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0F41FF" w14:textId="77777777" w:rsidR="00AC5421" w:rsidRPr="00AC5421" w:rsidRDefault="00AC5421" w:rsidP="0028040D">
      <w:pPr>
        <w:spacing w:after="0" w:line="240" w:lineRule="auto"/>
        <w:ind w:right="140"/>
        <w:jc w:val="both"/>
        <w:rPr>
          <w:rFonts w:ascii="Arial" w:eastAsia="Times New Roman" w:hAnsi="Arial" w:cs="Arial"/>
        </w:rPr>
      </w:pPr>
      <w:bookmarkStart w:id="0" w:name="_GoBack"/>
      <w:bookmarkEnd w:id="0"/>
      <w:r w:rsidRPr="00AC5421">
        <w:rPr>
          <w:rFonts w:ascii="Arial" w:eastAsia="Century Gothic" w:hAnsi="Arial" w:cs="Arial"/>
          <w:color w:val="000000"/>
        </w:rPr>
        <w:tab/>
      </w:r>
      <w:r w:rsidRPr="00AC5421">
        <w:rPr>
          <w:rFonts w:ascii="Arial" w:eastAsia="Century Gothic" w:hAnsi="Arial" w:cs="Arial"/>
          <w:color w:val="000000"/>
        </w:rPr>
        <w:tab/>
      </w:r>
      <w:r w:rsidRPr="00AC5421">
        <w:rPr>
          <w:rFonts w:ascii="Arial" w:eastAsia="Century Gothic" w:hAnsi="Arial" w:cs="Arial"/>
          <w:color w:val="000000"/>
        </w:rPr>
        <w:tab/>
      </w:r>
    </w:p>
    <w:p w14:paraId="0C63AF34" w14:textId="77777777" w:rsidR="00AC5421" w:rsidRPr="00AC5421" w:rsidRDefault="00AC5421" w:rsidP="0028040D">
      <w:pPr>
        <w:spacing w:after="0" w:line="240" w:lineRule="auto"/>
        <w:ind w:right="140"/>
        <w:jc w:val="center"/>
        <w:rPr>
          <w:rFonts w:ascii="Arial" w:eastAsia="Century Gothic" w:hAnsi="Arial" w:cs="Arial"/>
          <w:b/>
          <w:color w:val="000000"/>
        </w:rPr>
      </w:pPr>
      <w:r w:rsidRPr="00AC5421">
        <w:rPr>
          <w:rFonts w:ascii="Arial" w:eastAsia="Century Gothic" w:hAnsi="Arial" w:cs="Arial"/>
          <w:b/>
          <w:noProof/>
          <w:color w:val="000000"/>
        </w:rPr>
        <w:drawing>
          <wp:anchor distT="0" distB="0" distL="114300" distR="114300" simplePos="0" relativeHeight="251662336" behindDoc="0" locked="0" layoutInCell="1" allowOverlap="1" wp14:anchorId="16A71C2B" wp14:editId="23F06495">
            <wp:simplePos x="0" y="0"/>
            <wp:positionH relativeFrom="margin">
              <wp:align>center</wp:align>
            </wp:positionH>
            <wp:positionV relativeFrom="paragraph">
              <wp:posOffset>260985</wp:posOffset>
            </wp:positionV>
            <wp:extent cx="3590925" cy="2771775"/>
            <wp:effectExtent l="19050" t="0" r="9525" b="0"/>
            <wp:wrapTopAndBottom/>
            <wp:docPr id="2"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90925" cy="2771775"/>
                    </a:xfrm>
                    <a:prstGeom prst="rect">
                      <a:avLst/>
                    </a:prstGeom>
                  </pic:spPr>
                </pic:pic>
              </a:graphicData>
            </a:graphic>
          </wp:anchor>
        </w:drawing>
      </w:r>
    </w:p>
    <w:p w14:paraId="67451004" w14:textId="77777777" w:rsidR="00AC5421" w:rsidRPr="00AC5421" w:rsidRDefault="00AC5421" w:rsidP="0028040D">
      <w:pPr>
        <w:spacing w:after="0" w:line="240" w:lineRule="auto"/>
        <w:ind w:right="140"/>
        <w:jc w:val="center"/>
        <w:rPr>
          <w:rFonts w:ascii="Arial" w:eastAsia="Century Gothic" w:hAnsi="Arial" w:cs="Arial"/>
          <w:b/>
          <w:color w:val="000000"/>
        </w:rPr>
      </w:pPr>
    </w:p>
    <w:p w14:paraId="5F845726" w14:textId="77777777" w:rsidR="00AC5421" w:rsidRPr="00AC5421" w:rsidRDefault="00AC5421" w:rsidP="0028040D">
      <w:pPr>
        <w:spacing w:after="0" w:line="240" w:lineRule="auto"/>
        <w:rPr>
          <w:rFonts w:ascii="Arial" w:eastAsia="Times New Roman" w:hAnsi="Arial" w:cs="Arial"/>
        </w:rPr>
      </w:pPr>
    </w:p>
    <w:p w14:paraId="731023A5" w14:textId="77777777" w:rsidR="00AC5421" w:rsidRPr="00AC5421" w:rsidRDefault="00AC5421" w:rsidP="002900C4">
      <w:pPr>
        <w:spacing w:after="0" w:line="240" w:lineRule="auto"/>
        <w:ind w:right="140"/>
        <w:jc w:val="center"/>
        <w:rPr>
          <w:rFonts w:ascii="Arial" w:eastAsia="Times New Roman" w:hAnsi="Arial" w:cs="Arial"/>
          <w:b/>
          <w:sz w:val="40"/>
          <w:szCs w:val="40"/>
        </w:rPr>
      </w:pPr>
      <w:r w:rsidRPr="00AC5421">
        <w:rPr>
          <w:rFonts w:ascii="Arial" w:eastAsia="Century Gothic" w:hAnsi="Arial" w:cs="Arial"/>
          <w:b/>
          <w:color w:val="000000"/>
          <w:sz w:val="40"/>
          <w:szCs w:val="40"/>
        </w:rPr>
        <w:t>INSTITUTO ESTATAL PARA LA EDUCACIÓN DE JÓVENES Y ADULTOS</w:t>
      </w:r>
    </w:p>
    <w:p w14:paraId="4D345EC9" w14:textId="77777777" w:rsidR="00AC5421" w:rsidRPr="00AC5421" w:rsidRDefault="00AC5421" w:rsidP="002900C4">
      <w:pPr>
        <w:spacing w:after="0" w:line="240" w:lineRule="auto"/>
        <w:ind w:right="140"/>
        <w:jc w:val="center"/>
        <w:rPr>
          <w:rFonts w:ascii="Arial" w:eastAsia="Century Gothic" w:hAnsi="Arial" w:cs="Arial"/>
          <w:color w:val="000000"/>
          <w:sz w:val="36"/>
          <w:szCs w:val="36"/>
        </w:rPr>
      </w:pPr>
      <w:r w:rsidRPr="00AC5421">
        <w:rPr>
          <w:rFonts w:ascii="Arial" w:eastAsia="Century Gothic" w:hAnsi="Arial" w:cs="Arial"/>
          <w:color w:val="000000"/>
          <w:sz w:val="36"/>
          <w:szCs w:val="36"/>
        </w:rPr>
        <w:t>COMITÉ DE ADQUISICIONES</w:t>
      </w:r>
    </w:p>
    <w:p w14:paraId="6D2529F2" w14:textId="77777777" w:rsidR="00AC5421" w:rsidRPr="00AC5421" w:rsidRDefault="00AC5421" w:rsidP="002900C4">
      <w:pPr>
        <w:spacing w:after="0" w:line="240" w:lineRule="auto"/>
        <w:ind w:right="140"/>
        <w:jc w:val="center"/>
        <w:rPr>
          <w:rFonts w:ascii="Arial" w:eastAsia="Times New Roman" w:hAnsi="Arial" w:cs="Arial"/>
          <w:sz w:val="36"/>
          <w:szCs w:val="36"/>
        </w:rPr>
      </w:pPr>
    </w:p>
    <w:p w14:paraId="45C71C74" w14:textId="77777777" w:rsidR="00AC5421" w:rsidRPr="00AC5421" w:rsidRDefault="00AC5421" w:rsidP="002900C4">
      <w:pPr>
        <w:spacing w:after="0" w:line="240" w:lineRule="auto"/>
        <w:ind w:right="140"/>
        <w:jc w:val="center"/>
        <w:rPr>
          <w:rFonts w:ascii="Arial" w:eastAsia="Century Gothic" w:hAnsi="Arial" w:cs="Arial"/>
          <w:b/>
          <w:color w:val="000000"/>
          <w:sz w:val="36"/>
          <w:szCs w:val="36"/>
        </w:rPr>
      </w:pPr>
      <w:r w:rsidRPr="00AC5421">
        <w:rPr>
          <w:rFonts w:ascii="Arial" w:eastAsia="Century Gothic" w:hAnsi="Arial" w:cs="Arial"/>
          <w:b/>
          <w:color w:val="000000"/>
          <w:sz w:val="36"/>
          <w:szCs w:val="36"/>
        </w:rPr>
        <w:t>“BASES”</w:t>
      </w:r>
    </w:p>
    <w:p w14:paraId="029B6B95" w14:textId="77777777" w:rsidR="00AC5421" w:rsidRPr="00AC5421" w:rsidRDefault="00AC5421" w:rsidP="002900C4">
      <w:pPr>
        <w:spacing w:after="0" w:line="240" w:lineRule="auto"/>
        <w:ind w:right="140"/>
        <w:jc w:val="center"/>
        <w:rPr>
          <w:rFonts w:ascii="Arial" w:eastAsia="Times New Roman" w:hAnsi="Arial" w:cs="Arial"/>
          <w:b/>
          <w:sz w:val="36"/>
          <w:szCs w:val="36"/>
        </w:rPr>
      </w:pPr>
    </w:p>
    <w:p w14:paraId="1F7AD3A6" w14:textId="77777777" w:rsidR="00AC5421" w:rsidRPr="00AC5421" w:rsidRDefault="00AC5421" w:rsidP="002900C4">
      <w:pPr>
        <w:spacing w:after="0" w:line="240" w:lineRule="auto"/>
        <w:ind w:right="140"/>
        <w:jc w:val="center"/>
        <w:rPr>
          <w:rFonts w:ascii="Arial" w:eastAsia="Century Gothic" w:hAnsi="Arial" w:cs="Arial"/>
          <w:color w:val="000000"/>
          <w:sz w:val="36"/>
          <w:szCs w:val="36"/>
        </w:rPr>
      </w:pPr>
      <w:r w:rsidRPr="00AC5421">
        <w:rPr>
          <w:rFonts w:ascii="Arial" w:eastAsia="Century Gothic" w:hAnsi="Arial" w:cs="Arial"/>
          <w:color w:val="000000"/>
          <w:sz w:val="36"/>
          <w:szCs w:val="36"/>
        </w:rPr>
        <w:t xml:space="preserve">Licitación Pública Local </w:t>
      </w:r>
      <w:r w:rsidRPr="00AC5421">
        <w:rPr>
          <w:rFonts w:ascii="Arial" w:eastAsia="Century Gothic" w:hAnsi="Arial" w:cs="Arial"/>
          <w:noProof/>
          <w:color w:val="000000"/>
          <w:sz w:val="36"/>
          <w:szCs w:val="36"/>
        </w:rPr>
        <w:t>LPL-05/2019</w:t>
      </w:r>
    </w:p>
    <w:p w14:paraId="46165AB4" w14:textId="77777777" w:rsidR="00AC5421" w:rsidRPr="00AC5421" w:rsidRDefault="00AC5421" w:rsidP="002900C4">
      <w:pPr>
        <w:spacing w:after="0" w:line="240" w:lineRule="auto"/>
        <w:ind w:right="140"/>
        <w:jc w:val="center"/>
        <w:rPr>
          <w:rFonts w:ascii="Arial" w:eastAsia="Times New Roman" w:hAnsi="Arial" w:cs="Arial"/>
          <w:b/>
          <w:sz w:val="36"/>
          <w:szCs w:val="36"/>
        </w:rPr>
      </w:pPr>
      <w:r w:rsidRPr="00AC5421">
        <w:rPr>
          <w:rFonts w:ascii="Arial" w:eastAsia="Century Gothic" w:hAnsi="Arial" w:cs="Arial"/>
          <w:color w:val="000000"/>
          <w:sz w:val="36"/>
          <w:szCs w:val="36"/>
        </w:rPr>
        <w:t xml:space="preserve">Con Concurrencia del </w:t>
      </w:r>
      <w:commentRangeStart w:id="1"/>
      <w:r w:rsidRPr="00AC5421">
        <w:rPr>
          <w:rFonts w:ascii="Arial" w:eastAsia="Century Gothic" w:hAnsi="Arial" w:cs="Arial"/>
          <w:color w:val="000000"/>
          <w:sz w:val="36"/>
          <w:szCs w:val="36"/>
        </w:rPr>
        <w:t>Comité</w:t>
      </w:r>
      <w:commentRangeEnd w:id="1"/>
      <w:r w:rsidRPr="00AC5421">
        <w:rPr>
          <w:rStyle w:val="Refdecomentario"/>
          <w:rFonts w:ascii="Arial" w:hAnsi="Arial" w:cs="Arial"/>
          <w:sz w:val="36"/>
          <w:szCs w:val="36"/>
        </w:rPr>
        <w:commentReference w:id="1"/>
      </w:r>
    </w:p>
    <w:p w14:paraId="62A27C3D" w14:textId="77777777" w:rsidR="00AC5421" w:rsidRPr="00AC5421" w:rsidRDefault="00AC5421" w:rsidP="0028040D">
      <w:pPr>
        <w:spacing w:after="240" w:line="240" w:lineRule="auto"/>
        <w:rPr>
          <w:rFonts w:ascii="Arial" w:eastAsia="Times New Roman" w:hAnsi="Arial" w:cs="Arial"/>
          <w:sz w:val="36"/>
          <w:szCs w:val="36"/>
        </w:rPr>
      </w:pPr>
    </w:p>
    <w:p w14:paraId="0E8509A1" w14:textId="77777777" w:rsidR="00AC5421" w:rsidRPr="00AC5421" w:rsidRDefault="00AC5421" w:rsidP="0028040D">
      <w:pPr>
        <w:spacing w:after="0" w:line="240" w:lineRule="auto"/>
        <w:ind w:right="140"/>
        <w:jc w:val="center"/>
        <w:rPr>
          <w:rFonts w:ascii="Arial" w:eastAsia="Century Gothic" w:hAnsi="Arial" w:cs="Arial"/>
          <w:b/>
          <w:smallCaps/>
          <w:color w:val="000000"/>
          <w:sz w:val="36"/>
          <w:szCs w:val="36"/>
        </w:rPr>
      </w:pPr>
      <w:r w:rsidRPr="00AC5421">
        <w:rPr>
          <w:rFonts w:ascii="Arial" w:eastAsia="Century Gothic" w:hAnsi="Arial" w:cs="Arial"/>
          <w:b/>
          <w:smallCaps/>
          <w:color w:val="000000"/>
          <w:sz w:val="36"/>
          <w:szCs w:val="36"/>
        </w:rPr>
        <w:t>“</w:t>
      </w:r>
      <w:r w:rsidRPr="00AC5421">
        <w:rPr>
          <w:rFonts w:ascii="Arial" w:eastAsia="Century Gothic" w:hAnsi="Arial" w:cs="Arial"/>
          <w:b/>
          <w:smallCaps/>
          <w:noProof/>
          <w:color w:val="000000"/>
          <w:sz w:val="36"/>
          <w:szCs w:val="36"/>
        </w:rPr>
        <w:t>ADQUISICIÓN DE MATERIAL ELÉCTRICO PARA EL INSTITUTO ESTATAL PARA LA EDUCACIÓN DE JÓVENES Y ADULTOS</w:t>
      </w:r>
      <w:r w:rsidRPr="00AC5421">
        <w:rPr>
          <w:rFonts w:ascii="Arial" w:eastAsia="Century Gothic" w:hAnsi="Arial" w:cs="Arial"/>
          <w:b/>
          <w:smallCaps/>
          <w:color w:val="000000"/>
          <w:sz w:val="36"/>
          <w:szCs w:val="36"/>
        </w:rPr>
        <w:t>”</w:t>
      </w:r>
    </w:p>
    <w:p w14:paraId="20CF1452" w14:textId="77777777" w:rsidR="00AC5421" w:rsidRPr="00AC5421" w:rsidRDefault="00AC5421" w:rsidP="0028040D">
      <w:pPr>
        <w:spacing w:after="0" w:line="240" w:lineRule="auto"/>
        <w:ind w:right="140"/>
        <w:jc w:val="center"/>
        <w:rPr>
          <w:rFonts w:ascii="Arial" w:eastAsia="Century Gothic" w:hAnsi="Arial" w:cs="Arial"/>
          <w:b/>
          <w:smallCaps/>
          <w:color w:val="000000"/>
          <w:sz w:val="36"/>
          <w:szCs w:val="36"/>
        </w:rPr>
      </w:pPr>
    </w:p>
    <w:p w14:paraId="434B556C" w14:textId="77777777" w:rsidR="00AC5421" w:rsidRPr="00AC5421" w:rsidRDefault="00AC5421" w:rsidP="0028040D">
      <w:pPr>
        <w:spacing w:after="0" w:line="240" w:lineRule="auto"/>
        <w:ind w:right="140"/>
        <w:jc w:val="center"/>
        <w:rPr>
          <w:rFonts w:ascii="Arial" w:eastAsia="Century Gothic" w:hAnsi="Arial" w:cs="Arial"/>
          <w:b/>
          <w:smallCaps/>
          <w:color w:val="000000"/>
        </w:rPr>
      </w:pPr>
    </w:p>
    <w:p w14:paraId="3C18DC96" w14:textId="77777777" w:rsidR="00AC5421" w:rsidRPr="00AC5421" w:rsidRDefault="00AC5421" w:rsidP="0028040D">
      <w:pPr>
        <w:spacing w:after="0" w:line="240" w:lineRule="auto"/>
        <w:ind w:right="140"/>
        <w:jc w:val="center"/>
        <w:rPr>
          <w:rFonts w:ascii="Arial" w:eastAsia="Times New Roman" w:hAnsi="Arial" w:cs="Arial"/>
        </w:rPr>
      </w:pPr>
    </w:p>
    <w:p w14:paraId="20D343DB" w14:textId="77777777" w:rsidR="00AC5421" w:rsidRPr="00AC5421" w:rsidRDefault="00AC5421" w:rsidP="0028040D">
      <w:pPr>
        <w:spacing w:after="0" w:line="240" w:lineRule="auto"/>
        <w:ind w:right="140"/>
        <w:jc w:val="both"/>
        <w:rPr>
          <w:rFonts w:ascii="Arial" w:eastAsia="Arial" w:hAnsi="Arial" w:cs="Arial"/>
          <w:color w:val="000000"/>
        </w:rPr>
      </w:pPr>
      <w:r w:rsidRPr="00AC5421">
        <w:rPr>
          <w:rFonts w:ascii="Arial" w:eastAsia="Arial" w:hAnsi="Arial" w:cs="Arial"/>
          <w:color w:val="000000"/>
        </w:rPr>
        <w:lastRenderedPageBreak/>
        <w:t xml:space="preserve">De conformidad con lo previsto por el artículo 134 de la Constitución Política de los Estados Unidos Mexicanos, el artículo 19, apartado 1,fracción XI  de la Ley Orgánica del Poder Ejecutivo del Estado de Jalisco, así como lo señalado por los artículos 1, 2, 3, 4, 5, 23, 24, 31, 34, 35, 47, 55, apartado 1, fracción I 59, 63, 69, 72, y demás relativos de la Ley de Compras Gubernamentales, Enajenaciones y Contratación de Servicios del Estado de Jalisco y sus Municipios, y los artículos 1, 3, 4 y demás aplicables de su Reglamento;  el Instituto Estatal para la Educación de Jóvenes y Adultos, en coordinación con su Unidad Centralizada de Compras, ubicada en la calle José Guadalupe </w:t>
      </w:r>
      <w:proofErr w:type="spellStart"/>
      <w:r w:rsidRPr="00AC5421">
        <w:rPr>
          <w:rFonts w:ascii="Arial" w:eastAsia="Arial" w:hAnsi="Arial" w:cs="Arial"/>
          <w:color w:val="000000"/>
        </w:rPr>
        <w:t>Zuno</w:t>
      </w:r>
      <w:proofErr w:type="spellEnd"/>
      <w:r w:rsidRPr="00AC5421">
        <w:rPr>
          <w:rFonts w:ascii="Arial" w:eastAsia="Arial" w:hAnsi="Arial" w:cs="Arial"/>
          <w:color w:val="000000"/>
        </w:rPr>
        <w:t xml:space="preserve"> 2091, Col. </w:t>
      </w:r>
      <w:proofErr w:type="spellStart"/>
      <w:r w:rsidRPr="00AC5421">
        <w:rPr>
          <w:rFonts w:ascii="Arial" w:eastAsia="Arial" w:hAnsi="Arial" w:cs="Arial"/>
          <w:color w:val="000000"/>
        </w:rPr>
        <w:t>Deitz</w:t>
      </w:r>
      <w:proofErr w:type="spellEnd"/>
      <w:r w:rsidRPr="00AC5421">
        <w:rPr>
          <w:rFonts w:ascii="Arial" w:eastAsia="Arial" w:hAnsi="Arial" w:cs="Arial"/>
          <w:color w:val="000000"/>
        </w:rPr>
        <w:t xml:space="preserve">, C.P. 44158, en la ciudad de Guadalajara, Jalisco; CONVOCA a las personas físicas y/o jurídicas interesadas en participar en el procedimiento de contratación mediante </w:t>
      </w:r>
      <w:r w:rsidRPr="00AC5421">
        <w:rPr>
          <w:rFonts w:ascii="Arial" w:eastAsia="Arial" w:hAnsi="Arial" w:cs="Arial"/>
          <w:b/>
          <w:color w:val="000000"/>
        </w:rPr>
        <w:t xml:space="preserve">Licitación Pública Local, </w:t>
      </w:r>
      <w:r w:rsidRPr="00AC5421">
        <w:rPr>
          <w:rFonts w:ascii="Arial" w:eastAsia="Arial" w:hAnsi="Arial" w:cs="Arial"/>
          <w:b/>
          <w:noProof/>
          <w:color w:val="000000"/>
        </w:rPr>
        <w:t>LPL-05/2019</w:t>
      </w:r>
      <w:r w:rsidRPr="00AC5421">
        <w:rPr>
          <w:rFonts w:ascii="Arial" w:eastAsia="Arial" w:hAnsi="Arial" w:cs="Arial"/>
          <w:b/>
          <w:color w:val="000000"/>
        </w:rPr>
        <w:t xml:space="preserve"> con Concurrencia del Comité para la “</w:t>
      </w:r>
      <w:r w:rsidRPr="00AC5421">
        <w:rPr>
          <w:rFonts w:ascii="Arial" w:eastAsia="Arial" w:hAnsi="Arial" w:cs="Arial"/>
          <w:b/>
          <w:noProof/>
          <w:color w:val="000000"/>
        </w:rPr>
        <w:t>ADQUISICIÓN DE MATERIAL ELÉCTRICO PARA EL INSTITUTO ESTATAL PARA LA EDUCACIÓN DE JÓVENES Y ADULTOS</w:t>
      </w:r>
      <w:r w:rsidRPr="00AC5421">
        <w:rPr>
          <w:rFonts w:ascii="Arial" w:eastAsia="Arial" w:hAnsi="Arial" w:cs="Arial"/>
          <w:b/>
          <w:color w:val="000000"/>
        </w:rPr>
        <w:t>”</w:t>
      </w:r>
      <w:r w:rsidRPr="00AC5421">
        <w:rPr>
          <w:rFonts w:ascii="Arial" w:eastAsia="Arial" w:hAnsi="Arial" w:cs="Arial"/>
          <w:color w:val="000000"/>
        </w:rPr>
        <w:t xml:space="preserve">, en lo subsecuente </w:t>
      </w:r>
      <w:r w:rsidRPr="00AC5421">
        <w:rPr>
          <w:rFonts w:ascii="Arial" w:eastAsia="Arial" w:hAnsi="Arial" w:cs="Arial"/>
          <w:b/>
          <w:color w:val="000000"/>
        </w:rPr>
        <w:t>“PROCEDIMIENTO DE ADQUISICIÓN”</w:t>
      </w:r>
      <w:r w:rsidRPr="00AC5421">
        <w:rPr>
          <w:rFonts w:ascii="Arial" w:eastAsia="Arial" w:hAnsi="Arial" w:cs="Arial"/>
          <w:color w:val="000000"/>
        </w:rPr>
        <w:t xml:space="preserve">, el cual se llevará a cabo con </w:t>
      </w:r>
      <w:r w:rsidRPr="00AC5421">
        <w:rPr>
          <w:rFonts w:ascii="Arial" w:eastAsia="Arial" w:hAnsi="Arial" w:cs="Arial"/>
          <w:b/>
          <w:noProof/>
          <w:color w:val="000000"/>
        </w:rPr>
        <w:t>Recursos Federales, (el cual cuenta con un presupuesto de egreso autorizado) del ejercicio 2019</w:t>
      </w:r>
      <w:r w:rsidRPr="00AC5421">
        <w:rPr>
          <w:rFonts w:ascii="Arial" w:eastAsia="Arial" w:hAnsi="Arial" w:cs="Arial"/>
          <w:b/>
          <w:color w:val="000000"/>
        </w:rPr>
        <w:t xml:space="preserve">, partida </w:t>
      </w:r>
      <w:r w:rsidRPr="00AC5421">
        <w:rPr>
          <w:rFonts w:ascii="Arial" w:eastAsia="Arial" w:hAnsi="Arial" w:cs="Arial"/>
          <w:b/>
          <w:noProof/>
          <w:color w:val="000000"/>
        </w:rPr>
        <w:t>24601</w:t>
      </w:r>
      <w:r w:rsidRPr="00AC5421">
        <w:rPr>
          <w:rFonts w:ascii="Arial" w:eastAsia="Arial" w:hAnsi="Arial" w:cs="Arial"/>
          <w:b/>
          <w:color w:val="000000"/>
        </w:rPr>
        <w:t>,</w:t>
      </w:r>
      <w:r w:rsidRPr="00AC5421">
        <w:rPr>
          <w:rFonts w:ascii="Arial" w:eastAsia="Arial" w:hAnsi="Arial" w:cs="Arial"/>
          <w:color w:val="000000"/>
        </w:rPr>
        <w:t xml:space="preserve"> y de conformidad a lo establecido en las siguientes:</w:t>
      </w:r>
    </w:p>
    <w:p w14:paraId="63DEE878" w14:textId="77777777" w:rsidR="00AC5421" w:rsidRPr="00AC5421" w:rsidRDefault="00AC5421" w:rsidP="0028040D">
      <w:pPr>
        <w:spacing w:after="0" w:line="240" w:lineRule="auto"/>
        <w:ind w:right="140"/>
        <w:jc w:val="both"/>
        <w:rPr>
          <w:rFonts w:ascii="Arial" w:eastAsia="Arial" w:hAnsi="Arial" w:cs="Arial"/>
          <w:color w:val="000000"/>
        </w:rPr>
      </w:pPr>
    </w:p>
    <w:p w14:paraId="79894178" w14:textId="77777777" w:rsidR="00AC5421" w:rsidRPr="00AC5421" w:rsidRDefault="00AC5421" w:rsidP="0028040D">
      <w:pPr>
        <w:spacing w:after="0" w:line="240" w:lineRule="auto"/>
        <w:ind w:right="140"/>
        <w:jc w:val="both"/>
        <w:rPr>
          <w:rFonts w:ascii="Arial" w:eastAsia="Arial" w:hAnsi="Arial" w:cs="Arial"/>
          <w:color w:val="000000"/>
        </w:rPr>
      </w:pPr>
    </w:p>
    <w:p w14:paraId="21A19ECB" w14:textId="77777777" w:rsidR="00AC5421" w:rsidRPr="00AC5421" w:rsidRDefault="00AC5421" w:rsidP="0028040D">
      <w:pPr>
        <w:spacing w:after="0" w:line="240" w:lineRule="auto"/>
        <w:ind w:right="140"/>
        <w:jc w:val="center"/>
        <w:rPr>
          <w:rFonts w:ascii="Arial" w:eastAsia="Arial" w:hAnsi="Arial" w:cs="Arial"/>
          <w:b/>
          <w:color w:val="000000"/>
        </w:rPr>
      </w:pPr>
      <w:r w:rsidRPr="00AC5421">
        <w:rPr>
          <w:rFonts w:ascii="Arial" w:eastAsia="Arial" w:hAnsi="Arial" w:cs="Arial"/>
          <w:b/>
          <w:color w:val="000000"/>
        </w:rPr>
        <w:t xml:space="preserve">B A S E S </w:t>
      </w:r>
    </w:p>
    <w:p w14:paraId="50559182" w14:textId="77777777" w:rsidR="00AC5421" w:rsidRPr="00AC5421" w:rsidRDefault="00AC5421" w:rsidP="0028040D">
      <w:pPr>
        <w:spacing w:after="0" w:line="240" w:lineRule="auto"/>
        <w:ind w:right="140"/>
        <w:jc w:val="center"/>
        <w:rPr>
          <w:rFonts w:ascii="Arial" w:eastAsia="Times New Roman" w:hAnsi="Arial" w:cs="Arial"/>
          <w:b/>
        </w:rPr>
      </w:pPr>
    </w:p>
    <w:p w14:paraId="7DBC182A" w14:textId="77777777" w:rsidR="00AC5421" w:rsidRPr="00AC5421" w:rsidRDefault="00AC5421" w:rsidP="0028040D">
      <w:pPr>
        <w:spacing w:after="0" w:line="240" w:lineRule="auto"/>
        <w:rPr>
          <w:rFonts w:ascii="Arial" w:eastAsia="Times New Roman" w:hAnsi="Arial" w:cs="Arial"/>
        </w:rPr>
      </w:pPr>
    </w:p>
    <w:p w14:paraId="33F811B3" w14:textId="77777777" w:rsidR="00AC5421" w:rsidRPr="00AC5421" w:rsidRDefault="00AC5421" w:rsidP="0028040D">
      <w:pPr>
        <w:spacing w:after="0" w:line="240" w:lineRule="auto"/>
        <w:ind w:right="140"/>
        <w:rPr>
          <w:rFonts w:ascii="Arial" w:eastAsia="Arial" w:hAnsi="Arial" w:cs="Arial"/>
          <w:color w:val="000000"/>
          <w:u w:val="single"/>
        </w:rPr>
      </w:pPr>
      <w:r w:rsidRPr="00AC5421">
        <w:rPr>
          <w:rFonts w:ascii="Arial" w:eastAsia="Arial" w:hAnsi="Arial" w:cs="Arial"/>
          <w:color w:val="000000"/>
          <w:u w:val="single"/>
        </w:rPr>
        <w:t xml:space="preserve">Para los fines de estas </w:t>
      </w:r>
      <w:r w:rsidRPr="00AC5421">
        <w:rPr>
          <w:rFonts w:ascii="Arial" w:eastAsia="Arial" w:hAnsi="Arial" w:cs="Arial"/>
          <w:b/>
          <w:color w:val="000000"/>
          <w:u w:val="single"/>
        </w:rPr>
        <w:t>“BASES”</w:t>
      </w:r>
      <w:r w:rsidRPr="00AC5421">
        <w:rPr>
          <w:rFonts w:ascii="Arial" w:eastAsia="Arial" w:hAnsi="Arial" w:cs="Arial"/>
          <w:color w:val="000000"/>
          <w:u w:val="single"/>
        </w:rPr>
        <w:t>, se entenderá por:</w:t>
      </w:r>
    </w:p>
    <w:p w14:paraId="4ECBBF0B" w14:textId="77777777" w:rsidR="00AC5421" w:rsidRPr="00AC5421" w:rsidRDefault="00AC5421" w:rsidP="0028040D">
      <w:pPr>
        <w:spacing w:after="0" w:line="240" w:lineRule="auto"/>
        <w:ind w:right="140"/>
        <w:rPr>
          <w:rFonts w:ascii="Arial" w:eastAsia="Times New Roman" w:hAnsi="Arial" w:cs="Arial"/>
        </w:rPr>
      </w:pPr>
    </w:p>
    <w:p w14:paraId="796CD99E" w14:textId="77777777" w:rsidR="00AC5421" w:rsidRPr="00AC5421" w:rsidRDefault="00AC5421" w:rsidP="0028040D">
      <w:pPr>
        <w:spacing w:after="0" w:line="240" w:lineRule="auto"/>
        <w:rPr>
          <w:rFonts w:ascii="Arial" w:eastAsia="Times New Roman" w:hAnsi="Arial" w:cs="Arial"/>
        </w:rPr>
      </w:pPr>
    </w:p>
    <w:tbl>
      <w:tblPr>
        <w:tblW w:w="9054" w:type="dxa"/>
        <w:tblInd w:w="10" w:type="dxa"/>
        <w:tblLayout w:type="fixed"/>
        <w:tblLook w:val="0400" w:firstRow="0" w:lastRow="0" w:firstColumn="0" w:lastColumn="0" w:noHBand="0" w:noVBand="1"/>
      </w:tblPr>
      <w:tblGrid>
        <w:gridCol w:w="2508"/>
        <w:gridCol w:w="6546"/>
      </w:tblGrid>
      <w:tr w:rsidR="00AC5421" w:rsidRPr="00AC5421" w14:paraId="2F3F30B6" w14:textId="77777777" w:rsidTr="00AC5421">
        <w:trPr>
          <w:trHeight w:val="20"/>
        </w:trPr>
        <w:tc>
          <w:tcPr>
            <w:tcW w:w="250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5FE56D52" w14:textId="77777777" w:rsidR="00AC5421" w:rsidRPr="00AC5421" w:rsidRDefault="00AC5421" w:rsidP="0028040D">
            <w:pPr>
              <w:spacing w:after="0"/>
              <w:ind w:right="140"/>
              <w:jc w:val="center"/>
              <w:rPr>
                <w:rFonts w:ascii="Arial" w:eastAsia="Times New Roman" w:hAnsi="Arial" w:cs="Arial"/>
              </w:rPr>
            </w:pPr>
            <w:r w:rsidRPr="00AC5421">
              <w:rPr>
                <w:rFonts w:ascii="Arial" w:eastAsia="Arial" w:hAnsi="Arial" w:cs="Arial"/>
                <w:b/>
                <w:color w:val="000000"/>
              </w:rPr>
              <w:t>“</w:t>
            </w:r>
            <w:commentRangeStart w:id="2"/>
            <w:r w:rsidRPr="00AC5421">
              <w:rPr>
                <w:rFonts w:ascii="Arial" w:eastAsia="Arial" w:hAnsi="Arial" w:cs="Arial"/>
                <w:b/>
                <w:color w:val="000000"/>
              </w:rPr>
              <w:t>BASES</w:t>
            </w:r>
            <w:commentRangeEnd w:id="2"/>
            <w:r w:rsidRPr="00AC5421">
              <w:rPr>
                <w:rStyle w:val="Refdecomentario"/>
                <w:rFonts w:ascii="Arial" w:hAnsi="Arial" w:cs="Arial"/>
              </w:rPr>
              <w:commentReference w:id="2"/>
            </w:r>
            <w:r w:rsidRPr="00AC5421">
              <w:rPr>
                <w:rFonts w:ascii="Arial" w:eastAsia="Arial" w:hAnsi="Arial" w:cs="Arial"/>
                <w:b/>
                <w:color w:val="000000"/>
              </w:rPr>
              <w:t>”        O “CONVOCATORIA”</w:t>
            </w:r>
          </w:p>
        </w:tc>
        <w:tc>
          <w:tcPr>
            <w:tcW w:w="654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7F9FC46B" w14:textId="77777777" w:rsidR="00AC5421" w:rsidRPr="00AC5421" w:rsidRDefault="00AC5421" w:rsidP="0028040D">
            <w:pPr>
              <w:spacing w:after="0"/>
              <w:ind w:right="140"/>
              <w:jc w:val="center"/>
              <w:rPr>
                <w:rFonts w:ascii="Arial" w:eastAsia="Times New Roman" w:hAnsi="Arial" w:cs="Arial"/>
              </w:rPr>
            </w:pPr>
            <w:r w:rsidRPr="00AC5421">
              <w:rPr>
                <w:rFonts w:ascii="Arial" w:eastAsia="Arial" w:hAnsi="Arial" w:cs="Arial"/>
                <w:color w:val="000000"/>
              </w:rPr>
              <w:t>Es el llamado a los interesados a participar en determinado procedimiento de adquisiciones o enajenación, que contiene las condiciones y requisitos de participación.</w:t>
            </w:r>
          </w:p>
        </w:tc>
      </w:tr>
      <w:tr w:rsidR="00AC5421" w:rsidRPr="00AC5421" w14:paraId="2126674C" w14:textId="77777777" w:rsidTr="00AC5421">
        <w:trPr>
          <w:trHeight w:val="20"/>
        </w:trPr>
        <w:tc>
          <w:tcPr>
            <w:tcW w:w="250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263C8911" w14:textId="77777777" w:rsidR="00AC5421" w:rsidRPr="00AC5421" w:rsidRDefault="00AC5421" w:rsidP="0028040D">
            <w:pPr>
              <w:spacing w:after="0"/>
              <w:ind w:right="140"/>
              <w:jc w:val="center"/>
              <w:rPr>
                <w:rFonts w:ascii="Arial" w:eastAsia="Times New Roman" w:hAnsi="Arial" w:cs="Arial"/>
              </w:rPr>
            </w:pPr>
            <w:r w:rsidRPr="00AC5421">
              <w:rPr>
                <w:rFonts w:ascii="Arial" w:eastAsia="Arial" w:hAnsi="Arial" w:cs="Arial"/>
                <w:b/>
                <w:color w:val="000000"/>
              </w:rPr>
              <w:t>“COMITÉ”</w:t>
            </w:r>
          </w:p>
        </w:tc>
        <w:tc>
          <w:tcPr>
            <w:tcW w:w="654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7B630792" w14:textId="77777777" w:rsidR="00AC5421" w:rsidRPr="00AC5421" w:rsidRDefault="00AC5421" w:rsidP="00C73BA0">
            <w:pPr>
              <w:spacing w:after="0"/>
              <w:ind w:right="140"/>
              <w:jc w:val="center"/>
              <w:rPr>
                <w:rFonts w:ascii="Arial" w:eastAsia="Times New Roman" w:hAnsi="Arial" w:cs="Arial"/>
              </w:rPr>
            </w:pPr>
            <w:r w:rsidRPr="00AC5421">
              <w:rPr>
                <w:rFonts w:ascii="Arial" w:eastAsia="Arial" w:hAnsi="Arial" w:cs="Arial"/>
              </w:rPr>
              <w:t xml:space="preserve">Comité de Adquisiciones </w:t>
            </w:r>
            <w:r w:rsidRPr="00AC5421">
              <w:rPr>
                <w:rFonts w:ascii="Arial" w:hAnsi="Arial" w:cs="Arial"/>
              </w:rPr>
              <w:t>del Instituto Estatal para la Educación de Jóvenes y Adultos</w:t>
            </w:r>
          </w:p>
        </w:tc>
      </w:tr>
      <w:tr w:rsidR="00AC5421" w:rsidRPr="00AC5421" w14:paraId="34318552" w14:textId="77777777" w:rsidTr="00AC5421">
        <w:trPr>
          <w:trHeight w:val="20"/>
        </w:trPr>
        <w:tc>
          <w:tcPr>
            <w:tcW w:w="250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5955A0CE" w14:textId="77777777" w:rsidR="00AC5421" w:rsidRPr="00AC5421" w:rsidRDefault="00AC5421" w:rsidP="0028040D">
            <w:pPr>
              <w:spacing w:after="0"/>
              <w:ind w:right="140"/>
              <w:jc w:val="center"/>
              <w:rPr>
                <w:rFonts w:ascii="Arial" w:eastAsia="Times New Roman" w:hAnsi="Arial" w:cs="Arial"/>
              </w:rPr>
            </w:pPr>
            <w:r w:rsidRPr="00AC5421">
              <w:rPr>
                <w:rFonts w:ascii="Arial" w:eastAsia="Arial" w:hAnsi="Arial" w:cs="Arial"/>
                <w:b/>
                <w:color w:val="000000"/>
              </w:rPr>
              <w:t>“CONTRALORÍA”</w:t>
            </w:r>
          </w:p>
        </w:tc>
        <w:tc>
          <w:tcPr>
            <w:tcW w:w="654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4506E2A4" w14:textId="77777777" w:rsidR="00AC5421" w:rsidRPr="00AC5421" w:rsidRDefault="00AC5421" w:rsidP="002900C4">
            <w:pPr>
              <w:spacing w:after="0"/>
              <w:ind w:right="140"/>
              <w:jc w:val="center"/>
              <w:rPr>
                <w:rFonts w:ascii="Arial" w:eastAsia="Times New Roman" w:hAnsi="Arial" w:cs="Arial"/>
              </w:rPr>
            </w:pPr>
            <w:r w:rsidRPr="00AC5421">
              <w:rPr>
                <w:rFonts w:ascii="Arial" w:eastAsia="Arial" w:hAnsi="Arial" w:cs="Arial"/>
                <w:color w:val="000000"/>
              </w:rPr>
              <w:t>Órgano de Control del Instituto Estatal para la Educación de Jóvenes y Adultos, ubicado en calle Vidrio 2295 en la Col. Americana, Guadalajara, Jalisco, tel.: 3030 9509 y 3030 9510</w:t>
            </w:r>
          </w:p>
        </w:tc>
      </w:tr>
      <w:tr w:rsidR="00AC5421" w:rsidRPr="00AC5421" w14:paraId="51C8B316" w14:textId="77777777" w:rsidTr="00AC5421">
        <w:trPr>
          <w:trHeight w:val="20"/>
        </w:trPr>
        <w:tc>
          <w:tcPr>
            <w:tcW w:w="250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6AD46929" w14:textId="77777777" w:rsidR="00AC5421" w:rsidRPr="00AC5421" w:rsidRDefault="00AC5421" w:rsidP="0028040D">
            <w:pPr>
              <w:spacing w:after="0"/>
              <w:ind w:right="140"/>
              <w:jc w:val="center"/>
              <w:rPr>
                <w:rFonts w:ascii="Arial" w:eastAsia="Times New Roman" w:hAnsi="Arial" w:cs="Arial"/>
              </w:rPr>
            </w:pPr>
            <w:r w:rsidRPr="00AC5421">
              <w:rPr>
                <w:rFonts w:ascii="Arial" w:eastAsia="Arial" w:hAnsi="Arial" w:cs="Arial"/>
                <w:b/>
                <w:color w:val="000000"/>
              </w:rPr>
              <w:t>“CONTRATO”</w:t>
            </w:r>
          </w:p>
        </w:tc>
        <w:tc>
          <w:tcPr>
            <w:tcW w:w="654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71D349F2" w14:textId="77777777" w:rsidR="00AC5421" w:rsidRPr="00AC5421" w:rsidRDefault="00AC5421" w:rsidP="0028040D">
            <w:pPr>
              <w:spacing w:after="0"/>
              <w:ind w:right="140"/>
              <w:jc w:val="center"/>
              <w:rPr>
                <w:rFonts w:ascii="Arial" w:eastAsia="Times New Roman" w:hAnsi="Arial" w:cs="Arial"/>
              </w:rPr>
            </w:pPr>
            <w:r w:rsidRPr="00AC5421">
              <w:rPr>
                <w:rFonts w:ascii="Arial" w:eastAsia="Arial" w:hAnsi="Arial" w:cs="Arial"/>
                <w:color w:val="000000"/>
              </w:rPr>
              <w:t>Instrumento Jurídico mediante el cual las partes se comprometen recíprocamente a respetar y cumplir la voluntad expresa de las mismas.</w:t>
            </w:r>
          </w:p>
        </w:tc>
      </w:tr>
      <w:tr w:rsidR="00AC5421" w:rsidRPr="00AC5421" w14:paraId="1C94E777" w14:textId="77777777" w:rsidTr="00AC5421">
        <w:trPr>
          <w:trHeight w:val="20"/>
        </w:trPr>
        <w:tc>
          <w:tcPr>
            <w:tcW w:w="2508" w:type="dxa"/>
            <w:tcBorders>
              <w:top w:val="single" w:sz="4" w:space="0" w:color="666666"/>
              <w:left w:val="single" w:sz="4" w:space="0" w:color="666666"/>
              <w:bottom w:val="single" w:sz="4" w:space="0" w:color="666666"/>
              <w:right w:val="single" w:sz="4" w:space="0" w:color="666666"/>
            </w:tcBorders>
            <w:shd w:val="clear" w:color="auto" w:fill="FFFFFF" w:themeFill="background1"/>
            <w:tcMar>
              <w:top w:w="0" w:type="dxa"/>
              <w:left w:w="108" w:type="dxa"/>
              <w:bottom w:w="0" w:type="dxa"/>
              <w:right w:w="108" w:type="dxa"/>
            </w:tcMar>
            <w:vAlign w:val="center"/>
          </w:tcPr>
          <w:p w14:paraId="1B8B3BAB" w14:textId="77777777" w:rsidR="00AC5421" w:rsidRPr="00AC5421" w:rsidRDefault="00AC5421" w:rsidP="0028040D">
            <w:pPr>
              <w:spacing w:after="0"/>
              <w:ind w:right="140"/>
              <w:jc w:val="center"/>
              <w:rPr>
                <w:rFonts w:ascii="Arial" w:eastAsia="Arial" w:hAnsi="Arial" w:cs="Arial"/>
                <w:b/>
                <w:color w:val="000000"/>
              </w:rPr>
            </w:pPr>
            <w:r w:rsidRPr="00AC5421">
              <w:rPr>
                <w:rFonts w:ascii="Arial" w:eastAsia="Arial" w:hAnsi="Arial" w:cs="Arial"/>
                <w:b/>
                <w:color w:val="000000"/>
              </w:rPr>
              <w:t>“CONVOCANTE”</w:t>
            </w:r>
          </w:p>
        </w:tc>
        <w:tc>
          <w:tcPr>
            <w:tcW w:w="6546" w:type="dxa"/>
            <w:tcBorders>
              <w:top w:val="single" w:sz="4" w:space="0" w:color="666666"/>
              <w:left w:val="single" w:sz="4" w:space="0" w:color="666666"/>
              <w:bottom w:val="single" w:sz="4" w:space="0" w:color="666666"/>
              <w:right w:val="single" w:sz="4" w:space="0" w:color="666666"/>
            </w:tcBorders>
            <w:shd w:val="clear" w:color="auto" w:fill="FFFFFF" w:themeFill="background1"/>
            <w:tcMar>
              <w:top w:w="0" w:type="dxa"/>
              <w:left w:w="108" w:type="dxa"/>
              <w:bottom w:w="0" w:type="dxa"/>
              <w:right w:w="108" w:type="dxa"/>
            </w:tcMar>
            <w:vAlign w:val="center"/>
          </w:tcPr>
          <w:p w14:paraId="477CDF72" w14:textId="77777777" w:rsidR="00AC5421" w:rsidRPr="00AC5421" w:rsidRDefault="00AC5421" w:rsidP="0028040D">
            <w:pPr>
              <w:spacing w:after="0"/>
              <w:ind w:right="140"/>
              <w:jc w:val="center"/>
              <w:rPr>
                <w:rFonts w:ascii="Arial" w:eastAsia="Arial" w:hAnsi="Arial" w:cs="Arial"/>
                <w:color w:val="000000"/>
              </w:rPr>
            </w:pPr>
            <w:r w:rsidRPr="00AC5421">
              <w:rPr>
                <w:rFonts w:ascii="Arial" w:eastAsia="Arial" w:hAnsi="Arial" w:cs="Arial"/>
                <w:color w:val="000000"/>
              </w:rPr>
              <w:t xml:space="preserve">El ente público que a través del área requirente y la unidad centralizada de compras, tramita los procedimientos de adquisición y enajenación de bienes en los términos de la </w:t>
            </w:r>
            <w:r w:rsidRPr="00AC5421">
              <w:rPr>
                <w:rFonts w:ascii="Arial" w:eastAsia="Arial" w:hAnsi="Arial" w:cs="Arial"/>
                <w:b/>
                <w:color w:val="000000"/>
              </w:rPr>
              <w:t>“LEY”</w:t>
            </w:r>
            <w:r w:rsidRPr="00AC5421">
              <w:rPr>
                <w:rFonts w:ascii="Arial" w:eastAsia="Arial" w:hAnsi="Arial" w:cs="Arial"/>
                <w:color w:val="000000"/>
              </w:rPr>
              <w:t>.</w:t>
            </w:r>
          </w:p>
        </w:tc>
      </w:tr>
      <w:tr w:rsidR="00AC5421" w:rsidRPr="00AC5421" w14:paraId="1EFEA1AC" w14:textId="77777777" w:rsidTr="00AC5421">
        <w:trPr>
          <w:trHeight w:val="20"/>
        </w:trPr>
        <w:tc>
          <w:tcPr>
            <w:tcW w:w="2508" w:type="dxa"/>
            <w:tcBorders>
              <w:top w:val="single" w:sz="4" w:space="0" w:color="666666"/>
              <w:left w:val="single" w:sz="4" w:space="0" w:color="666666"/>
              <w:bottom w:val="single" w:sz="4" w:space="0" w:color="666666"/>
              <w:right w:val="single" w:sz="4" w:space="0" w:color="666666"/>
            </w:tcBorders>
            <w:shd w:val="clear" w:color="auto" w:fill="BFBFBF" w:themeFill="background1" w:themeFillShade="BF"/>
            <w:tcMar>
              <w:top w:w="0" w:type="dxa"/>
              <w:left w:w="108" w:type="dxa"/>
              <w:bottom w:w="0" w:type="dxa"/>
              <w:right w:w="108" w:type="dxa"/>
            </w:tcMar>
            <w:vAlign w:val="center"/>
          </w:tcPr>
          <w:p w14:paraId="17808BE9" w14:textId="77777777" w:rsidR="00AC5421" w:rsidRPr="00AC5421" w:rsidRDefault="00AC5421" w:rsidP="007806A8">
            <w:pPr>
              <w:spacing w:after="0"/>
              <w:ind w:right="140"/>
              <w:jc w:val="center"/>
              <w:rPr>
                <w:rFonts w:ascii="Arial" w:eastAsia="Times New Roman" w:hAnsi="Arial" w:cs="Arial"/>
              </w:rPr>
            </w:pPr>
            <w:r w:rsidRPr="00AC5421">
              <w:rPr>
                <w:rFonts w:ascii="Arial" w:eastAsia="Arial" w:hAnsi="Arial" w:cs="Arial"/>
                <w:b/>
                <w:color w:val="000000"/>
              </w:rPr>
              <w:t>“DEPENDENCIA REQUIRENTE”</w:t>
            </w:r>
          </w:p>
        </w:tc>
        <w:tc>
          <w:tcPr>
            <w:tcW w:w="6546" w:type="dxa"/>
            <w:tcBorders>
              <w:top w:val="single" w:sz="4" w:space="0" w:color="666666"/>
              <w:left w:val="single" w:sz="4" w:space="0" w:color="666666"/>
              <w:bottom w:val="single" w:sz="4" w:space="0" w:color="666666"/>
              <w:right w:val="single" w:sz="4" w:space="0" w:color="666666"/>
            </w:tcBorders>
            <w:shd w:val="clear" w:color="auto" w:fill="BFBFBF" w:themeFill="background1" w:themeFillShade="BF"/>
            <w:tcMar>
              <w:top w:w="0" w:type="dxa"/>
              <w:left w:w="108" w:type="dxa"/>
              <w:bottom w:w="0" w:type="dxa"/>
              <w:right w:w="108" w:type="dxa"/>
            </w:tcMar>
            <w:vAlign w:val="center"/>
          </w:tcPr>
          <w:p w14:paraId="39842EA7" w14:textId="77777777" w:rsidR="00AC5421" w:rsidRPr="00AC5421" w:rsidRDefault="00AC5421" w:rsidP="0028040D">
            <w:pPr>
              <w:spacing w:after="0"/>
              <w:ind w:right="140"/>
              <w:jc w:val="center"/>
              <w:rPr>
                <w:rFonts w:ascii="Arial" w:eastAsia="Times New Roman" w:hAnsi="Arial" w:cs="Arial"/>
              </w:rPr>
            </w:pPr>
            <w:r w:rsidRPr="00AC5421">
              <w:rPr>
                <w:rFonts w:ascii="Arial" w:eastAsia="Arial" w:hAnsi="Arial" w:cs="Arial"/>
                <w:noProof/>
                <w:color w:val="000000"/>
              </w:rPr>
              <w:t>Servicios Generales y Recursos Materiales</w:t>
            </w:r>
          </w:p>
        </w:tc>
      </w:tr>
      <w:tr w:rsidR="00AC5421" w:rsidRPr="00AC5421" w14:paraId="674C6A59" w14:textId="77777777" w:rsidTr="00AC5421">
        <w:trPr>
          <w:trHeight w:val="20"/>
        </w:trPr>
        <w:tc>
          <w:tcPr>
            <w:tcW w:w="2508" w:type="dxa"/>
            <w:tcBorders>
              <w:top w:val="single" w:sz="4" w:space="0" w:color="666666"/>
              <w:left w:val="single" w:sz="4" w:space="0" w:color="666666"/>
              <w:bottom w:val="single" w:sz="4" w:space="0" w:color="666666"/>
              <w:right w:val="single" w:sz="4" w:space="0" w:color="666666"/>
            </w:tcBorders>
            <w:shd w:val="clear" w:color="auto" w:fill="FFFFFF" w:themeFill="background1"/>
            <w:tcMar>
              <w:top w:w="0" w:type="dxa"/>
              <w:left w:w="108" w:type="dxa"/>
              <w:bottom w:w="0" w:type="dxa"/>
              <w:right w:w="108" w:type="dxa"/>
            </w:tcMar>
            <w:vAlign w:val="center"/>
          </w:tcPr>
          <w:p w14:paraId="298D17A1" w14:textId="77777777" w:rsidR="00AC5421" w:rsidRPr="00AC5421" w:rsidRDefault="00AC5421" w:rsidP="0028040D">
            <w:pPr>
              <w:spacing w:after="0"/>
              <w:ind w:right="140"/>
              <w:jc w:val="center"/>
              <w:rPr>
                <w:rFonts w:ascii="Arial" w:eastAsia="Times New Roman" w:hAnsi="Arial" w:cs="Arial"/>
              </w:rPr>
            </w:pPr>
            <w:r w:rsidRPr="00AC5421">
              <w:rPr>
                <w:rFonts w:ascii="Arial" w:eastAsia="Arial" w:hAnsi="Arial" w:cs="Arial"/>
                <w:b/>
                <w:color w:val="000000"/>
              </w:rPr>
              <w:t>“DIRECCIÓN GENERAL”</w:t>
            </w:r>
          </w:p>
        </w:tc>
        <w:tc>
          <w:tcPr>
            <w:tcW w:w="6546" w:type="dxa"/>
            <w:tcBorders>
              <w:top w:val="single" w:sz="4" w:space="0" w:color="666666"/>
              <w:left w:val="single" w:sz="4" w:space="0" w:color="666666"/>
              <w:bottom w:val="single" w:sz="4" w:space="0" w:color="666666"/>
              <w:right w:val="single" w:sz="4" w:space="0" w:color="666666"/>
            </w:tcBorders>
            <w:shd w:val="clear" w:color="auto" w:fill="FFFFFF" w:themeFill="background1"/>
            <w:tcMar>
              <w:top w:w="0" w:type="dxa"/>
              <w:left w:w="108" w:type="dxa"/>
              <w:bottom w:w="0" w:type="dxa"/>
              <w:right w:w="108" w:type="dxa"/>
            </w:tcMar>
            <w:vAlign w:val="center"/>
          </w:tcPr>
          <w:p w14:paraId="24D054A8" w14:textId="77777777" w:rsidR="00AC5421" w:rsidRPr="00AC5421" w:rsidRDefault="00AC5421" w:rsidP="002900C4">
            <w:pPr>
              <w:spacing w:after="0"/>
              <w:ind w:right="140"/>
              <w:jc w:val="center"/>
              <w:rPr>
                <w:rFonts w:ascii="Arial" w:eastAsia="Times New Roman" w:hAnsi="Arial" w:cs="Arial"/>
              </w:rPr>
            </w:pPr>
            <w:r w:rsidRPr="00AC5421">
              <w:rPr>
                <w:rFonts w:ascii="Arial" w:eastAsia="Arial" w:hAnsi="Arial" w:cs="Arial"/>
                <w:color w:val="000000"/>
              </w:rPr>
              <w:t>Dirección General del Instituto Estatal para la Educación de Jóvenes y Adultos</w:t>
            </w:r>
          </w:p>
        </w:tc>
      </w:tr>
      <w:tr w:rsidR="00AC5421" w:rsidRPr="00AC5421" w14:paraId="79973207" w14:textId="77777777" w:rsidTr="00AC5421">
        <w:trPr>
          <w:trHeight w:val="20"/>
        </w:trPr>
        <w:tc>
          <w:tcPr>
            <w:tcW w:w="2508" w:type="dxa"/>
            <w:tcBorders>
              <w:top w:val="single" w:sz="4" w:space="0" w:color="666666"/>
              <w:left w:val="single" w:sz="4" w:space="0" w:color="666666"/>
              <w:bottom w:val="single" w:sz="4" w:space="0" w:color="666666"/>
              <w:right w:val="single" w:sz="4" w:space="0" w:color="666666"/>
            </w:tcBorders>
            <w:shd w:val="clear" w:color="auto" w:fill="BFBFBF" w:themeFill="background1" w:themeFillShade="BF"/>
            <w:tcMar>
              <w:top w:w="0" w:type="dxa"/>
              <w:left w:w="108" w:type="dxa"/>
              <w:bottom w:w="0" w:type="dxa"/>
              <w:right w:w="108" w:type="dxa"/>
            </w:tcMar>
            <w:vAlign w:val="center"/>
          </w:tcPr>
          <w:p w14:paraId="7998D6CF" w14:textId="28A6834B" w:rsidR="00AC5421" w:rsidRPr="00AC5421" w:rsidRDefault="00AC5421" w:rsidP="0028040D">
            <w:pPr>
              <w:spacing w:after="0"/>
              <w:ind w:right="140"/>
              <w:jc w:val="center"/>
              <w:rPr>
                <w:rFonts w:ascii="Arial" w:eastAsia="Times New Roman" w:hAnsi="Arial" w:cs="Arial"/>
              </w:rPr>
            </w:pPr>
            <w:r w:rsidRPr="00AC5421">
              <w:rPr>
                <w:rFonts w:ascii="Arial" w:eastAsia="Arial" w:hAnsi="Arial" w:cs="Arial"/>
                <w:b/>
                <w:color w:val="000000"/>
              </w:rPr>
              <w:t>“DIRECCIÓN</w:t>
            </w:r>
            <w:r w:rsidR="007D6578">
              <w:rPr>
                <w:rFonts w:ascii="Arial" w:eastAsia="Arial" w:hAnsi="Arial" w:cs="Arial"/>
                <w:b/>
                <w:color w:val="000000"/>
              </w:rPr>
              <w:t xml:space="preserve"> DE ADMON.</w:t>
            </w:r>
            <w:r w:rsidRPr="00AC5421">
              <w:rPr>
                <w:rFonts w:ascii="Arial" w:eastAsia="Arial" w:hAnsi="Arial" w:cs="Arial"/>
                <w:b/>
                <w:color w:val="000000"/>
              </w:rPr>
              <w:t>”</w:t>
            </w:r>
          </w:p>
        </w:tc>
        <w:tc>
          <w:tcPr>
            <w:tcW w:w="6546" w:type="dxa"/>
            <w:tcBorders>
              <w:top w:val="single" w:sz="4" w:space="0" w:color="666666"/>
              <w:left w:val="single" w:sz="4" w:space="0" w:color="666666"/>
              <w:bottom w:val="single" w:sz="4" w:space="0" w:color="666666"/>
              <w:right w:val="single" w:sz="4" w:space="0" w:color="666666"/>
            </w:tcBorders>
            <w:shd w:val="clear" w:color="auto" w:fill="BFBFBF" w:themeFill="background1" w:themeFillShade="BF"/>
            <w:tcMar>
              <w:top w:w="0" w:type="dxa"/>
              <w:left w:w="108" w:type="dxa"/>
              <w:bottom w:w="0" w:type="dxa"/>
              <w:right w:w="108" w:type="dxa"/>
            </w:tcMar>
            <w:vAlign w:val="center"/>
          </w:tcPr>
          <w:p w14:paraId="7775B46A" w14:textId="77777777" w:rsidR="00AC5421" w:rsidRPr="00AC5421" w:rsidRDefault="00AC5421" w:rsidP="0028040D">
            <w:pPr>
              <w:spacing w:after="0"/>
              <w:ind w:right="140"/>
              <w:jc w:val="center"/>
              <w:rPr>
                <w:rFonts w:ascii="Arial" w:eastAsia="Times New Roman" w:hAnsi="Arial" w:cs="Arial"/>
              </w:rPr>
            </w:pPr>
            <w:r w:rsidRPr="00AC5421">
              <w:rPr>
                <w:rFonts w:ascii="Arial" w:eastAsia="Arial" w:hAnsi="Arial" w:cs="Arial"/>
                <w:color w:val="000000"/>
              </w:rPr>
              <w:t>Unidad Centralizada de Compras</w:t>
            </w:r>
          </w:p>
        </w:tc>
      </w:tr>
      <w:tr w:rsidR="00AC5421" w:rsidRPr="00AC5421" w14:paraId="15649EF5" w14:textId="77777777" w:rsidTr="00AC5421">
        <w:trPr>
          <w:trHeight w:val="905"/>
        </w:trPr>
        <w:tc>
          <w:tcPr>
            <w:tcW w:w="2508" w:type="dxa"/>
            <w:tcBorders>
              <w:top w:val="single" w:sz="4" w:space="0" w:color="666666"/>
              <w:left w:val="single" w:sz="4" w:space="0" w:color="666666"/>
              <w:bottom w:val="single" w:sz="4" w:space="0" w:color="666666"/>
              <w:right w:val="single" w:sz="4" w:space="0" w:color="666666"/>
            </w:tcBorders>
            <w:shd w:val="clear" w:color="auto" w:fill="FFFFFF" w:themeFill="background1"/>
            <w:tcMar>
              <w:top w:w="0" w:type="dxa"/>
              <w:left w:w="108" w:type="dxa"/>
              <w:bottom w:w="0" w:type="dxa"/>
              <w:right w:w="108" w:type="dxa"/>
            </w:tcMar>
            <w:vAlign w:val="center"/>
          </w:tcPr>
          <w:p w14:paraId="3867298F" w14:textId="77777777" w:rsidR="00AC5421" w:rsidRPr="00AC5421" w:rsidRDefault="00AC5421" w:rsidP="0028040D">
            <w:pPr>
              <w:spacing w:after="0"/>
              <w:ind w:right="140"/>
              <w:jc w:val="center"/>
              <w:rPr>
                <w:rFonts w:ascii="Arial" w:eastAsia="Times New Roman" w:hAnsi="Arial" w:cs="Arial"/>
              </w:rPr>
            </w:pPr>
            <w:r w:rsidRPr="00AC5421">
              <w:rPr>
                <w:rFonts w:ascii="Arial" w:eastAsia="Arial" w:hAnsi="Arial" w:cs="Arial"/>
                <w:b/>
                <w:color w:val="000000"/>
              </w:rPr>
              <w:lastRenderedPageBreak/>
              <w:t>“DOMICILIO”</w:t>
            </w:r>
          </w:p>
        </w:tc>
        <w:tc>
          <w:tcPr>
            <w:tcW w:w="6546" w:type="dxa"/>
            <w:tcBorders>
              <w:top w:val="single" w:sz="4" w:space="0" w:color="666666"/>
              <w:left w:val="single" w:sz="4" w:space="0" w:color="666666"/>
              <w:bottom w:val="single" w:sz="4" w:space="0" w:color="666666"/>
              <w:right w:val="single" w:sz="4" w:space="0" w:color="666666"/>
            </w:tcBorders>
            <w:shd w:val="clear" w:color="auto" w:fill="FFFFFF" w:themeFill="background1"/>
            <w:tcMar>
              <w:top w:w="0" w:type="dxa"/>
              <w:left w:w="108" w:type="dxa"/>
              <w:bottom w:w="0" w:type="dxa"/>
              <w:right w:w="108" w:type="dxa"/>
            </w:tcMar>
            <w:vAlign w:val="center"/>
          </w:tcPr>
          <w:p w14:paraId="68B225E5" w14:textId="1994F75C" w:rsidR="00AC5421" w:rsidRPr="00AC5421" w:rsidRDefault="00AC5421" w:rsidP="007D6578">
            <w:pPr>
              <w:spacing w:after="0"/>
              <w:ind w:right="140"/>
              <w:jc w:val="center"/>
              <w:rPr>
                <w:rFonts w:ascii="Arial" w:eastAsia="Times New Roman" w:hAnsi="Arial" w:cs="Arial"/>
              </w:rPr>
            </w:pPr>
            <w:r w:rsidRPr="00AC5421">
              <w:rPr>
                <w:rFonts w:ascii="Arial" w:eastAsia="Arial" w:hAnsi="Arial" w:cs="Arial"/>
                <w:color w:val="000000"/>
              </w:rPr>
              <w:t xml:space="preserve">Dentro de las instalaciones de la Unidad Centralizada de Compras, inmueble ubicado en calle José Guadalupe </w:t>
            </w:r>
            <w:proofErr w:type="spellStart"/>
            <w:r w:rsidRPr="00AC5421">
              <w:rPr>
                <w:rFonts w:ascii="Arial" w:eastAsia="Arial" w:hAnsi="Arial" w:cs="Arial"/>
                <w:color w:val="000000"/>
              </w:rPr>
              <w:t>Zuno</w:t>
            </w:r>
            <w:proofErr w:type="spellEnd"/>
            <w:r w:rsidRPr="00AC5421">
              <w:rPr>
                <w:rFonts w:ascii="Arial" w:eastAsia="Arial" w:hAnsi="Arial" w:cs="Arial"/>
                <w:color w:val="000000"/>
              </w:rPr>
              <w:t xml:space="preserve"> No. 2091, </w:t>
            </w:r>
            <w:r w:rsidR="007D6578">
              <w:rPr>
                <w:rFonts w:ascii="Arial" w:eastAsia="Arial" w:hAnsi="Arial" w:cs="Arial"/>
                <w:color w:val="000000"/>
              </w:rPr>
              <w:t>CP 44158</w:t>
            </w:r>
            <w:r w:rsidRPr="00AC5421">
              <w:rPr>
                <w:rFonts w:ascii="Arial" w:eastAsia="Arial" w:hAnsi="Arial" w:cs="Arial"/>
                <w:color w:val="000000"/>
              </w:rPr>
              <w:t xml:space="preserve">, Col. </w:t>
            </w:r>
            <w:proofErr w:type="spellStart"/>
            <w:r w:rsidRPr="00AC5421">
              <w:rPr>
                <w:rFonts w:ascii="Arial" w:eastAsia="Arial" w:hAnsi="Arial" w:cs="Arial"/>
                <w:color w:val="000000"/>
              </w:rPr>
              <w:t>Deitz</w:t>
            </w:r>
            <w:proofErr w:type="spellEnd"/>
            <w:r w:rsidRPr="00AC5421">
              <w:rPr>
                <w:rFonts w:ascii="Arial" w:eastAsia="Arial" w:hAnsi="Arial" w:cs="Arial"/>
                <w:color w:val="000000"/>
              </w:rPr>
              <w:t>, Guadalajara, Jalisco</w:t>
            </w:r>
          </w:p>
        </w:tc>
      </w:tr>
      <w:tr w:rsidR="00AC5421" w:rsidRPr="00AC5421" w14:paraId="59BFB89E" w14:textId="77777777" w:rsidTr="00AC5421">
        <w:trPr>
          <w:trHeight w:val="905"/>
        </w:trPr>
        <w:tc>
          <w:tcPr>
            <w:tcW w:w="2508" w:type="dxa"/>
            <w:tcBorders>
              <w:top w:val="single" w:sz="4" w:space="0" w:color="666666"/>
              <w:left w:val="single" w:sz="4" w:space="0" w:color="666666"/>
              <w:bottom w:val="single" w:sz="4" w:space="0" w:color="666666"/>
              <w:right w:val="single" w:sz="4" w:space="0" w:color="666666"/>
            </w:tcBorders>
            <w:shd w:val="clear" w:color="auto" w:fill="BFBFBF" w:themeFill="background1" w:themeFillShade="BF"/>
            <w:tcMar>
              <w:top w:w="0" w:type="dxa"/>
              <w:left w:w="108" w:type="dxa"/>
              <w:bottom w:w="0" w:type="dxa"/>
              <w:right w:w="108" w:type="dxa"/>
            </w:tcMar>
            <w:vAlign w:val="center"/>
          </w:tcPr>
          <w:p w14:paraId="5032CB89" w14:textId="77777777" w:rsidR="00AC5421" w:rsidRPr="00AC5421" w:rsidRDefault="00AC5421" w:rsidP="00664E5D">
            <w:pPr>
              <w:spacing w:after="0"/>
              <w:ind w:right="140"/>
              <w:jc w:val="center"/>
              <w:rPr>
                <w:rFonts w:ascii="Arial" w:eastAsia="Arial" w:hAnsi="Arial" w:cs="Arial"/>
                <w:b/>
                <w:color w:val="000000"/>
              </w:rPr>
            </w:pPr>
            <w:r w:rsidRPr="00AC5421">
              <w:rPr>
                <w:rFonts w:ascii="Arial" w:eastAsia="Arial" w:hAnsi="Arial" w:cs="Arial"/>
                <w:b/>
                <w:color w:val="000000"/>
              </w:rPr>
              <w:t xml:space="preserve">“FALLO” o </w:t>
            </w:r>
          </w:p>
          <w:p w14:paraId="47B718E4" w14:textId="77777777" w:rsidR="00AC5421" w:rsidRPr="00AC5421" w:rsidRDefault="00AC5421" w:rsidP="00664E5D">
            <w:pPr>
              <w:spacing w:after="0"/>
              <w:ind w:right="140"/>
              <w:jc w:val="center"/>
              <w:rPr>
                <w:rFonts w:ascii="Arial" w:eastAsia="Arial" w:hAnsi="Arial" w:cs="Arial"/>
                <w:b/>
                <w:color w:val="000000"/>
              </w:rPr>
            </w:pPr>
            <w:r w:rsidRPr="00AC5421">
              <w:rPr>
                <w:rFonts w:ascii="Arial" w:eastAsia="Arial" w:hAnsi="Arial" w:cs="Arial"/>
                <w:b/>
                <w:color w:val="000000"/>
              </w:rPr>
              <w:t>“RESOLUCIÓN”</w:t>
            </w:r>
          </w:p>
        </w:tc>
        <w:tc>
          <w:tcPr>
            <w:tcW w:w="6546" w:type="dxa"/>
            <w:tcBorders>
              <w:top w:val="single" w:sz="4" w:space="0" w:color="666666"/>
              <w:left w:val="single" w:sz="4" w:space="0" w:color="666666"/>
              <w:bottom w:val="single" w:sz="4" w:space="0" w:color="666666"/>
              <w:right w:val="single" w:sz="4" w:space="0" w:color="666666"/>
            </w:tcBorders>
            <w:shd w:val="clear" w:color="auto" w:fill="BFBFBF" w:themeFill="background1" w:themeFillShade="BF"/>
            <w:tcMar>
              <w:top w:w="0" w:type="dxa"/>
              <w:left w:w="108" w:type="dxa"/>
              <w:bottom w:w="0" w:type="dxa"/>
              <w:right w:w="108" w:type="dxa"/>
            </w:tcMar>
            <w:vAlign w:val="center"/>
          </w:tcPr>
          <w:p w14:paraId="5642BFAA" w14:textId="77777777" w:rsidR="00AC5421" w:rsidRPr="00AC5421" w:rsidRDefault="00AC5421" w:rsidP="00664E5D">
            <w:pPr>
              <w:spacing w:after="0"/>
              <w:ind w:right="140"/>
              <w:jc w:val="center"/>
              <w:rPr>
                <w:rFonts w:ascii="Arial" w:eastAsia="Arial" w:hAnsi="Arial" w:cs="Arial"/>
                <w:color w:val="000000"/>
              </w:rPr>
            </w:pPr>
            <w:r w:rsidRPr="00AC5421">
              <w:rPr>
                <w:rFonts w:ascii="Arial" w:eastAsia="Arial" w:hAnsi="Arial" w:cs="Arial"/>
                <w:color w:val="000000"/>
              </w:rPr>
              <w:t>Documento emitido por el Comité mediante el cual, una vez realizados los análisis correspondientes respecto de las propuestas presentadas, se establece el o los licitantes adjudicados de cada procedimiento</w:t>
            </w:r>
          </w:p>
        </w:tc>
      </w:tr>
      <w:tr w:rsidR="00AC5421" w:rsidRPr="00AC5421" w14:paraId="62BACA10" w14:textId="77777777" w:rsidTr="00AC5421">
        <w:trPr>
          <w:trHeight w:val="905"/>
        </w:trPr>
        <w:tc>
          <w:tcPr>
            <w:tcW w:w="2508"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2B1A79C4" w14:textId="77777777" w:rsidR="00AC5421" w:rsidRPr="00AC5421" w:rsidRDefault="00AC5421" w:rsidP="00664E5D">
            <w:pPr>
              <w:spacing w:after="0"/>
              <w:ind w:right="140"/>
              <w:jc w:val="center"/>
              <w:rPr>
                <w:rFonts w:ascii="Arial" w:eastAsia="Arial" w:hAnsi="Arial" w:cs="Arial"/>
                <w:b/>
                <w:color w:val="000000"/>
              </w:rPr>
            </w:pPr>
            <w:r w:rsidRPr="00AC5421">
              <w:rPr>
                <w:rFonts w:ascii="Arial" w:eastAsia="Arial" w:hAnsi="Arial" w:cs="Arial"/>
                <w:b/>
                <w:color w:val="000000"/>
              </w:rPr>
              <w:t>“I.V.A.”</w:t>
            </w:r>
          </w:p>
        </w:tc>
        <w:tc>
          <w:tcPr>
            <w:tcW w:w="6546"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31BE0B0D" w14:textId="77777777" w:rsidR="00AC5421" w:rsidRPr="00AC5421" w:rsidRDefault="00AC5421" w:rsidP="00664E5D">
            <w:pPr>
              <w:spacing w:after="0"/>
              <w:ind w:right="140"/>
              <w:jc w:val="center"/>
              <w:rPr>
                <w:rFonts w:ascii="Arial" w:eastAsia="Arial" w:hAnsi="Arial" w:cs="Arial"/>
                <w:color w:val="000000"/>
              </w:rPr>
            </w:pPr>
            <w:r w:rsidRPr="00AC5421">
              <w:rPr>
                <w:rFonts w:ascii="Arial" w:eastAsia="Arial" w:hAnsi="Arial" w:cs="Arial"/>
                <w:color w:val="000000"/>
              </w:rPr>
              <w:t>Impuesto al Valor Agregado.</w:t>
            </w:r>
          </w:p>
        </w:tc>
      </w:tr>
      <w:tr w:rsidR="00AC5421" w:rsidRPr="00AC5421" w14:paraId="7895715B" w14:textId="77777777" w:rsidTr="00AC5421">
        <w:trPr>
          <w:trHeight w:val="20"/>
        </w:trPr>
        <w:tc>
          <w:tcPr>
            <w:tcW w:w="2508" w:type="dxa"/>
            <w:tcBorders>
              <w:top w:val="single" w:sz="4" w:space="0" w:color="666666"/>
              <w:left w:val="single" w:sz="4" w:space="0" w:color="666666"/>
              <w:bottom w:val="single" w:sz="4" w:space="0" w:color="666666"/>
              <w:right w:val="single" w:sz="4" w:space="0" w:color="666666"/>
            </w:tcBorders>
            <w:shd w:val="clear" w:color="auto" w:fill="D9D9D9" w:themeFill="background1" w:themeFillShade="D9"/>
            <w:tcMar>
              <w:top w:w="0" w:type="dxa"/>
              <w:left w:w="108" w:type="dxa"/>
              <w:bottom w:w="0" w:type="dxa"/>
              <w:right w:w="108" w:type="dxa"/>
            </w:tcMar>
            <w:vAlign w:val="center"/>
          </w:tcPr>
          <w:p w14:paraId="32E6A792" w14:textId="77777777" w:rsidR="00AC5421" w:rsidRPr="00AC5421" w:rsidRDefault="00AC5421" w:rsidP="00664E5D">
            <w:pPr>
              <w:spacing w:after="0"/>
              <w:ind w:right="140"/>
              <w:jc w:val="center"/>
              <w:rPr>
                <w:rFonts w:ascii="Arial" w:eastAsia="Times New Roman" w:hAnsi="Arial" w:cs="Arial"/>
              </w:rPr>
            </w:pPr>
            <w:r w:rsidRPr="00AC5421">
              <w:rPr>
                <w:rFonts w:ascii="Arial" w:eastAsia="Arial" w:hAnsi="Arial" w:cs="Arial"/>
                <w:b/>
                <w:color w:val="000000"/>
              </w:rPr>
              <w:t>“LEY”</w:t>
            </w:r>
          </w:p>
        </w:tc>
        <w:tc>
          <w:tcPr>
            <w:tcW w:w="6546" w:type="dxa"/>
            <w:tcBorders>
              <w:top w:val="single" w:sz="4" w:space="0" w:color="666666"/>
              <w:left w:val="single" w:sz="4" w:space="0" w:color="666666"/>
              <w:bottom w:val="single" w:sz="4" w:space="0" w:color="666666"/>
              <w:right w:val="single" w:sz="4" w:space="0" w:color="666666"/>
            </w:tcBorders>
            <w:shd w:val="clear" w:color="auto" w:fill="D9D9D9" w:themeFill="background1" w:themeFillShade="D9"/>
            <w:tcMar>
              <w:top w:w="0" w:type="dxa"/>
              <w:left w:w="108" w:type="dxa"/>
              <w:bottom w:w="0" w:type="dxa"/>
              <w:right w:w="108" w:type="dxa"/>
            </w:tcMar>
            <w:vAlign w:val="center"/>
          </w:tcPr>
          <w:p w14:paraId="55B76B1F" w14:textId="77777777" w:rsidR="00AC5421" w:rsidRPr="00AC5421" w:rsidRDefault="00AC5421" w:rsidP="00664E5D">
            <w:pPr>
              <w:spacing w:after="0"/>
              <w:ind w:right="140"/>
              <w:jc w:val="center"/>
              <w:rPr>
                <w:rFonts w:ascii="Arial" w:eastAsia="Times New Roman" w:hAnsi="Arial" w:cs="Arial"/>
              </w:rPr>
            </w:pPr>
            <w:r w:rsidRPr="00AC5421">
              <w:rPr>
                <w:rFonts w:ascii="Arial" w:eastAsia="Arial" w:hAnsi="Arial" w:cs="Arial"/>
                <w:color w:val="000000"/>
              </w:rPr>
              <w:t>Ley de Compras Gubernamentales, Enajenaciones y Contratación de Servicios del Estado de Jalisco y sus Municipios.</w:t>
            </w:r>
          </w:p>
        </w:tc>
      </w:tr>
      <w:tr w:rsidR="00AC5421" w:rsidRPr="00AC5421" w14:paraId="79A9C616" w14:textId="77777777" w:rsidTr="00AC5421">
        <w:trPr>
          <w:trHeight w:val="20"/>
        </w:trPr>
        <w:tc>
          <w:tcPr>
            <w:tcW w:w="2508"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182A9BE2" w14:textId="77777777" w:rsidR="00AC5421" w:rsidRPr="00AC5421" w:rsidRDefault="00AC5421" w:rsidP="00664E5D">
            <w:pPr>
              <w:spacing w:after="0"/>
              <w:ind w:right="140"/>
              <w:jc w:val="center"/>
              <w:rPr>
                <w:rFonts w:ascii="Arial" w:eastAsia="Times New Roman" w:hAnsi="Arial" w:cs="Arial"/>
              </w:rPr>
            </w:pPr>
            <w:r w:rsidRPr="00AC5421">
              <w:rPr>
                <w:rFonts w:ascii="Arial" w:eastAsia="Arial" w:hAnsi="Arial" w:cs="Arial"/>
                <w:b/>
                <w:color w:val="000000"/>
              </w:rPr>
              <w:t>“PARTICIPANTE” O “LICITANTE”</w:t>
            </w:r>
          </w:p>
        </w:tc>
        <w:tc>
          <w:tcPr>
            <w:tcW w:w="6546"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35AAEF44" w14:textId="77777777" w:rsidR="00AC5421" w:rsidRPr="00AC5421" w:rsidRDefault="00AC5421" w:rsidP="00664E5D">
            <w:pPr>
              <w:spacing w:after="0"/>
              <w:ind w:right="140"/>
              <w:jc w:val="center"/>
              <w:rPr>
                <w:rFonts w:ascii="Arial" w:eastAsia="Times New Roman" w:hAnsi="Arial" w:cs="Arial"/>
              </w:rPr>
            </w:pPr>
            <w:r w:rsidRPr="00AC5421">
              <w:rPr>
                <w:rFonts w:ascii="Arial" w:eastAsia="Arial" w:hAnsi="Arial" w:cs="Arial"/>
                <w:color w:val="000000"/>
              </w:rPr>
              <w:t xml:space="preserve">Persona Física o Jurídica que presenta propuesta en el </w:t>
            </w:r>
            <w:r w:rsidRPr="00AC5421">
              <w:rPr>
                <w:rFonts w:ascii="Arial" w:eastAsia="Arial" w:hAnsi="Arial" w:cs="Arial"/>
                <w:b/>
                <w:color w:val="000000"/>
              </w:rPr>
              <w:t>“PROCEDIMIENTO DE ADQUISICIÓN”</w:t>
            </w:r>
            <w:r w:rsidRPr="00AC5421">
              <w:rPr>
                <w:rFonts w:ascii="Arial" w:eastAsia="Arial" w:hAnsi="Arial" w:cs="Arial"/>
                <w:color w:val="000000"/>
              </w:rPr>
              <w:t>.</w:t>
            </w:r>
          </w:p>
        </w:tc>
      </w:tr>
      <w:tr w:rsidR="00AC5421" w:rsidRPr="00AC5421" w14:paraId="00D8F7BA" w14:textId="77777777" w:rsidTr="00AC5421">
        <w:trPr>
          <w:trHeight w:val="20"/>
        </w:trPr>
        <w:tc>
          <w:tcPr>
            <w:tcW w:w="2508"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012137A7" w14:textId="77777777" w:rsidR="00AC5421" w:rsidRPr="00AC5421" w:rsidRDefault="00AC5421" w:rsidP="00664E5D">
            <w:pPr>
              <w:spacing w:after="0"/>
              <w:ind w:right="140"/>
              <w:jc w:val="center"/>
              <w:rPr>
                <w:rFonts w:ascii="Arial" w:eastAsia="Arial" w:hAnsi="Arial" w:cs="Arial"/>
                <w:b/>
                <w:color w:val="000000"/>
              </w:rPr>
            </w:pPr>
            <w:r w:rsidRPr="00AC5421">
              <w:rPr>
                <w:rFonts w:ascii="Arial" w:eastAsia="Arial" w:hAnsi="Arial" w:cs="Arial"/>
                <w:color w:val="000000"/>
              </w:rPr>
              <w:t>“</w:t>
            </w:r>
            <w:r w:rsidRPr="00AC5421">
              <w:rPr>
                <w:rFonts w:ascii="Arial" w:eastAsia="Arial" w:hAnsi="Arial" w:cs="Arial"/>
                <w:b/>
                <w:color w:val="000000"/>
              </w:rPr>
              <w:t>PROCEDIMIENTO DE ADQUISICIÓN”</w:t>
            </w:r>
          </w:p>
        </w:tc>
        <w:tc>
          <w:tcPr>
            <w:tcW w:w="6546"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7260A64E" w14:textId="77777777" w:rsidR="00AC5421" w:rsidRPr="00AC5421" w:rsidRDefault="00AC5421" w:rsidP="002900C4">
            <w:pPr>
              <w:spacing w:after="0"/>
              <w:ind w:right="140"/>
              <w:jc w:val="center"/>
              <w:rPr>
                <w:rFonts w:ascii="Arial" w:eastAsia="Arial" w:hAnsi="Arial" w:cs="Arial"/>
                <w:color w:val="000000"/>
              </w:rPr>
            </w:pPr>
            <w:r w:rsidRPr="00AC5421">
              <w:rPr>
                <w:rFonts w:ascii="Arial" w:eastAsia="Arial" w:hAnsi="Arial" w:cs="Arial"/>
                <w:color w:val="000000"/>
              </w:rPr>
              <w:t xml:space="preserve">Licitación Pública Local, </w:t>
            </w:r>
            <w:r w:rsidRPr="00AC5421">
              <w:rPr>
                <w:rFonts w:ascii="Arial" w:eastAsia="Arial" w:hAnsi="Arial" w:cs="Arial"/>
                <w:noProof/>
                <w:color w:val="000000"/>
              </w:rPr>
              <w:t>LPL-05/2019</w:t>
            </w:r>
            <w:r w:rsidRPr="00AC5421">
              <w:rPr>
                <w:rFonts w:ascii="Arial" w:eastAsia="Arial" w:hAnsi="Arial" w:cs="Arial"/>
                <w:color w:val="000000"/>
              </w:rPr>
              <w:t xml:space="preserve"> con Concurrencia del Comité para la </w:t>
            </w:r>
            <w:r w:rsidRPr="00AC5421">
              <w:rPr>
                <w:rFonts w:ascii="Arial" w:eastAsia="Arial" w:hAnsi="Arial" w:cs="Arial"/>
                <w:noProof/>
                <w:color w:val="000000"/>
              </w:rPr>
              <w:t>ADQUISICIÓN DE MATERIAL ELÉCTRICO PARA EL INSTITUTO ESTATAL PARA LA EDUCACIÓN DE JÓVENES Y ADULTOS</w:t>
            </w:r>
          </w:p>
        </w:tc>
      </w:tr>
      <w:tr w:rsidR="00AC5421" w:rsidRPr="00AC5421" w14:paraId="4F3F4082" w14:textId="77777777" w:rsidTr="00AC5421">
        <w:trPr>
          <w:trHeight w:val="20"/>
        </w:trPr>
        <w:tc>
          <w:tcPr>
            <w:tcW w:w="2508" w:type="dxa"/>
            <w:tcBorders>
              <w:top w:val="single" w:sz="4" w:space="0" w:color="666666"/>
              <w:left w:val="single" w:sz="4" w:space="0" w:color="666666"/>
              <w:bottom w:val="single" w:sz="4" w:space="0" w:color="666666"/>
              <w:right w:val="single" w:sz="4" w:space="0" w:color="666666"/>
            </w:tcBorders>
            <w:shd w:val="clear" w:color="auto" w:fill="D9D9D9" w:themeFill="background1" w:themeFillShade="D9"/>
            <w:tcMar>
              <w:top w:w="0" w:type="dxa"/>
              <w:left w:w="108" w:type="dxa"/>
              <w:bottom w:w="0" w:type="dxa"/>
              <w:right w:w="108" w:type="dxa"/>
            </w:tcMar>
            <w:vAlign w:val="center"/>
          </w:tcPr>
          <w:p w14:paraId="1EA43D1D" w14:textId="77777777" w:rsidR="00AC5421" w:rsidRPr="00AC5421" w:rsidRDefault="00AC5421" w:rsidP="00664E5D">
            <w:pPr>
              <w:spacing w:after="0"/>
              <w:ind w:right="140"/>
              <w:jc w:val="center"/>
              <w:rPr>
                <w:rFonts w:ascii="Arial" w:eastAsia="Times New Roman" w:hAnsi="Arial" w:cs="Arial"/>
              </w:rPr>
            </w:pPr>
            <w:r w:rsidRPr="00AC5421">
              <w:rPr>
                <w:rFonts w:ascii="Arial" w:eastAsia="Arial" w:hAnsi="Arial" w:cs="Arial"/>
                <w:b/>
                <w:color w:val="000000"/>
              </w:rPr>
              <w:t>“PROPUESTA” O “PROPOSICIÓN”</w:t>
            </w:r>
          </w:p>
        </w:tc>
        <w:tc>
          <w:tcPr>
            <w:tcW w:w="6546" w:type="dxa"/>
            <w:tcBorders>
              <w:top w:val="single" w:sz="4" w:space="0" w:color="666666"/>
              <w:left w:val="single" w:sz="4" w:space="0" w:color="666666"/>
              <w:bottom w:val="single" w:sz="4" w:space="0" w:color="666666"/>
              <w:right w:val="single" w:sz="4" w:space="0" w:color="666666"/>
            </w:tcBorders>
            <w:shd w:val="clear" w:color="auto" w:fill="D9D9D9" w:themeFill="background1" w:themeFillShade="D9"/>
            <w:tcMar>
              <w:top w:w="0" w:type="dxa"/>
              <w:left w:w="108" w:type="dxa"/>
              <w:bottom w:w="0" w:type="dxa"/>
              <w:right w:w="108" w:type="dxa"/>
            </w:tcMar>
            <w:vAlign w:val="center"/>
          </w:tcPr>
          <w:p w14:paraId="1DC95143" w14:textId="77777777" w:rsidR="00AC5421" w:rsidRPr="00AC5421" w:rsidRDefault="00AC5421" w:rsidP="00664E5D">
            <w:pPr>
              <w:spacing w:after="0"/>
              <w:ind w:right="140"/>
              <w:jc w:val="center"/>
              <w:rPr>
                <w:rFonts w:ascii="Arial" w:eastAsia="Times New Roman" w:hAnsi="Arial" w:cs="Arial"/>
              </w:rPr>
            </w:pPr>
            <w:r w:rsidRPr="00AC5421">
              <w:rPr>
                <w:rFonts w:ascii="Arial" w:eastAsia="Arial" w:hAnsi="Arial" w:cs="Arial"/>
                <w:color w:val="000000"/>
              </w:rPr>
              <w:t xml:space="preserve">La propuesta técnica y económica que presenten los </w:t>
            </w:r>
            <w:r w:rsidRPr="00AC5421">
              <w:rPr>
                <w:rFonts w:ascii="Arial" w:eastAsia="Arial" w:hAnsi="Arial" w:cs="Arial"/>
                <w:b/>
                <w:color w:val="000000"/>
              </w:rPr>
              <w:t>“PARTICIPANTES”</w:t>
            </w:r>
          </w:p>
        </w:tc>
      </w:tr>
      <w:tr w:rsidR="00AC5421" w:rsidRPr="00AC5421" w14:paraId="4CEA9C72" w14:textId="77777777" w:rsidTr="00AC5421">
        <w:trPr>
          <w:trHeight w:val="20"/>
        </w:trPr>
        <w:tc>
          <w:tcPr>
            <w:tcW w:w="2508"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489A9028" w14:textId="77777777" w:rsidR="00AC5421" w:rsidRPr="00AC5421" w:rsidRDefault="00AC5421" w:rsidP="00664E5D">
            <w:pPr>
              <w:spacing w:after="0"/>
              <w:ind w:right="140"/>
              <w:jc w:val="center"/>
              <w:rPr>
                <w:rFonts w:ascii="Arial" w:eastAsia="Arial" w:hAnsi="Arial" w:cs="Arial"/>
                <w:b/>
                <w:color w:val="000000"/>
              </w:rPr>
            </w:pPr>
            <w:r w:rsidRPr="00AC5421">
              <w:rPr>
                <w:rFonts w:ascii="Arial" w:eastAsia="Arial" w:hAnsi="Arial" w:cs="Arial"/>
                <w:b/>
                <w:color w:val="000000"/>
              </w:rPr>
              <w:t>“PROVEEDOR”  O “CONTRATISTA”</w:t>
            </w:r>
          </w:p>
        </w:tc>
        <w:tc>
          <w:tcPr>
            <w:tcW w:w="6546"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6C993747" w14:textId="77777777" w:rsidR="00AC5421" w:rsidRPr="00AC5421" w:rsidRDefault="00AC5421" w:rsidP="00664E5D">
            <w:pPr>
              <w:spacing w:after="0"/>
              <w:ind w:right="140"/>
              <w:jc w:val="center"/>
              <w:rPr>
                <w:rFonts w:ascii="Arial" w:eastAsia="Arial" w:hAnsi="Arial" w:cs="Arial"/>
                <w:color w:val="000000"/>
              </w:rPr>
            </w:pPr>
            <w:r w:rsidRPr="00AC5421">
              <w:rPr>
                <w:rFonts w:ascii="Arial" w:eastAsia="Arial" w:hAnsi="Arial" w:cs="Arial"/>
                <w:b/>
                <w:color w:val="000000"/>
              </w:rPr>
              <w:t>“PARTICIPANTE”</w:t>
            </w:r>
            <w:r w:rsidRPr="00AC5421">
              <w:rPr>
                <w:rFonts w:ascii="Arial" w:eastAsia="Arial" w:hAnsi="Arial" w:cs="Arial"/>
                <w:color w:val="000000"/>
              </w:rPr>
              <w:t xml:space="preserve"> Adjudicado o que cuenta con registro vigente en el RUPC</w:t>
            </w:r>
          </w:p>
        </w:tc>
      </w:tr>
      <w:tr w:rsidR="00AC5421" w:rsidRPr="00AC5421" w14:paraId="214A5194" w14:textId="77777777" w:rsidTr="00AC5421">
        <w:trPr>
          <w:trHeight w:val="20"/>
        </w:trPr>
        <w:tc>
          <w:tcPr>
            <w:tcW w:w="2508" w:type="dxa"/>
            <w:tcBorders>
              <w:top w:val="single" w:sz="4" w:space="0" w:color="666666"/>
              <w:left w:val="single" w:sz="4" w:space="0" w:color="666666"/>
              <w:bottom w:val="single" w:sz="4" w:space="0" w:color="666666"/>
              <w:right w:val="single" w:sz="4" w:space="0" w:color="666666"/>
            </w:tcBorders>
            <w:shd w:val="clear" w:color="auto" w:fill="D9D9D9" w:themeFill="background1" w:themeFillShade="D9"/>
            <w:tcMar>
              <w:top w:w="0" w:type="dxa"/>
              <w:left w:w="108" w:type="dxa"/>
              <w:bottom w:w="0" w:type="dxa"/>
              <w:right w:w="108" w:type="dxa"/>
            </w:tcMar>
            <w:vAlign w:val="center"/>
          </w:tcPr>
          <w:p w14:paraId="5F80B2C7" w14:textId="77777777" w:rsidR="00AC5421" w:rsidRPr="00AC5421" w:rsidRDefault="00AC5421" w:rsidP="00664E5D">
            <w:pPr>
              <w:spacing w:after="0"/>
              <w:ind w:right="140"/>
              <w:jc w:val="center"/>
              <w:rPr>
                <w:rFonts w:ascii="Arial" w:eastAsia="Times New Roman" w:hAnsi="Arial" w:cs="Arial"/>
              </w:rPr>
            </w:pPr>
            <w:r w:rsidRPr="00AC5421">
              <w:rPr>
                <w:rFonts w:ascii="Arial" w:eastAsia="Arial" w:hAnsi="Arial" w:cs="Arial"/>
                <w:b/>
                <w:color w:val="000000"/>
              </w:rPr>
              <w:t>“REGLAMENTO”</w:t>
            </w:r>
          </w:p>
        </w:tc>
        <w:tc>
          <w:tcPr>
            <w:tcW w:w="6546" w:type="dxa"/>
            <w:tcBorders>
              <w:top w:val="single" w:sz="4" w:space="0" w:color="666666"/>
              <w:left w:val="single" w:sz="4" w:space="0" w:color="666666"/>
              <w:bottom w:val="single" w:sz="4" w:space="0" w:color="666666"/>
              <w:right w:val="single" w:sz="4" w:space="0" w:color="666666"/>
            </w:tcBorders>
            <w:shd w:val="clear" w:color="auto" w:fill="D9D9D9" w:themeFill="background1" w:themeFillShade="D9"/>
            <w:tcMar>
              <w:top w:w="0" w:type="dxa"/>
              <w:left w:w="108" w:type="dxa"/>
              <w:bottom w:w="0" w:type="dxa"/>
              <w:right w:w="108" w:type="dxa"/>
            </w:tcMar>
            <w:vAlign w:val="center"/>
          </w:tcPr>
          <w:p w14:paraId="675775AD" w14:textId="77777777" w:rsidR="00AC5421" w:rsidRPr="00AC5421" w:rsidRDefault="00AC5421" w:rsidP="00664E5D">
            <w:pPr>
              <w:spacing w:after="0"/>
              <w:ind w:right="140"/>
              <w:jc w:val="center"/>
              <w:rPr>
                <w:rFonts w:ascii="Arial" w:eastAsia="Times New Roman" w:hAnsi="Arial" w:cs="Arial"/>
              </w:rPr>
            </w:pPr>
            <w:r w:rsidRPr="00AC5421">
              <w:rPr>
                <w:rFonts w:ascii="Arial" w:eastAsia="Arial" w:hAnsi="Arial" w:cs="Arial"/>
                <w:color w:val="000000"/>
              </w:rPr>
              <w:t>Reglamento de la Ley de Compras Gubernamentales, Enajenaciones y Contratación de Servicios del Estado de Jalisco y sus Municipios.</w:t>
            </w:r>
          </w:p>
        </w:tc>
      </w:tr>
      <w:tr w:rsidR="00AC5421" w:rsidRPr="00AC5421" w14:paraId="0E0B7CCE" w14:textId="77777777" w:rsidTr="00AC5421">
        <w:trPr>
          <w:trHeight w:val="20"/>
        </w:trPr>
        <w:tc>
          <w:tcPr>
            <w:tcW w:w="2508"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3B286B8A" w14:textId="77777777" w:rsidR="00AC5421" w:rsidRPr="00AC5421" w:rsidRDefault="00AC5421" w:rsidP="00664E5D">
            <w:pPr>
              <w:spacing w:after="0"/>
              <w:ind w:right="140"/>
              <w:jc w:val="center"/>
              <w:rPr>
                <w:rFonts w:ascii="Arial" w:eastAsia="Arial" w:hAnsi="Arial" w:cs="Arial"/>
                <w:b/>
                <w:color w:val="000000"/>
              </w:rPr>
            </w:pPr>
            <w:r w:rsidRPr="00AC5421">
              <w:rPr>
                <w:rFonts w:ascii="Arial" w:eastAsia="Arial" w:hAnsi="Arial" w:cs="Arial"/>
                <w:b/>
                <w:color w:val="000000"/>
              </w:rPr>
              <w:t>“RESOLUCIÓN” O “FALLO”</w:t>
            </w:r>
          </w:p>
        </w:tc>
        <w:tc>
          <w:tcPr>
            <w:tcW w:w="6546"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18B25FA2" w14:textId="77777777" w:rsidR="00AC5421" w:rsidRPr="00AC5421" w:rsidRDefault="00AC5421" w:rsidP="00664E5D">
            <w:pPr>
              <w:spacing w:after="0"/>
              <w:ind w:right="140"/>
              <w:jc w:val="center"/>
              <w:rPr>
                <w:rFonts w:ascii="Arial" w:eastAsia="Arial" w:hAnsi="Arial" w:cs="Arial"/>
                <w:color w:val="000000"/>
              </w:rPr>
            </w:pPr>
            <w:r w:rsidRPr="00AC5421">
              <w:rPr>
                <w:rFonts w:ascii="Arial" w:eastAsia="Arial" w:hAnsi="Arial" w:cs="Arial"/>
                <w:color w:val="000000"/>
              </w:rPr>
              <w:t xml:space="preserve">Documento que emite el </w:t>
            </w:r>
            <w:r w:rsidRPr="00AC5421">
              <w:rPr>
                <w:rFonts w:ascii="Arial" w:eastAsia="Arial" w:hAnsi="Arial" w:cs="Arial"/>
                <w:b/>
                <w:color w:val="000000"/>
              </w:rPr>
              <w:t>“COMITÉ”</w:t>
            </w:r>
            <w:r w:rsidRPr="00AC5421">
              <w:rPr>
                <w:rFonts w:ascii="Arial" w:eastAsia="Arial" w:hAnsi="Arial" w:cs="Arial"/>
                <w:color w:val="000000"/>
              </w:rPr>
              <w:t>, por el cual determina el o los proveedores adjudicados de cada procedimiento, posterior a la revisión de los análisis correspondientes</w:t>
            </w:r>
          </w:p>
        </w:tc>
      </w:tr>
      <w:tr w:rsidR="00AC5421" w:rsidRPr="00AC5421" w14:paraId="3B761CD2" w14:textId="77777777" w:rsidTr="00AC5421">
        <w:trPr>
          <w:trHeight w:val="20"/>
        </w:trPr>
        <w:tc>
          <w:tcPr>
            <w:tcW w:w="2508" w:type="dxa"/>
            <w:tcBorders>
              <w:top w:val="single" w:sz="4" w:space="0" w:color="666666"/>
              <w:left w:val="single" w:sz="4" w:space="0" w:color="666666"/>
              <w:bottom w:val="single" w:sz="4" w:space="0" w:color="666666"/>
              <w:right w:val="single" w:sz="4" w:space="0" w:color="666666"/>
            </w:tcBorders>
            <w:shd w:val="clear" w:color="auto" w:fill="D9D9D9" w:themeFill="background1" w:themeFillShade="D9"/>
            <w:tcMar>
              <w:top w:w="0" w:type="dxa"/>
              <w:left w:w="108" w:type="dxa"/>
              <w:bottom w:w="0" w:type="dxa"/>
              <w:right w:w="108" w:type="dxa"/>
            </w:tcMar>
            <w:vAlign w:val="center"/>
          </w:tcPr>
          <w:p w14:paraId="69BFB217" w14:textId="77777777" w:rsidR="00AC5421" w:rsidRPr="00AC5421" w:rsidRDefault="00AC5421" w:rsidP="00664E5D">
            <w:pPr>
              <w:spacing w:after="0"/>
              <w:ind w:right="140"/>
              <w:jc w:val="center"/>
              <w:rPr>
                <w:rFonts w:ascii="Arial" w:eastAsia="Times New Roman" w:hAnsi="Arial" w:cs="Arial"/>
              </w:rPr>
            </w:pPr>
            <w:r w:rsidRPr="00AC5421">
              <w:rPr>
                <w:rFonts w:ascii="Arial" w:eastAsia="Arial" w:hAnsi="Arial" w:cs="Arial"/>
                <w:b/>
                <w:color w:val="000000"/>
              </w:rPr>
              <w:t>“RUPC”</w:t>
            </w:r>
          </w:p>
        </w:tc>
        <w:tc>
          <w:tcPr>
            <w:tcW w:w="6546" w:type="dxa"/>
            <w:tcBorders>
              <w:top w:val="single" w:sz="4" w:space="0" w:color="666666"/>
              <w:left w:val="single" w:sz="4" w:space="0" w:color="666666"/>
              <w:bottom w:val="single" w:sz="4" w:space="0" w:color="666666"/>
              <w:right w:val="single" w:sz="4" w:space="0" w:color="666666"/>
            </w:tcBorders>
            <w:shd w:val="clear" w:color="auto" w:fill="D9D9D9" w:themeFill="background1" w:themeFillShade="D9"/>
            <w:tcMar>
              <w:top w:w="0" w:type="dxa"/>
              <w:left w:w="108" w:type="dxa"/>
              <w:bottom w:w="0" w:type="dxa"/>
              <w:right w:w="108" w:type="dxa"/>
            </w:tcMar>
            <w:vAlign w:val="center"/>
          </w:tcPr>
          <w:p w14:paraId="7A201297" w14:textId="77777777" w:rsidR="00AC5421" w:rsidRPr="00AC5421" w:rsidRDefault="00AC5421" w:rsidP="00664E5D">
            <w:pPr>
              <w:spacing w:after="0"/>
              <w:ind w:right="140"/>
              <w:jc w:val="center"/>
              <w:rPr>
                <w:rFonts w:ascii="Arial" w:eastAsia="Times New Roman" w:hAnsi="Arial" w:cs="Arial"/>
              </w:rPr>
            </w:pPr>
            <w:r w:rsidRPr="00AC5421">
              <w:rPr>
                <w:rFonts w:ascii="Arial" w:eastAsia="Arial" w:hAnsi="Arial" w:cs="Arial"/>
                <w:color w:val="000000"/>
              </w:rPr>
              <w:t>Registro Estatal Único de proveedores y Contratistas del Estado de Jalisco.</w:t>
            </w:r>
          </w:p>
        </w:tc>
      </w:tr>
      <w:tr w:rsidR="00AC5421" w:rsidRPr="00AC5421" w14:paraId="7E1FAE41" w14:textId="77777777" w:rsidTr="00AC5421">
        <w:trPr>
          <w:trHeight w:val="20"/>
        </w:trPr>
        <w:tc>
          <w:tcPr>
            <w:tcW w:w="2508"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3D3C88C5" w14:textId="77777777" w:rsidR="00AC5421" w:rsidRPr="00AC5421" w:rsidRDefault="00AC5421" w:rsidP="00664E5D">
            <w:pPr>
              <w:spacing w:after="0"/>
              <w:ind w:right="140"/>
              <w:jc w:val="center"/>
              <w:rPr>
                <w:rFonts w:ascii="Arial" w:eastAsia="Arial" w:hAnsi="Arial" w:cs="Arial"/>
                <w:b/>
                <w:color w:val="000000"/>
              </w:rPr>
            </w:pPr>
            <w:r w:rsidRPr="00AC5421">
              <w:rPr>
                <w:rFonts w:ascii="Arial" w:eastAsia="Arial" w:hAnsi="Arial" w:cs="Arial"/>
                <w:b/>
                <w:color w:val="000000"/>
              </w:rPr>
              <w:t>“SECG”</w:t>
            </w:r>
          </w:p>
        </w:tc>
        <w:tc>
          <w:tcPr>
            <w:tcW w:w="6546"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5657B74B" w14:textId="77777777" w:rsidR="00AC5421" w:rsidRPr="00AC5421" w:rsidRDefault="00AC5421" w:rsidP="00664E5D">
            <w:pPr>
              <w:spacing w:after="0"/>
              <w:ind w:right="140"/>
              <w:jc w:val="center"/>
              <w:rPr>
                <w:rFonts w:ascii="Arial" w:eastAsia="Arial" w:hAnsi="Arial" w:cs="Arial"/>
                <w:color w:val="000000"/>
              </w:rPr>
            </w:pPr>
            <w:r w:rsidRPr="00AC5421">
              <w:rPr>
                <w:rFonts w:ascii="Arial" w:eastAsia="Arial" w:hAnsi="Arial" w:cs="Arial"/>
                <w:color w:val="000000"/>
              </w:rPr>
              <w:t>Sistema Estatal de Compras Gubernamentales y Obra Pública</w:t>
            </w:r>
          </w:p>
        </w:tc>
      </w:tr>
    </w:tbl>
    <w:p w14:paraId="206CF70A" w14:textId="77777777" w:rsidR="00AC5421" w:rsidRPr="00AC5421" w:rsidRDefault="00AC5421" w:rsidP="0028040D">
      <w:pPr>
        <w:spacing w:after="0" w:line="240" w:lineRule="auto"/>
        <w:ind w:right="140"/>
        <w:jc w:val="center"/>
        <w:rPr>
          <w:rFonts w:ascii="Arial" w:eastAsia="Arial" w:hAnsi="Arial" w:cs="Arial"/>
          <w:b/>
        </w:rPr>
      </w:pPr>
    </w:p>
    <w:p w14:paraId="0F4E0531" w14:textId="77777777" w:rsidR="00AC5421" w:rsidRPr="00AC5421" w:rsidRDefault="00AC5421" w:rsidP="0028040D">
      <w:pPr>
        <w:spacing w:after="0" w:line="240" w:lineRule="auto"/>
        <w:ind w:right="140"/>
        <w:jc w:val="center"/>
        <w:rPr>
          <w:rFonts w:ascii="Arial" w:eastAsia="Arial" w:hAnsi="Arial" w:cs="Arial"/>
          <w:b/>
        </w:rPr>
      </w:pPr>
    </w:p>
    <w:p w14:paraId="3F29D203" w14:textId="77777777" w:rsidR="00AC5421" w:rsidRPr="00AC5421" w:rsidRDefault="00AC5421" w:rsidP="0028040D">
      <w:pPr>
        <w:spacing w:after="0" w:line="240" w:lineRule="auto"/>
        <w:ind w:right="140"/>
        <w:jc w:val="center"/>
        <w:rPr>
          <w:rFonts w:ascii="Arial" w:eastAsia="Arial" w:hAnsi="Arial" w:cs="Arial"/>
          <w:b/>
        </w:rPr>
      </w:pPr>
    </w:p>
    <w:p w14:paraId="426A932F" w14:textId="77777777" w:rsidR="00AC5421" w:rsidRPr="00AC5421" w:rsidRDefault="00AC5421" w:rsidP="0028040D">
      <w:pPr>
        <w:spacing w:after="0" w:line="240" w:lineRule="auto"/>
        <w:ind w:right="140"/>
        <w:jc w:val="center"/>
        <w:rPr>
          <w:rFonts w:ascii="Arial" w:eastAsia="Arial" w:hAnsi="Arial" w:cs="Arial"/>
          <w:b/>
        </w:rPr>
      </w:pPr>
    </w:p>
    <w:p w14:paraId="0D9D409A" w14:textId="77777777" w:rsidR="00AC5421" w:rsidRPr="00AC5421" w:rsidRDefault="00AC5421" w:rsidP="0028040D">
      <w:pPr>
        <w:spacing w:after="0" w:line="240" w:lineRule="auto"/>
        <w:ind w:right="140"/>
        <w:jc w:val="center"/>
        <w:rPr>
          <w:rFonts w:ascii="Arial" w:eastAsia="Arial" w:hAnsi="Arial" w:cs="Arial"/>
          <w:b/>
        </w:rPr>
      </w:pPr>
    </w:p>
    <w:p w14:paraId="64C41535" w14:textId="77777777" w:rsidR="00AC5421" w:rsidRPr="00AC5421" w:rsidRDefault="00AC5421" w:rsidP="0028040D">
      <w:pPr>
        <w:spacing w:after="0" w:line="240" w:lineRule="auto"/>
        <w:ind w:right="140"/>
        <w:jc w:val="center"/>
        <w:rPr>
          <w:rFonts w:ascii="Arial" w:eastAsia="Arial" w:hAnsi="Arial" w:cs="Arial"/>
          <w:b/>
        </w:rPr>
      </w:pPr>
    </w:p>
    <w:p w14:paraId="516E741C" w14:textId="77777777" w:rsidR="00AC5421" w:rsidRPr="00AC5421" w:rsidRDefault="00AC5421" w:rsidP="0028040D">
      <w:pPr>
        <w:spacing w:after="0" w:line="240" w:lineRule="auto"/>
        <w:ind w:right="140"/>
        <w:jc w:val="center"/>
        <w:rPr>
          <w:rFonts w:ascii="Arial" w:eastAsia="Arial" w:hAnsi="Arial" w:cs="Arial"/>
          <w:b/>
        </w:rPr>
      </w:pPr>
    </w:p>
    <w:p w14:paraId="1569388E" w14:textId="77777777" w:rsidR="00AC5421" w:rsidRPr="00AC5421" w:rsidRDefault="00AC5421" w:rsidP="0028040D">
      <w:pPr>
        <w:spacing w:after="0" w:line="240" w:lineRule="auto"/>
        <w:ind w:right="140"/>
        <w:jc w:val="center"/>
        <w:rPr>
          <w:rFonts w:ascii="Arial" w:eastAsia="Arial" w:hAnsi="Arial" w:cs="Arial"/>
          <w:b/>
        </w:rPr>
      </w:pPr>
    </w:p>
    <w:p w14:paraId="00AB6606" w14:textId="77777777" w:rsidR="00AC5421" w:rsidRPr="00AC5421" w:rsidRDefault="00AC5421" w:rsidP="0028040D">
      <w:pPr>
        <w:spacing w:after="0" w:line="240" w:lineRule="auto"/>
        <w:ind w:right="140"/>
        <w:jc w:val="center"/>
        <w:rPr>
          <w:rFonts w:ascii="Arial" w:eastAsia="Arial" w:hAnsi="Arial" w:cs="Arial"/>
          <w:b/>
        </w:rPr>
      </w:pPr>
    </w:p>
    <w:p w14:paraId="4A759DC4" w14:textId="77777777" w:rsidR="00AC5421" w:rsidRPr="00AC5421" w:rsidRDefault="00AC5421" w:rsidP="0028040D">
      <w:pPr>
        <w:spacing w:after="0" w:line="240" w:lineRule="auto"/>
        <w:ind w:right="140"/>
        <w:jc w:val="center"/>
        <w:rPr>
          <w:rFonts w:ascii="Arial" w:eastAsia="Arial" w:hAnsi="Arial" w:cs="Arial"/>
          <w:b/>
        </w:rPr>
      </w:pPr>
    </w:p>
    <w:p w14:paraId="1D323AC7" w14:textId="77777777" w:rsidR="00AC5421" w:rsidRPr="00AC5421" w:rsidRDefault="00AC5421" w:rsidP="0028040D">
      <w:pPr>
        <w:spacing w:after="0" w:line="240" w:lineRule="auto"/>
        <w:ind w:right="140"/>
        <w:jc w:val="center"/>
        <w:rPr>
          <w:rFonts w:ascii="Arial" w:eastAsia="Arial" w:hAnsi="Arial" w:cs="Arial"/>
          <w:b/>
        </w:rPr>
      </w:pPr>
    </w:p>
    <w:p w14:paraId="2B05A9AE" w14:textId="77777777" w:rsidR="00AC5421" w:rsidRPr="00AC5421" w:rsidRDefault="00AC5421" w:rsidP="0028040D">
      <w:pPr>
        <w:spacing w:after="0" w:line="240" w:lineRule="auto"/>
        <w:ind w:right="140"/>
        <w:jc w:val="center"/>
        <w:rPr>
          <w:rFonts w:ascii="Arial" w:eastAsia="Times New Roman" w:hAnsi="Arial" w:cs="Arial"/>
        </w:rPr>
      </w:pPr>
      <w:r w:rsidRPr="00AC5421">
        <w:rPr>
          <w:rFonts w:ascii="Arial" w:eastAsia="Arial" w:hAnsi="Arial" w:cs="Arial"/>
          <w:b/>
          <w:color w:val="000000"/>
        </w:rPr>
        <w:t>CALENDARIO DE ACTIVIDADES</w:t>
      </w:r>
    </w:p>
    <w:p w14:paraId="134B3355" w14:textId="77777777" w:rsidR="00AC5421" w:rsidRPr="00AC5421" w:rsidRDefault="00AC5421" w:rsidP="0028040D">
      <w:pPr>
        <w:spacing w:after="0" w:line="240" w:lineRule="auto"/>
        <w:ind w:right="140"/>
        <w:jc w:val="center"/>
        <w:rPr>
          <w:rFonts w:ascii="Arial" w:eastAsia="Times New Roman" w:hAnsi="Arial" w:cs="Arial"/>
        </w:rPr>
      </w:pPr>
      <w:r w:rsidRPr="00AC5421">
        <w:rPr>
          <w:rFonts w:ascii="Arial" w:eastAsia="Arial" w:hAnsi="Arial" w:cs="Arial"/>
          <w:b/>
          <w:color w:val="000000"/>
        </w:rPr>
        <w:t>(ACTOS)</w:t>
      </w:r>
    </w:p>
    <w:p w14:paraId="46FD036B" w14:textId="77777777" w:rsidR="00AC5421" w:rsidRPr="00AC5421" w:rsidRDefault="00AC5421" w:rsidP="0028040D">
      <w:pPr>
        <w:spacing w:after="0" w:line="240" w:lineRule="auto"/>
        <w:rPr>
          <w:rFonts w:ascii="Arial" w:eastAsia="Times New Roman" w:hAnsi="Arial" w:cs="Arial"/>
        </w:rPr>
      </w:pPr>
    </w:p>
    <w:tbl>
      <w:tblPr>
        <w:tblW w:w="9054" w:type="dxa"/>
        <w:jc w:val="center"/>
        <w:tblLayout w:type="fixed"/>
        <w:tblLook w:val="0400" w:firstRow="0" w:lastRow="0" w:firstColumn="0" w:lastColumn="0" w:noHBand="0" w:noVBand="1"/>
      </w:tblPr>
      <w:tblGrid>
        <w:gridCol w:w="2972"/>
        <w:gridCol w:w="2272"/>
        <w:gridCol w:w="1454"/>
        <w:gridCol w:w="2356"/>
      </w:tblGrid>
      <w:tr w:rsidR="00AC5421" w:rsidRPr="00AC5421" w14:paraId="7AEAC6F8" w14:textId="77777777" w:rsidTr="00293572">
        <w:trPr>
          <w:trHeight w:val="20"/>
          <w:jc w:val="center"/>
        </w:trPr>
        <w:tc>
          <w:tcPr>
            <w:tcW w:w="2972"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7378FAE8" w14:textId="77777777" w:rsidR="00AC5421" w:rsidRPr="00AC5421" w:rsidRDefault="00AC5421" w:rsidP="0028040D">
            <w:pPr>
              <w:spacing w:after="0"/>
              <w:ind w:right="140"/>
              <w:jc w:val="center"/>
              <w:rPr>
                <w:rFonts w:ascii="Arial" w:eastAsia="Times New Roman" w:hAnsi="Arial" w:cs="Arial"/>
              </w:rPr>
            </w:pPr>
            <w:r w:rsidRPr="00AC5421">
              <w:rPr>
                <w:rFonts w:ascii="Arial" w:eastAsia="Arial" w:hAnsi="Arial" w:cs="Arial"/>
                <w:b/>
                <w:color w:val="000000"/>
              </w:rPr>
              <w:t>A C T O</w:t>
            </w:r>
          </w:p>
        </w:tc>
        <w:tc>
          <w:tcPr>
            <w:tcW w:w="2272"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033E8AB9" w14:textId="77777777" w:rsidR="00AC5421" w:rsidRPr="00AC5421" w:rsidRDefault="00AC5421" w:rsidP="0028040D">
            <w:pPr>
              <w:spacing w:after="0"/>
              <w:ind w:right="140"/>
              <w:jc w:val="center"/>
              <w:rPr>
                <w:rFonts w:ascii="Arial" w:eastAsia="Times New Roman" w:hAnsi="Arial" w:cs="Arial"/>
              </w:rPr>
            </w:pPr>
            <w:r w:rsidRPr="00AC5421">
              <w:rPr>
                <w:rFonts w:ascii="Arial" w:eastAsia="Arial" w:hAnsi="Arial" w:cs="Arial"/>
                <w:b/>
                <w:color w:val="000000"/>
              </w:rPr>
              <w:t>PERÍODO O DÍA</w:t>
            </w:r>
          </w:p>
        </w:tc>
        <w:tc>
          <w:tcPr>
            <w:tcW w:w="1454"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115C992D" w14:textId="77777777" w:rsidR="00AC5421" w:rsidRPr="00AC5421" w:rsidRDefault="00AC5421" w:rsidP="0028040D">
            <w:pPr>
              <w:spacing w:after="0"/>
              <w:ind w:right="140"/>
              <w:jc w:val="center"/>
              <w:rPr>
                <w:rFonts w:ascii="Arial" w:eastAsia="Times New Roman" w:hAnsi="Arial" w:cs="Arial"/>
              </w:rPr>
            </w:pPr>
            <w:r w:rsidRPr="00AC5421">
              <w:rPr>
                <w:rFonts w:ascii="Arial" w:eastAsia="Arial" w:hAnsi="Arial" w:cs="Arial"/>
                <w:b/>
                <w:color w:val="000000"/>
              </w:rPr>
              <w:t>HORA</w:t>
            </w:r>
          </w:p>
        </w:tc>
        <w:tc>
          <w:tcPr>
            <w:tcW w:w="235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286D0F25" w14:textId="77777777" w:rsidR="00AC5421" w:rsidRPr="00AC5421" w:rsidRDefault="00AC5421" w:rsidP="0028040D">
            <w:pPr>
              <w:spacing w:after="0"/>
              <w:ind w:right="140"/>
              <w:jc w:val="center"/>
              <w:rPr>
                <w:rFonts w:ascii="Arial" w:eastAsia="Times New Roman" w:hAnsi="Arial" w:cs="Arial"/>
              </w:rPr>
            </w:pPr>
            <w:r w:rsidRPr="00AC5421">
              <w:rPr>
                <w:rFonts w:ascii="Arial" w:eastAsia="Arial" w:hAnsi="Arial" w:cs="Arial"/>
                <w:b/>
                <w:color w:val="000000"/>
              </w:rPr>
              <w:t>LUGAR</w:t>
            </w:r>
          </w:p>
        </w:tc>
      </w:tr>
      <w:tr w:rsidR="00AC5421" w:rsidRPr="00AC5421" w14:paraId="1796C038" w14:textId="77777777" w:rsidTr="00293572">
        <w:trPr>
          <w:trHeight w:val="20"/>
          <w:jc w:val="center"/>
        </w:trPr>
        <w:tc>
          <w:tcPr>
            <w:tcW w:w="2972"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1BE011B4" w14:textId="77777777" w:rsidR="00AC5421" w:rsidRPr="00AC5421" w:rsidRDefault="00AC5421" w:rsidP="0028040D">
            <w:pPr>
              <w:spacing w:after="0"/>
              <w:ind w:right="140"/>
              <w:jc w:val="center"/>
              <w:rPr>
                <w:rFonts w:ascii="Arial" w:eastAsia="Times New Roman" w:hAnsi="Arial" w:cs="Arial"/>
              </w:rPr>
            </w:pPr>
            <w:r w:rsidRPr="00AC5421">
              <w:rPr>
                <w:rFonts w:ascii="Arial" w:eastAsia="Arial" w:hAnsi="Arial" w:cs="Arial"/>
                <w:color w:val="000000"/>
              </w:rPr>
              <w:t>Publicación de “</w:t>
            </w:r>
            <w:r w:rsidRPr="00AC5421">
              <w:rPr>
                <w:rFonts w:ascii="Arial" w:eastAsia="Arial" w:hAnsi="Arial" w:cs="Arial"/>
                <w:b/>
                <w:color w:val="000000"/>
              </w:rPr>
              <w:t>CONVOCATORIA”</w:t>
            </w:r>
            <w:r w:rsidRPr="00AC5421">
              <w:rPr>
                <w:rFonts w:ascii="Arial" w:eastAsia="Arial" w:hAnsi="Arial" w:cs="Arial"/>
                <w:color w:val="000000"/>
              </w:rPr>
              <w:t>/</w:t>
            </w:r>
            <w:r w:rsidRPr="00AC5421">
              <w:rPr>
                <w:rFonts w:ascii="Arial" w:eastAsia="Arial" w:hAnsi="Arial" w:cs="Arial"/>
                <w:b/>
                <w:color w:val="000000"/>
              </w:rPr>
              <w:t>”BASES”</w:t>
            </w:r>
          </w:p>
        </w:tc>
        <w:tc>
          <w:tcPr>
            <w:tcW w:w="2272"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7E13F8BC" w14:textId="77777777" w:rsidR="00AC5421" w:rsidRPr="00AC5421" w:rsidRDefault="00AC5421" w:rsidP="0028040D">
            <w:pPr>
              <w:spacing w:after="0"/>
              <w:ind w:right="140"/>
              <w:jc w:val="center"/>
              <w:rPr>
                <w:rFonts w:ascii="Arial" w:eastAsia="Times New Roman" w:hAnsi="Arial" w:cs="Arial"/>
              </w:rPr>
            </w:pPr>
            <w:r w:rsidRPr="00AC5421">
              <w:rPr>
                <w:rFonts w:ascii="Arial" w:eastAsia="Arial" w:hAnsi="Arial" w:cs="Arial"/>
                <w:noProof/>
              </w:rPr>
              <w:t>01 de julio de 2018</w:t>
            </w:r>
          </w:p>
        </w:tc>
        <w:tc>
          <w:tcPr>
            <w:tcW w:w="1454"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5F3A3609" w14:textId="77777777" w:rsidR="00AC5421" w:rsidRPr="00AC5421" w:rsidRDefault="00AC5421" w:rsidP="00293572">
            <w:pPr>
              <w:spacing w:after="0"/>
              <w:ind w:right="140"/>
              <w:jc w:val="center"/>
              <w:rPr>
                <w:rFonts w:ascii="Arial" w:eastAsia="Times New Roman" w:hAnsi="Arial" w:cs="Arial"/>
              </w:rPr>
            </w:pPr>
            <w:r w:rsidRPr="00AC5421">
              <w:rPr>
                <w:rFonts w:ascii="Arial" w:eastAsia="Arial" w:hAnsi="Arial" w:cs="Arial"/>
                <w:noProof/>
                <w:color w:val="000000"/>
              </w:rPr>
              <w:t>A partir de las 15:00 horas</w:t>
            </w:r>
          </w:p>
        </w:tc>
        <w:tc>
          <w:tcPr>
            <w:tcW w:w="235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5737ED48" w14:textId="77777777" w:rsidR="00AC5421" w:rsidRPr="00AC5421" w:rsidRDefault="00AC5421" w:rsidP="007E6B0D">
            <w:pPr>
              <w:spacing w:after="0"/>
              <w:ind w:right="140"/>
              <w:jc w:val="center"/>
              <w:rPr>
                <w:rFonts w:ascii="Arial" w:eastAsia="Times New Roman" w:hAnsi="Arial" w:cs="Arial"/>
              </w:rPr>
            </w:pPr>
            <w:r w:rsidRPr="00AC5421">
              <w:rPr>
                <w:rFonts w:ascii="Arial" w:eastAsia="Arial" w:hAnsi="Arial" w:cs="Arial"/>
                <w:color w:val="000000"/>
              </w:rPr>
              <w:t xml:space="preserve">En el </w:t>
            </w:r>
            <w:r w:rsidRPr="00AC5421">
              <w:rPr>
                <w:rFonts w:ascii="Arial" w:eastAsia="Arial" w:hAnsi="Arial" w:cs="Arial"/>
                <w:b/>
                <w:color w:val="000000"/>
              </w:rPr>
              <w:t xml:space="preserve">“DOMIILIO” </w:t>
            </w:r>
            <w:r w:rsidRPr="00AC5421">
              <w:rPr>
                <w:rFonts w:ascii="Arial" w:eastAsia="Arial" w:hAnsi="Arial" w:cs="Arial"/>
                <w:color w:val="000000"/>
              </w:rPr>
              <w:t xml:space="preserve">o en el portal del Instituto </w:t>
            </w:r>
            <w:hyperlink r:id="rId11" w:history="1">
              <w:r w:rsidRPr="00AC5421">
                <w:rPr>
                  <w:rStyle w:val="Hipervnculo"/>
                  <w:rFonts w:ascii="Arial" w:eastAsia="Arial" w:hAnsi="Arial" w:cs="Arial"/>
                </w:rPr>
                <w:t>http://edu.jalisco.gob.mx/ineejad/programa-anual-de-adquisiciones</w:t>
              </w:r>
            </w:hyperlink>
          </w:p>
        </w:tc>
      </w:tr>
      <w:tr w:rsidR="00AC5421" w:rsidRPr="00AC5421" w14:paraId="44336E0E" w14:textId="77777777" w:rsidTr="00293572">
        <w:trPr>
          <w:trHeight w:val="20"/>
          <w:jc w:val="center"/>
        </w:trPr>
        <w:tc>
          <w:tcPr>
            <w:tcW w:w="2972"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0D58EEC0" w14:textId="77777777" w:rsidR="00AC5421" w:rsidRPr="00AC5421" w:rsidRDefault="00AC5421" w:rsidP="0028040D">
            <w:pPr>
              <w:spacing w:after="0"/>
              <w:ind w:right="140"/>
              <w:jc w:val="center"/>
              <w:rPr>
                <w:rFonts w:ascii="Arial" w:eastAsia="Times New Roman" w:hAnsi="Arial" w:cs="Arial"/>
              </w:rPr>
            </w:pPr>
            <w:r w:rsidRPr="00AC5421">
              <w:rPr>
                <w:rFonts w:ascii="Arial" w:eastAsia="Arial" w:hAnsi="Arial" w:cs="Arial"/>
                <w:color w:val="000000"/>
              </w:rPr>
              <w:t>Recepción de preguntas</w:t>
            </w:r>
          </w:p>
        </w:tc>
        <w:tc>
          <w:tcPr>
            <w:tcW w:w="2272"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27CBFD64" w14:textId="77777777" w:rsidR="00AC5421" w:rsidRPr="00AC5421" w:rsidRDefault="00AC5421" w:rsidP="0028040D">
            <w:pPr>
              <w:spacing w:after="0"/>
              <w:ind w:right="140"/>
              <w:jc w:val="center"/>
              <w:rPr>
                <w:rFonts w:ascii="Arial" w:eastAsia="Times New Roman" w:hAnsi="Arial" w:cs="Arial"/>
              </w:rPr>
            </w:pPr>
            <w:r w:rsidRPr="00AC5421">
              <w:rPr>
                <w:rFonts w:ascii="Arial" w:eastAsia="Arial" w:hAnsi="Arial" w:cs="Arial"/>
                <w:noProof/>
                <w:color w:val="000000"/>
              </w:rPr>
              <w:t>04 de julio de 2019</w:t>
            </w:r>
          </w:p>
        </w:tc>
        <w:tc>
          <w:tcPr>
            <w:tcW w:w="1454"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57C49D4C" w14:textId="77777777" w:rsidR="00AC5421" w:rsidRPr="00AC5421" w:rsidRDefault="00AC5421" w:rsidP="00293572">
            <w:pPr>
              <w:spacing w:after="0"/>
              <w:ind w:right="140"/>
              <w:jc w:val="center"/>
              <w:rPr>
                <w:rFonts w:ascii="Arial" w:eastAsia="Times New Roman" w:hAnsi="Arial" w:cs="Arial"/>
              </w:rPr>
            </w:pPr>
            <w:r w:rsidRPr="00AC5421">
              <w:rPr>
                <w:rFonts w:ascii="Arial" w:eastAsia="Arial" w:hAnsi="Arial" w:cs="Arial"/>
                <w:noProof/>
                <w:color w:val="000000"/>
              </w:rPr>
              <w:t>hasta las 14:00 horas</w:t>
            </w:r>
          </w:p>
        </w:tc>
        <w:tc>
          <w:tcPr>
            <w:tcW w:w="235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2CD360C0" w14:textId="77777777" w:rsidR="00AC5421" w:rsidRPr="00AC5421" w:rsidRDefault="00AC5421" w:rsidP="0028040D">
            <w:pPr>
              <w:spacing w:after="0"/>
              <w:ind w:right="140"/>
              <w:jc w:val="center"/>
              <w:rPr>
                <w:rFonts w:ascii="Arial" w:eastAsia="Times New Roman" w:hAnsi="Arial" w:cs="Arial"/>
                <w:b/>
              </w:rPr>
            </w:pPr>
            <w:r w:rsidRPr="00AC5421">
              <w:rPr>
                <w:rFonts w:ascii="Arial" w:eastAsia="Arial" w:hAnsi="Arial" w:cs="Arial"/>
                <w:color w:val="000000"/>
              </w:rPr>
              <w:t xml:space="preserve">De manera física en la Dirección del Comité de Adquisiciones, ubicado en el </w:t>
            </w:r>
            <w:r w:rsidRPr="00AC5421">
              <w:rPr>
                <w:rFonts w:ascii="Arial" w:eastAsia="Arial" w:hAnsi="Arial" w:cs="Arial"/>
                <w:b/>
                <w:color w:val="000000"/>
              </w:rPr>
              <w:t>“DOMICILIO”</w:t>
            </w:r>
          </w:p>
        </w:tc>
      </w:tr>
      <w:tr w:rsidR="00AC5421" w:rsidRPr="00AC5421" w14:paraId="34E4CFB1" w14:textId="77777777" w:rsidTr="00293572">
        <w:trPr>
          <w:trHeight w:val="20"/>
          <w:jc w:val="center"/>
        </w:trPr>
        <w:tc>
          <w:tcPr>
            <w:tcW w:w="2972"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0411F3CB" w14:textId="77777777" w:rsidR="00AC5421" w:rsidRPr="00AC5421" w:rsidRDefault="00AC5421" w:rsidP="0028040D">
            <w:pPr>
              <w:spacing w:after="0"/>
              <w:ind w:right="140"/>
              <w:jc w:val="center"/>
              <w:rPr>
                <w:rFonts w:ascii="Arial" w:eastAsia="Times New Roman" w:hAnsi="Arial" w:cs="Arial"/>
              </w:rPr>
            </w:pPr>
            <w:r w:rsidRPr="00AC5421">
              <w:rPr>
                <w:rFonts w:ascii="Arial" w:eastAsia="Arial" w:hAnsi="Arial" w:cs="Arial"/>
                <w:color w:val="000000"/>
              </w:rPr>
              <w:t>Registro para el Acto de Junta Aclaratoria</w:t>
            </w:r>
          </w:p>
        </w:tc>
        <w:tc>
          <w:tcPr>
            <w:tcW w:w="2272"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3FC26B05" w14:textId="77777777" w:rsidR="00AC5421" w:rsidRPr="00AC5421" w:rsidRDefault="00AC5421" w:rsidP="0028040D">
            <w:pPr>
              <w:spacing w:after="0"/>
              <w:ind w:right="140"/>
              <w:jc w:val="center"/>
              <w:rPr>
                <w:rFonts w:ascii="Arial" w:eastAsia="Times New Roman" w:hAnsi="Arial" w:cs="Arial"/>
              </w:rPr>
            </w:pPr>
            <w:r w:rsidRPr="00AC5421">
              <w:rPr>
                <w:rFonts w:ascii="Arial" w:eastAsia="Arial" w:hAnsi="Arial" w:cs="Arial"/>
                <w:noProof/>
              </w:rPr>
              <w:t>08 de julio de 2019</w:t>
            </w:r>
          </w:p>
        </w:tc>
        <w:tc>
          <w:tcPr>
            <w:tcW w:w="1454"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2090621B" w14:textId="77777777" w:rsidR="00AC5421" w:rsidRPr="00AC5421" w:rsidRDefault="00AC5421" w:rsidP="00293572">
            <w:pPr>
              <w:spacing w:after="0"/>
              <w:ind w:right="140"/>
              <w:jc w:val="center"/>
              <w:rPr>
                <w:rFonts w:ascii="Arial" w:eastAsia="Times New Roman" w:hAnsi="Arial" w:cs="Arial"/>
              </w:rPr>
            </w:pPr>
            <w:r w:rsidRPr="00AC5421">
              <w:rPr>
                <w:rFonts w:ascii="Arial" w:eastAsia="Arial" w:hAnsi="Arial" w:cs="Arial"/>
                <w:noProof/>
                <w:color w:val="000000"/>
              </w:rPr>
              <w:t>de 13:30 a 14:00 horas</w:t>
            </w:r>
          </w:p>
        </w:tc>
        <w:tc>
          <w:tcPr>
            <w:tcW w:w="235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5E105DA1" w14:textId="77777777" w:rsidR="00AC5421" w:rsidRPr="00AC5421" w:rsidRDefault="00AC5421" w:rsidP="0028040D">
            <w:pPr>
              <w:spacing w:after="0"/>
              <w:ind w:right="140"/>
              <w:jc w:val="center"/>
              <w:rPr>
                <w:rFonts w:ascii="Arial" w:eastAsia="Times New Roman" w:hAnsi="Arial" w:cs="Arial"/>
              </w:rPr>
            </w:pPr>
            <w:r w:rsidRPr="00AC5421">
              <w:rPr>
                <w:rFonts w:ascii="Arial" w:eastAsia="Arial" w:hAnsi="Arial" w:cs="Arial"/>
                <w:color w:val="000000"/>
              </w:rPr>
              <w:t>En el “</w:t>
            </w:r>
            <w:r w:rsidRPr="00AC5421">
              <w:rPr>
                <w:rFonts w:ascii="Arial" w:eastAsia="Arial" w:hAnsi="Arial" w:cs="Arial"/>
                <w:b/>
                <w:color w:val="000000"/>
              </w:rPr>
              <w:t>DOMICILIO”</w:t>
            </w:r>
            <w:r w:rsidRPr="00AC5421">
              <w:rPr>
                <w:rFonts w:ascii="Arial" w:eastAsia="Arial" w:hAnsi="Arial" w:cs="Arial"/>
                <w:color w:val="000000"/>
              </w:rPr>
              <w:t>.</w:t>
            </w:r>
          </w:p>
        </w:tc>
      </w:tr>
      <w:tr w:rsidR="00AC5421" w:rsidRPr="00AC5421" w14:paraId="15979956" w14:textId="77777777" w:rsidTr="00293572">
        <w:trPr>
          <w:trHeight w:val="20"/>
          <w:jc w:val="center"/>
        </w:trPr>
        <w:tc>
          <w:tcPr>
            <w:tcW w:w="2972"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490089D9" w14:textId="77777777" w:rsidR="00AC5421" w:rsidRPr="00AC5421" w:rsidRDefault="00AC5421" w:rsidP="0028040D">
            <w:pPr>
              <w:spacing w:after="0"/>
              <w:ind w:right="140"/>
              <w:jc w:val="center"/>
              <w:rPr>
                <w:rFonts w:ascii="Arial" w:eastAsia="Times New Roman" w:hAnsi="Arial" w:cs="Arial"/>
              </w:rPr>
            </w:pPr>
            <w:r w:rsidRPr="00AC5421">
              <w:rPr>
                <w:rFonts w:ascii="Arial" w:eastAsia="Arial" w:hAnsi="Arial" w:cs="Arial"/>
                <w:color w:val="000000"/>
              </w:rPr>
              <w:t>Acto de Junta Aclaratoria</w:t>
            </w:r>
          </w:p>
        </w:tc>
        <w:tc>
          <w:tcPr>
            <w:tcW w:w="2272"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34B52DCA" w14:textId="77777777" w:rsidR="00AC5421" w:rsidRPr="00AC5421" w:rsidRDefault="00AC5421" w:rsidP="0028040D">
            <w:pPr>
              <w:spacing w:after="0"/>
              <w:ind w:right="140"/>
              <w:jc w:val="center"/>
              <w:rPr>
                <w:rFonts w:ascii="Arial" w:eastAsia="Times New Roman" w:hAnsi="Arial" w:cs="Arial"/>
              </w:rPr>
            </w:pPr>
            <w:r w:rsidRPr="00AC5421">
              <w:rPr>
                <w:rFonts w:ascii="Arial" w:eastAsia="Times New Roman" w:hAnsi="Arial" w:cs="Arial"/>
                <w:noProof/>
              </w:rPr>
              <w:t>08 de julio de 2019</w:t>
            </w:r>
          </w:p>
        </w:tc>
        <w:tc>
          <w:tcPr>
            <w:tcW w:w="1454"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25AA5DB3" w14:textId="77777777" w:rsidR="00AC5421" w:rsidRPr="00AC5421" w:rsidRDefault="00AC5421" w:rsidP="00293572">
            <w:pPr>
              <w:spacing w:after="0"/>
              <w:ind w:right="140"/>
              <w:jc w:val="center"/>
              <w:rPr>
                <w:rFonts w:ascii="Arial" w:eastAsia="Times New Roman" w:hAnsi="Arial" w:cs="Arial"/>
              </w:rPr>
            </w:pPr>
            <w:r w:rsidRPr="00AC5421">
              <w:rPr>
                <w:rFonts w:ascii="Arial" w:eastAsia="Arial" w:hAnsi="Arial" w:cs="Arial"/>
                <w:noProof/>
                <w:color w:val="000000"/>
              </w:rPr>
              <w:t>14:00 horas</w:t>
            </w:r>
          </w:p>
        </w:tc>
        <w:tc>
          <w:tcPr>
            <w:tcW w:w="235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13D9622A" w14:textId="77777777" w:rsidR="00AC5421" w:rsidRPr="00AC5421" w:rsidRDefault="00AC5421" w:rsidP="0028040D">
            <w:pPr>
              <w:spacing w:after="0"/>
              <w:ind w:right="140"/>
              <w:jc w:val="center"/>
              <w:rPr>
                <w:rFonts w:ascii="Arial" w:eastAsia="Times New Roman" w:hAnsi="Arial" w:cs="Arial"/>
              </w:rPr>
            </w:pPr>
            <w:r w:rsidRPr="00AC5421">
              <w:rPr>
                <w:rFonts w:ascii="Arial" w:eastAsia="Arial" w:hAnsi="Arial" w:cs="Arial"/>
                <w:color w:val="000000"/>
              </w:rPr>
              <w:t>En el “</w:t>
            </w:r>
            <w:r w:rsidRPr="00AC5421">
              <w:rPr>
                <w:rFonts w:ascii="Arial" w:eastAsia="Arial" w:hAnsi="Arial" w:cs="Arial"/>
                <w:b/>
                <w:color w:val="000000"/>
              </w:rPr>
              <w:t>DOMICILIO”</w:t>
            </w:r>
            <w:r w:rsidRPr="00AC5421">
              <w:rPr>
                <w:rFonts w:ascii="Arial" w:eastAsia="Arial" w:hAnsi="Arial" w:cs="Arial"/>
                <w:color w:val="000000"/>
              </w:rPr>
              <w:t>.</w:t>
            </w:r>
          </w:p>
        </w:tc>
      </w:tr>
      <w:tr w:rsidR="00AC5421" w:rsidRPr="00AC5421" w14:paraId="6C1EEC31" w14:textId="77777777" w:rsidTr="00293572">
        <w:trPr>
          <w:trHeight w:val="20"/>
          <w:jc w:val="center"/>
        </w:trPr>
        <w:tc>
          <w:tcPr>
            <w:tcW w:w="2972"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73E234EE" w14:textId="77777777" w:rsidR="00AC5421" w:rsidRPr="00AC5421" w:rsidRDefault="00AC5421" w:rsidP="0028040D">
            <w:pPr>
              <w:spacing w:after="0"/>
              <w:ind w:right="140"/>
              <w:jc w:val="center"/>
              <w:rPr>
                <w:rFonts w:ascii="Arial" w:eastAsia="Times New Roman" w:hAnsi="Arial" w:cs="Arial"/>
              </w:rPr>
            </w:pPr>
            <w:r w:rsidRPr="00AC5421">
              <w:rPr>
                <w:rFonts w:ascii="Arial" w:eastAsia="Arial" w:hAnsi="Arial" w:cs="Arial"/>
                <w:color w:val="000000"/>
              </w:rPr>
              <w:t>Registro para la Presentación de Propuestas.</w:t>
            </w:r>
          </w:p>
        </w:tc>
        <w:tc>
          <w:tcPr>
            <w:tcW w:w="2272"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4815939C" w14:textId="77777777" w:rsidR="00AC5421" w:rsidRPr="00AC5421" w:rsidRDefault="00AC5421" w:rsidP="0028040D">
            <w:pPr>
              <w:spacing w:after="0"/>
              <w:ind w:right="140"/>
              <w:jc w:val="center"/>
              <w:rPr>
                <w:rFonts w:ascii="Arial" w:eastAsia="Times New Roman" w:hAnsi="Arial" w:cs="Arial"/>
              </w:rPr>
            </w:pPr>
            <w:r w:rsidRPr="00AC5421">
              <w:rPr>
                <w:rFonts w:ascii="Arial" w:eastAsia="Arial" w:hAnsi="Arial" w:cs="Arial"/>
                <w:noProof/>
              </w:rPr>
              <w:t>11 de julio de 2019</w:t>
            </w:r>
          </w:p>
        </w:tc>
        <w:tc>
          <w:tcPr>
            <w:tcW w:w="1454"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7ECC98F7" w14:textId="77777777" w:rsidR="00AC5421" w:rsidRPr="00AC5421" w:rsidRDefault="00AC5421" w:rsidP="00293572">
            <w:pPr>
              <w:spacing w:after="0"/>
              <w:ind w:right="140"/>
              <w:jc w:val="center"/>
              <w:rPr>
                <w:rFonts w:ascii="Arial" w:eastAsia="Times New Roman" w:hAnsi="Arial" w:cs="Arial"/>
              </w:rPr>
            </w:pPr>
            <w:r w:rsidRPr="00AC5421">
              <w:rPr>
                <w:rFonts w:ascii="Arial" w:eastAsia="Arial" w:hAnsi="Arial" w:cs="Arial"/>
                <w:noProof/>
                <w:color w:val="000000"/>
              </w:rPr>
              <w:t>de 11:30 a 12:00 horas</w:t>
            </w:r>
          </w:p>
        </w:tc>
        <w:tc>
          <w:tcPr>
            <w:tcW w:w="235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0A153F02" w14:textId="77777777" w:rsidR="00AC5421" w:rsidRPr="00AC5421" w:rsidRDefault="00AC5421" w:rsidP="0028040D">
            <w:pPr>
              <w:spacing w:after="0"/>
              <w:ind w:right="140"/>
              <w:jc w:val="center"/>
              <w:rPr>
                <w:rFonts w:ascii="Arial" w:eastAsia="Times New Roman" w:hAnsi="Arial" w:cs="Arial"/>
              </w:rPr>
            </w:pPr>
            <w:r w:rsidRPr="00AC5421">
              <w:rPr>
                <w:rFonts w:ascii="Arial" w:eastAsia="Arial" w:hAnsi="Arial" w:cs="Arial"/>
                <w:color w:val="000000"/>
              </w:rPr>
              <w:t>En el “</w:t>
            </w:r>
            <w:r w:rsidRPr="00AC5421">
              <w:rPr>
                <w:rFonts w:ascii="Arial" w:eastAsia="Arial" w:hAnsi="Arial" w:cs="Arial"/>
                <w:b/>
                <w:color w:val="000000"/>
              </w:rPr>
              <w:t>DOMICILIO”</w:t>
            </w:r>
            <w:r w:rsidRPr="00AC5421">
              <w:rPr>
                <w:rFonts w:ascii="Arial" w:eastAsia="Arial" w:hAnsi="Arial" w:cs="Arial"/>
                <w:color w:val="000000"/>
              </w:rPr>
              <w:t>.</w:t>
            </w:r>
          </w:p>
        </w:tc>
      </w:tr>
      <w:tr w:rsidR="00AC5421" w:rsidRPr="00AC5421" w14:paraId="2AF4E337" w14:textId="77777777" w:rsidTr="00293572">
        <w:trPr>
          <w:trHeight w:val="20"/>
          <w:jc w:val="center"/>
        </w:trPr>
        <w:tc>
          <w:tcPr>
            <w:tcW w:w="2972"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7958040A" w14:textId="77777777" w:rsidR="00AC5421" w:rsidRPr="00AC5421" w:rsidRDefault="00AC5421" w:rsidP="0028040D">
            <w:pPr>
              <w:spacing w:after="0"/>
              <w:ind w:right="140"/>
              <w:jc w:val="center"/>
              <w:rPr>
                <w:rFonts w:ascii="Arial" w:eastAsia="Times New Roman" w:hAnsi="Arial" w:cs="Arial"/>
              </w:rPr>
            </w:pPr>
            <w:r w:rsidRPr="00AC5421">
              <w:rPr>
                <w:rFonts w:ascii="Arial" w:eastAsia="Arial" w:hAnsi="Arial" w:cs="Arial"/>
                <w:color w:val="000000"/>
              </w:rPr>
              <w:t xml:space="preserve">Presentación y Apertura de </w:t>
            </w:r>
            <w:commentRangeStart w:id="3"/>
            <w:r w:rsidRPr="00AC5421">
              <w:rPr>
                <w:rFonts w:ascii="Arial" w:eastAsia="Arial" w:hAnsi="Arial" w:cs="Arial"/>
                <w:color w:val="000000"/>
              </w:rPr>
              <w:t>propuestas</w:t>
            </w:r>
            <w:commentRangeEnd w:id="3"/>
            <w:r w:rsidRPr="00AC5421">
              <w:rPr>
                <w:rStyle w:val="Refdecomentario"/>
                <w:rFonts w:ascii="Arial" w:hAnsi="Arial" w:cs="Arial"/>
                <w:sz w:val="22"/>
                <w:szCs w:val="22"/>
              </w:rPr>
              <w:commentReference w:id="3"/>
            </w:r>
            <w:r w:rsidRPr="00AC5421">
              <w:rPr>
                <w:rFonts w:ascii="Arial" w:eastAsia="Arial" w:hAnsi="Arial" w:cs="Arial"/>
                <w:color w:val="000000"/>
              </w:rPr>
              <w:t>.</w:t>
            </w:r>
          </w:p>
        </w:tc>
        <w:tc>
          <w:tcPr>
            <w:tcW w:w="2272"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409FF7BB" w14:textId="77777777" w:rsidR="00AC5421" w:rsidRPr="00AC5421" w:rsidRDefault="00AC5421" w:rsidP="0028040D">
            <w:pPr>
              <w:spacing w:after="0"/>
              <w:ind w:right="140"/>
              <w:jc w:val="center"/>
              <w:rPr>
                <w:rFonts w:ascii="Arial" w:eastAsia="Times New Roman" w:hAnsi="Arial" w:cs="Arial"/>
              </w:rPr>
            </w:pPr>
            <w:r w:rsidRPr="00AC5421">
              <w:rPr>
                <w:rFonts w:ascii="Arial" w:eastAsia="Arial" w:hAnsi="Arial" w:cs="Arial"/>
                <w:noProof/>
              </w:rPr>
              <w:t>11 de julio de 2019</w:t>
            </w:r>
          </w:p>
        </w:tc>
        <w:tc>
          <w:tcPr>
            <w:tcW w:w="1454"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53EFA3C3" w14:textId="77777777" w:rsidR="00AC5421" w:rsidRPr="00AC5421" w:rsidRDefault="00AC5421" w:rsidP="00293572">
            <w:pPr>
              <w:spacing w:after="0"/>
              <w:ind w:right="140"/>
              <w:jc w:val="center"/>
              <w:rPr>
                <w:rFonts w:ascii="Arial" w:eastAsia="Times New Roman" w:hAnsi="Arial" w:cs="Arial"/>
              </w:rPr>
            </w:pPr>
            <w:r w:rsidRPr="00AC5421">
              <w:rPr>
                <w:rFonts w:ascii="Arial" w:eastAsia="Arial" w:hAnsi="Arial" w:cs="Arial"/>
                <w:noProof/>
                <w:color w:val="000000"/>
              </w:rPr>
              <w:t>a las 12:00 horas</w:t>
            </w:r>
          </w:p>
        </w:tc>
        <w:tc>
          <w:tcPr>
            <w:tcW w:w="235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2B6A6016" w14:textId="77777777" w:rsidR="00AC5421" w:rsidRPr="00AC5421" w:rsidRDefault="00AC5421" w:rsidP="0028040D">
            <w:pPr>
              <w:spacing w:after="0"/>
              <w:ind w:right="140"/>
              <w:jc w:val="center"/>
              <w:rPr>
                <w:rFonts w:ascii="Arial" w:eastAsia="Times New Roman" w:hAnsi="Arial" w:cs="Arial"/>
              </w:rPr>
            </w:pPr>
            <w:r w:rsidRPr="00AC5421">
              <w:rPr>
                <w:rFonts w:ascii="Arial" w:eastAsia="Arial" w:hAnsi="Arial" w:cs="Arial"/>
                <w:color w:val="000000"/>
              </w:rPr>
              <w:t>En la Oficina de Recepción y Apertura, en el “</w:t>
            </w:r>
            <w:r w:rsidRPr="00AC5421">
              <w:rPr>
                <w:rFonts w:ascii="Arial" w:eastAsia="Arial" w:hAnsi="Arial" w:cs="Arial"/>
                <w:b/>
                <w:color w:val="000000"/>
              </w:rPr>
              <w:t>DOMICILIO”</w:t>
            </w:r>
            <w:r w:rsidRPr="00AC5421">
              <w:rPr>
                <w:rFonts w:ascii="Arial" w:eastAsia="Arial" w:hAnsi="Arial" w:cs="Arial"/>
                <w:color w:val="000000"/>
              </w:rPr>
              <w:t>.</w:t>
            </w:r>
          </w:p>
        </w:tc>
      </w:tr>
      <w:tr w:rsidR="00AC5421" w:rsidRPr="00AC5421" w14:paraId="73439669" w14:textId="77777777" w:rsidTr="00293572">
        <w:trPr>
          <w:trHeight w:val="20"/>
          <w:jc w:val="center"/>
        </w:trPr>
        <w:tc>
          <w:tcPr>
            <w:tcW w:w="2972"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0FBD89CD" w14:textId="77777777" w:rsidR="00AC5421" w:rsidRPr="00AC5421" w:rsidRDefault="00AC5421" w:rsidP="0028040D">
            <w:pPr>
              <w:spacing w:after="0"/>
              <w:ind w:right="140"/>
              <w:jc w:val="center"/>
              <w:rPr>
                <w:rFonts w:ascii="Arial" w:eastAsia="Times New Roman" w:hAnsi="Arial" w:cs="Arial"/>
              </w:rPr>
            </w:pPr>
            <w:r w:rsidRPr="00AC5421">
              <w:rPr>
                <w:rFonts w:ascii="Arial" w:eastAsia="Arial" w:hAnsi="Arial" w:cs="Arial"/>
                <w:b/>
                <w:color w:val="000000"/>
              </w:rPr>
              <w:t xml:space="preserve">“FALLO” O “RESOLUCIÓN” </w:t>
            </w:r>
            <w:r w:rsidRPr="00AC5421">
              <w:rPr>
                <w:rFonts w:ascii="Arial" w:eastAsia="Arial" w:hAnsi="Arial" w:cs="Arial"/>
                <w:color w:val="000000"/>
              </w:rPr>
              <w:t>de la convocatoria.</w:t>
            </w:r>
          </w:p>
        </w:tc>
        <w:tc>
          <w:tcPr>
            <w:tcW w:w="2272"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755C489F" w14:textId="77777777" w:rsidR="00AC5421" w:rsidRPr="00AC5421" w:rsidRDefault="00AC5421" w:rsidP="0028040D">
            <w:pPr>
              <w:spacing w:after="0"/>
              <w:ind w:right="140"/>
              <w:jc w:val="center"/>
              <w:rPr>
                <w:rFonts w:ascii="Arial" w:eastAsia="Times New Roman" w:hAnsi="Arial" w:cs="Arial"/>
              </w:rPr>
            </w:pPr>
            <w:r w:rsidRPr="00AC5421">
              <w:rPr>
                <w:rFonts w:ascii="Arial" w:eastAsia="Arial" w:hAnsi="Arial" w:cs="Arial"/>
                <w:noProof/>
              </w:rPr>
              <w:t>16 de julio de 2019</w:t>
            </w:r>
            <w:r w:rsidRPr="00AC5421">
              <w:rPr>
                <w:rFonts w:ascii="Arial" w:eastAsia="Arial" w:hAnsi="Arial" w:cs="Arial"/>
              </w:rPr>
              <w:t xml:space="preserve"> </w:t>
            </w:r>
            <w:r w:rsidRPr="00AC5421">
              <w:rPr>
                <w:rFonts w:ascii="Arial" w:eastAsia="Arial" w:hAnsi="Arial" w:cs="Arial"/>
                <w:color w:val="000000"/>
              </w:rPr>
              <w:t>o dentro de los  20 días naturales siguientes a la fecha de presentación y apertura de propuestas.</w:t>
            </w:r>
          </w:p>
        </w:tc>
        <w:tc>
          <w:tcPr>
            <w:tcW w:w="1454"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705B0314" w14:textId="77777777" w:rsidR="00AC5421" w:rsidRPr="00AC5421" w:rsidRDefault="00AC5421" w:rsidP="00293572">
            <w:pPr>
              <w:spacing w:after="0"/>
              <w:ind w:right="140"/>
              <w:jc w:val="center"/>
              <w:rPr>
                <w:rFonts w:ascii="Arial" w:eastAsia="Times New Roman" w:hAnsi="Arial" w:cs="Arial"/>
              </w:rPr>
            </w:pPr>
            <w:r w:rsidRPr="00AC5421">
              <w:rPr>
                <w:rFonts w:ascii="Arial" w:eastAsia="Arial" w:hAnsi="Arial" w:cs="Arial"/>
                <w:noProof/>
                <w:color w:val="000000"/>
              </w:rPr>
              <w:t>a partir de las 12:00 horas</w:t>
            </w:r>
          </w:p>
        </w:tc>
        <w:tc>
          <w:tcPr>
            <w:tcW w:w="235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6E921844" w14:textId="77777777" w:rsidR="00AC5421" w:rsidRPr="00AC5421" w:rsidRDefault="00AC5421" w:rsidP="007E6B0D">
            <w:pPr>
              <w:spacing w:after="0"/>
              <w:ind w:right="140"/>
              <w:jc w:val="center"/>
              <w:rPr>
                <w:rFonts w:ascii="Arial" w:eastAsia="Arial" w:hAnsi="Arial" w:cs="Arial"/>
                <w:color w:val="000000"/>
              </w:rPr>
            </w:pPr>
            <w:r w:rsidRPr="00AC5421">
              <w:rPr>
                <w:rFonts w:ascii="Arial" w:eastAsia="Arial" w:hAnsi="Arial" w:cs="Arial"/>
                <w:color w:val="000000"/>
              </w:rPr>
              <w:t>A través del correo electrónico y/o en el portal del instituto :</w:t>
            </w:r>
          </w:p>
          <w:p w14:paraId="75B9C83C" w14:textId="77777777" w:rsidR="00AC5421" w:rsidRPr="00AC5421" w:rsidRDefault="007D6578" w:rsidP="007E6B0D">
            <w:pPr>
              <w:spacing w:after="0"/>
              <w:ind w:right="140"/>
              <w:jc w:val="center"/>
              <w:rPr>
                <w:rFonts w:ascii="Arial" w:eastAsia="Times New Roman" w:hAnsi="Arial" w:cs="Arial"/>
              </w:rPr>
            </w:pPr>
            <w:hyperlink r:id="rId12" w:history="1">
              <w:r w:rsidR="00AC5421" w:rsidRPr="00AC5421">
                <w:rPr>
                  <w:rStyle w:val="Hipervnculo"/>
                  <w:rFonts w:ascii="Arial" w:hAnsi="Arial" w:cs="Arial"/>
                </w:rPr>
                <w:t>http://edu.jalisco.gob.mx/ineejad/programa-anual-de-adquisiciones</w:t>
              </w:r>
            </w:hyperlink>
          </w:p>
        </w:tc>
      </w:tr>
    </w:tbl>
    <w:p w14:paraId="02EE3AA7" w14:textId="77777777" w:rsidR="00AC5421" w:rsidRPr="00AC5421" w:rsidRDefault="00AC5421" w:rsidP="0028040D">
      <w:pPr>
        <w:spacing w:after="0" w:line="240" w:lineRule="auto"/>
        <w:ind w:right="140"/>
        <w:rPr>
          <w:rFonts w:ascii="Arial" w:eastAsia="Arial" w:hAnsi="Arial" w:cs="Arial"/>
          <w:b/>
        </w:rPr>
      </w:pPr>
    </w:p>
    <w:p w14:paraId="084CB991" w14:textId="77777777" w:rsidR="00AC5421" w:rsidRPr="00AC5421" w:rsidRDefault="00AC5421" w:rsidP="0028040D">
      <w:pPr>
        <w:spacing w:after="0" w:line="240" w:lineRule="auto"/>
        <w:ind w:right="140"/>
        <w:rPr>
          <w:rFonts w:ascii="Arial" w:eastAsia="Arial" w:hAnsi="Arial" w:cs="Arial"/>
          <w:b/>
        </w:rPr>
      </w:pPr>
    </w:p>
    <w:p w14:paraId="02779931" w14:textId="77777777" w:rsidR="00AC5421" w:rsidRPr="00AC5421" w:rsidRDefault="00AC5421" w:rsidP="0028040D">
      <w:pPr>
        <w:spacing w:after="0" w:line="240" w:lineRule="auto"/>
        <w:ind w:right="140"/>
        <w:rPr>
          <w:rFonts w:ascii="Arial" w:eastAsia="Arial" w:hAnsi="Arial" w:cs="Arial"/>
          <w:b/>
        </w:rPr>
      </w:pPr>
    </w:p>
    <w:p w14:paraId="413CA909" w14:textId="77777777" w:rsidR="00AC5421" w:rsidRPr="00AC5421" w:rsidRDefault="00AC5421" w:rsidP="0028040D">
      <w:pPr>
        <w:spacing w:after="0" w:line="240" w:lineRule="auto"/>
        <w:ind w:right="140"/>
        <w:rPr>
          <w:rFonts w:ascii="Arial" w:eastAsia="Arial" w:hAnsi="Arial" w:cs="Arial"/>
          <w:b/>
        </w:rPr>
      </w:pPr>
    </w:p>
    <w:p w14:paraId="4F2D8A5A" w14:textId="77777777" w:rsidR="00AC5421" w:rsidRPr="00AC5421" w:rsidRDefault="00AC5421" w:rsidP="005C29AD">
      <w:pPr>
        <w:pStyle w:val="Prrafodelista"/>
        <w:numPr>
          <w:ilvl w:val="0"/>
          <w:numId w:val="16"/>
        </w:numPr>
        <w:spacing w:after="0" w:line="240" w:lineRule="auto"/>
        <w:ind w:right="140"/>
        <w:rPr>
          <w:rFonts w:ascii="Arial" w:eastAsia="Times New Roman" w:hAnsi="Arial" w:cs="Arial"/>
        </w:rPr>
      </w:pPr>
      <w:r w:rsidRPr="00AC5421">
        <w:rPr>
          <w:rFonts w:ascii="Arial" w:eastAsia="Arial" w:hAnsi="Arial" w:cs="Arial"/>
          <w:b/>
          <w:color w:val="000000"/>
        </w:rPr>
        <w:lastRenderedPageBreak/>
        <w:t>ESPECIFICACIONES.</w:t>
      </w:r>
    </w:p>
    <w:p w14:paraId="21217E9B" w14:textId="77777777" w:rsidR="00AC5421" w:rsidRPr="00AC5421" w:rsidRDefault="00AC5421">
      <w:pPr>
        <w:spacing w:after="0" w:line="240" w:lineRule="auto"/>
        <w:rPr>
          <w:rFonts w:ascii="Arial" w:eastAsia="Times New Roman" w:hAnsi="Arial" w:cs="Arial"/>
        </w:rPr>
      </w:pPr>
    </w:p>
    <w:p w14:paraId="1D02C6F8" w14:textId="02E25054" w:rsidR="00AC5421" w:rsidRPr="00AC5421" w:rsidRDefault="00AC5421">
      <w:pPr>
        <w:spacing w:after="0" w:line="240" w:lineRule="auto"/>
        <w:ind w:right="140"/>
        <w:jc w:val="both"/>
        <w:rPr>
          <w:rFonts w:ascii="Arial" w:eastAsia="Arial" w:hAnsi="Arial" w:cs="Arial"/>
          <w:color w:val="000000"/>
        </w:rPr>
      </w:pPr>
      <w:r w:rsidRPr="00AC5421">
        <w:rPr>
          <w:rFonts w:ascii="Arial" w:eastAsia="Arial" w:hAnsi="Arial" w:cs="Arial"/>
          <w:color w:val="000000"/>
        </w:rPr>
        <w:t xml:space="preserve">El objeto del presente procedimiento es la </w:t>
      </w:r>
      <w:r w:rsidRPr="00AC5421">
        <w:rPr>
          <w:rFonts w:ascii="Arial" w:hAnsi="Arial" w:cs="Arial"/>
          <w:noProof/>
        </w:rPr>
        <w:t>compra</w:t>
      </w:r>
      <w:r w:rsidRPr="00AC5421">
        <w:rPr>
          <w:rFonts w:ascii="Arial" w:eastAsia="Arial" w:hAnsi="Arial" w:cs="Arial"/>
          <w:color w:val="000000"/>
        </w:rPr>
        <w:t xml:space="preserve"> de </w:t>
      </w:r>
      <w:r w:rsidRPr="00AC5421">
        <w:rPr>
          <w:rFonts w:ascii="Arial" w:eastAsia="Arial" w:hAnsi="Arial" w:cs="Arial"/>
          <w:b/>
          <w:color w:val="000000"/>
        </w:rPr>
        <w:t>“</w:t>
      </w:r>
      <w:r w:rsidRPr="00AC5421">
        <w:rPr>
          <w:rFonts w:ascii="Arial" w:eastAsia="Arial" w:hAnsi="Arial" w:cs="Arial"/>
          <w:b/>
          <w:smallCaps/>
          <w:noProof/>
          <w:color w:val="000000"/>
        </w:rPr>
        <w:t>MATERIAL ELÉCTRICO</w:t>
      </w:r>
      <w:r w:rsidRPr="00AC5421">
        <w:rPr>
          <w:rFonts w:ascii="Arial" w:eastAsia="Arial" w:hAnsi="Arial" w:cs="Arial"/>
          <w:b/>
          <w:smallCaps/>
          <w:color w:val="000000"/>
        </w:rPr>
        <w:t>”</w:t>
      </w:r>
      <w:r w:rsidR="007D6578">
        <w:rPr>
          <w:rFonts w:ascii="Arial" w:eastAsia="Arial" w:hAnsi="Arial" w:cs="Arial"/>
          <w:b/>
          <w:smallCaps/>
          <w:color w:val="000000"/>
        </w:rPr>
        <w:t xml:space="preserve"> </w:t>
      </w:r>
      <w:r w:rsidRPr="00AC5421">
        <w:rPr>
          <w:rFonts w:ascii="Arial" w:eastAsia="Arial" w:hAnsi="Arial" w:cs="Arial"/>
        </w:rPr>
        <w:t xml:space="preserve">conforme a las características </w:t>
      </w:r>
      <w:r w:rsidRPr="00AC5421">
        <w:rPr>
          <w:rFonts w:ascii="Arial" w:eastAsia="Arial" w:hAnsi="Arial" w:cs="Arial"/>
          <w:color w:val="000000"/>
        </w:rPr>
        <w:t xml:space="preserve">señaladas en el </w:t>
      </w:r>
      <w:r w:rsidRPr="00AC5421">
        <w:rPr>
          <w:rFonts w:ascii="Arial" w:eastAsia="Arial" w:hAnsi="Arial" w:cs="Arial"/>
          <w:b/>
          <w:color w:val="000000"/>
        </w:rPr>
        <w:t xml:space="preserve">ANEXO 1, </w:t>
      </w:r>
      <w:r w:rsidRPr="00AC5421">
        <w:rPr>
          <w:rFonts w:ascii="Arial" w:eastAsia="Arial" w:hAnsi="Arial" w:cs="Arial"/>
          <w:color w:val="000000"/>
        </w:rPr>
        <w:t xml:space="preserve">(Carta de Requerimientos Técnicos), de las presentes </w:t>
      </w:r>
      <w:r w:rsidRPr="00AC5421">
        <w:rPr>
          <w:rFonts w:ascii="Arial" w:eastAsia="Arial" w:hAnsi="Arial" w:cs="Arial"/>
          <w:b/>
          <w:color w:val="000000"/>
        </w:rPr>
        <w:t>“BASES”</w:t>
      </w:r>
      <w:r w:rsidRPr="00AC5421">
        <w:rPr>
          <w:rFonts w:ascii="Arial" w:eastAsia="Arial" w:hAnsi="Arial" w:cs="Arial"/>
          <w:color w:val="000000"/>
        </w:rPr>
        <w:t xml:space="preserve">, dichas especificaciones y características técnicas se consideran mínimas y con la más óptima calidad, por lo que los </w:t>
      </w:r>
      <w:r w:rsidRPr="00AC5421">
        <w:rPr>
          <w:rFonts w:ascii="Arial" w:eastAsia="Arial" w:hAnsi="Arial" w:cs="Arial"/>
          <w:b/>
          <w:color w:val="000000"/>
        </w:rPr>
        <w:t>“PARTICIPANTES”</w:t>
      </w:r>
      <w:r w:rsidRPr="00AC5421">
        <w:rPr>
          <w:rFonts w:ascii="Arial" w:eastAsia="Arial" w:hAnsi="Arial" w:cs="Arial"/>
          <w:color w:val="000000"/>
        </w:rPr>
        <w:t xml:space="preserve"> podrán proponer </w:t>
      </w:r>
      <w:r w:rsidRPr="00AC5421">
        <w:rPr>
          <w:rFonts w:ascii="Arial" w:hAnsi="Arial" w:cs="Arial"/>
          <w:noProof/>
        </w:rPr>
        <w:t>bienes</w:t>
      </w:r>
      <w:r w:rsidRPr="00AC5421">
        <w:rPr>
          <w:rFonts w:ascii="Arial" w:eastAsia="Arial" w:hAnsi="Arial" w:cs="Arial"/>
          <w:color w:val="000000"/>
        </w:rPr>
        <w:t xml:space="preserve"> con especificaciones y características superiores, si así, lo consideran conveniente. Las propuestas deberán ser entregadas de manera </w:t>
      </w:r>
      <w:r w:rsidRPr="00AC5421">
        <w:rPr>
          <w:rFonts w:ascii="Arial" w:eastAsia="Arial" w:hAnsi="Arial" w:cs="Arial"/>
          <w:b/>
          <w:color w:val="000000"/>
        </w:rPr>
        <w:t>presencial</w:t>
      </w:r>
      <w:r w:rsidRPr="00AC5421">
        <w:rPr>
          <w:rFonts w:ascii="Arial" w:eastAsia="Arial" w:hAnsi="Arial" w:cs="Arial"/>
          <w:color w:val="000000"/>
        </w:rPr>
        <w:t xml:space="preserve"> de acuerdo al calendario de actividades en el “</w:t>
      </w:r>
      <w:r w:rsidRPr="00AC5421">
        <w:rPr>
          <w:rFonts w:ascii="Arial" w:eastAsia="Arial" w:hAnsi="Arial" w:cs="Arial"/>
          <w:b/>
          <w:color w:val="000000"/>
        </w:rPr>
        <w:t xml:space="preserve">DOMICILIO” </w:t>
      </w:r>
      <w:r w:rsidRPr="00AC5421">
        <w:rPr>
          <w:rFonts w:ascii="Arial" w:eastAsia="Arial" w:hAnsi="Arial" w:cs="Arial"/>
          <w:color w:val="000000"/>
        </w:rPr>
        <w:t xml:space="preserve">citado en la convocatoria. </w:t>
      </w:r>
    </w:p>
    <w:p w14:paraId="0E97D696" w14:textId="77777777" w:rsidR="00AC5421" w:rsidRPr="00AC5421" w:rsidRDefault="00AC5421">
      <w:pPr>
        <w:spacing w:after="0" w:line="240" w:lineRule="auto"/>
        <w:rPr>
          <w:rFonts w:ascii="Arial" w:eastAsia="Times New Roman" w:hAnsi="Arial" w:cs="Arial"/>
        </w:rPr>
      </w:pPr>
    </w:p>
    <w:p w14:paraId="720FFEB3" w14:textId="77777777" w:rsidR="00AC5421" w:rsidRPr="00AC5421" w:rsidRDefault="00AC5421" w:rsidP="005C29AD">
      <w:pPr>
        <w:pStyle w:val="Prrafodelista"/>
        <w:numPr>
          <w:ilvl w:val="0"/>
          <w:numId w:val="16"/>
        </w:numPr>
        <w:spacing w:after="0" w:line="240" w:lineRule="auto"/>
        <w:ind w:right="140"/>
        <w:rPr>
          <w:rFonts w:ascii="Arial" w:eastAsia="Times New Roman" w:hAnsi="Arial" w:cs="Arial"/>
        </w:rPr>
      </w:pPr>
      <w:r w:rsidRPr="00AC5421">
        <w:rPr>
          <w:rFonts w:ascii="Arial" w:eastAsia="Arial" w:hAnsi="Arial" w:cs="Arial"/>
          <w:b/>
          <w:color w:val="000000"/>
        </w:rPr>
        <w:t>PLAZO, LUGAR Y CONDICIONES DE ENTREGA.</w:t>
      </w:r>
    </w:p>
    <w:p w14:paraId="6AAAFA6F" w14:textId="77777777" w:rsidR="00AC5421" w:rsidRPr="00AC5421" w:rsidRDefault="00AC5421">
      <w:pPr>
        <w:spacing w:after="0" w:line="240" w:lineRule="auto"/>
        <w:rPr>
          <w:rFonts w:ascii="Arial" w:eastAsia="Times New Roman" w:hAnsi="Arial" w:cs="Arial"/>
        </w:rPr>
      </w:pPr>
    </w:p>
    <w:p w14:paraId="3C565342" w14:textId="77777777" w:rsidR="00AC5421" w:rsidRPr="00AC5421" w:rsidRDefault="00AC5421">
      <w:pPr>
        <w:spacing w:after="0" w:line="240" w:lineRule="auto"/>
        <w:ind w:right="140"/>
        <w:jc w:val="both"/>
        <w:rPr>
          <w:rFonts w:ascii="Arial" w:eastAsia="Arial" w:hAnsi="Arial" w:cs="Arial"/>
          <w:color w:val="000000"/>
        </w:rPr>
      </w:pPr>
      <w:r w:rsidRPr="00AC5421">
        <w:rPr>
          <w:rFonts w:ascii="Arial" w:eastAsia="Arial" w:hAnsi="Arial" w:cs="Arial"/>
          <w:color w:val="000000"/>
        </w:rPr>
        <w:t xml:space="preserve">La entrega de los </w:t>
      </w:r>
      <w:r w:rsidRPr="00AC5421">
        <w:rPr>
          <w:rFonts w:ascii="Arial" w:hAnsi="Arial" w:cs="Arial"/>
          <w:noProof/>
        </w:rPr>
        <w:t>bienes</w:t>
      </w:r>
      <w:r w:rsidRPr="00AC5421">
        <w:rPr>
          <w:rFonts w:ascii="Arial" w:eastAsia="Arial" w:hAnsi="Arial" w:cs="Arial"/>
          <w:color w:val="000000"/>
        </w:rPr>
        <w:t xml:space="preserve">, objeto de este </w:t>
      </w:r>
      <w:r w:rsidRPr="00AC5421">
        <w:rPr>
          <w:rFonts w:ascii="Arial" w:eastAsia="Arial" w:hAnsi="Arial" w:cs="Arial"/>
          <w:b/>
          <w:color w:val="000000"/>
        </w:rPr>
        <w:t xml:space="preserve">“PROCEDIMIENTO DE ADQUISICIÓN” </w:t>
      </w:r>
      <w:r w:rsidRPr="00AC5421">
        <w:rPr>
          <w:rFonts w:ascii="Arial" w:eastAsia="Arial" w:hAnsi="Arial" w:cs="Arial"/>
          <w:color w:val="000000"/>
        </w:rPr>
        <w:t xml:space="preserve">deberá ser de acuerdo a lo establecido en el </w:t>
      </w:r>
      <w:commentRangeStart w:id="4"/>
      <w:r w:rsidRPr="00AC5421">
        <w:rPr>
          <w:rFonts w:ascii="Arial" w:eastAsia="Arial" w:hAnsi="Arial" w:cs="Arial"/>
          <w:color w:val="000000"/>
        </w:rPr>
        <w:t>Anexo 1</w:t>
      </w:r>
      <w:commentRangeEnd w:id="4"/>
      <w:r w:rsidRPr="00AC5421">
        <w:rPr>
          <w:rStyle w:val="Refdecomentario"/>
          <w:rFonts w:ascii="Arial" w:hAnsi="Arial" w:cs="Arial"/>
          <w:sz w:val="22"/>
          <w:szCs w:val="22"/>
        </w:rPr>
        <w:commentReference w:id="4"/>
      </w:r>
      <w:r w:rsidRPr="00AC5421">
        <w:rPr>
          <w:rFonts w:ascii="Arial" w:eastAsia="Arial" w:hAnsi="Arial" w:cs="Arial"/>
          <w:color w:val="000000"/>
        </w:rPr>
        <w:t xml:space="preserve"> de las presentes </w:t>
      </w:r>
      <w:r w:rsidRPr="00AC5421">
        <w:rPr>
          <w:rFonts w:ascii="Arial" w:eastAsia="Arial" w:hAnsi="Arial" w:cs="Arial"/>
          <w:b/>
          <w:color w:val="000000"/>
        </w:rPr>
        <w:t>“BASES”</w:t>
      </w:r>
      <w:r w:rsidRPr="00AC5421">
        <w:rPr>
          <w:rFonts w:ascii="Arial" w:eastAsia="Arial" w:hAnsi="Arial" w:cs="Arial"/>
          <w:color w:val="000000"/>
        </w:rPr>
        <w:t xml:space="preserve">, y de conformidad con las características y especificaciones que se establecerán en el </w:t>
      </w:r>
      <w:r w:rsidRPr="00AC5421">
        <w:rPr>
          <w:rFonts w:ascii="Arial" w:eastAsia="Arial" w:hAnsi="Arial" w:cs="Arial"/>
          <w:b/>
          <w:color w:val="000000"/>
        </w:rPr>
        <w:t>“CONTRATO”</w:t>
      </w:r>
      <w:r w:rsidRPr="00AC5421">
        <w:rPr>
          <w:rFonts w:ascii="Arial" w:eastAsia="Arial" w:hAnsi="Arial" w:cs="Arial"/>
          <w:color w:val="000000"/>
        </w:rPr>
        <w:t xml:space="preserve">. Las obligaciones correrán a partir de la notificación de la </w:t>
      </w:r>
      <w:r w:rsidRPr="00AC5421">
        <w:rPr>
          <w:rFonts w:ascii="Arial" w:eastAsia="Arial" w:hAnsi="Arial" w:cs="Arial"/>
        </w:rPr>
        <w:t xml:space="preserve">firma del contrato </w:t>
      </w:r>
      <w:r w:rsidRPr="00AC5421">
        <w:rPr>
          <w:rFonts w:ascii="Arial" w:eastAsia="Arial" w:hAnsi="Arial" w:cs="Arial"/>
          <w:color w:val="000000"/>
        </w:rPr>
        <w:t xml:space="preserve">y bajo la estricta responsabilidad del </w:t>
      </w:r>
      <w:r w:rsidRPr="00AC5421">
        <w:rPr>
          <w:rFonts w:ascii="Arial" w:eastAsia="Arial" w:hAnsi="Arial" w:cs="Arial"/>
          <w:b/>
          <w:color w:val="000000"/>
        </w:rPr>
        <w:t>“PROVEEDOR”</w:t>
      </w:r>
      <w:r w:rsidRPr="00AC5421">
        <w:rPr>
          <w:rFonts w:ascii="Arial" w:eastAsia="Arial" w:hAnsi="Arial" w:cs="Arial"/>
          <w:color w:val="000000"/>
        </w:rPr>
        <w:t xml:space="preserve">, quien se asegurará de su </w:t>
      </w:r>
      <w:r w:rsidRPr="00AC5421">
        <w:rPr>
          <w:rFonts w:ascii="Arial" w:hAnsi="Arial" w:cs="Arial"/>
          <w:noProof/>
        </w:rPr>
        <w:t>adecuado transporte</w:t>
      </w:r>
      <w:r w:rsidRPr="00AC5421">
        <w:rPr>
          <w:rFonts w:ascii="Arial" w:eastAsia="Arial" w:hAnsi="Arial" w:cs="Arial"/>
          <w:color w:val="000000"/>
        </w:rPr>
        <w:t xml:space="preserve"> hasta su correcta recepción a entera satisfacción de la “</w:t>
      </w:r>
      <w:r w:rsidRPr="00AC5421">
        <w:rPr>
          <w:rFonts w:ascii="Arial" w:eastAsia="Arial" w:hAnsi="Arial" w:cs="Arial"/>
          <w:b/>
          <w:color w:val="000000"/>
        </w:rPr>
        <w:t>DEPENDENCIA REQUIRENTE”</w:t>
      </w:r>
      <w:r w:rsidRPr="00AC5421">
        <w:rPr>
          <w:rFonts w:ascii="Arial" w:eastAsia="Arial" w:hAnsi="Arial" w:cs="Arial"/>
          <w:color w:val="000000"/>
        </w:rPr>
        <w:t>.</w:t>
      </w:r>
    </w:p>
    <w:p w14:paraId="56C4EA22"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Arial" w:hAnsi="Arial" w:cs="Arial"/>
          <w:color w:val="000000"/>
        </w:rPr>
        <w:t xml:space="preserve">   </w:t>
      </w:r>
    </w:p>
    <w:p w14:paraId="5B570E6A" w14:textId="3CFC16D2" w:rsidR="00AC5421" w:rsidRPr="00AC5421" w:rsidRDefault="00AC5421">
      <w:pPr>
        <w:spacing w:after="0" w:line="240" w:lineRule="auto"/>
        <w:ind w:right="140"/>
        <w:jc w:val="both"/>
        <w:rPr>
          <w:rFonts w:ascii="Arial" w:eastAsia="Times New Roman" w:hAnsi="Arial" w:cs="Arial"/>
        </w:rPr>
      </w:pPr>
      <w:r w:rsidRPr="00AC5421">
        <w:rPr>
          <w:rFonts w:ascii="Arial" w:eastAsia="Arial" w:hAnsi="Arial" w:cs="Arial"/>
          <w:color w:val="000000"/>
        </w:rPr>
        <w:t xml:space="preserve">Se considerará que el </w:t>
      </w:r>
      <w:r w:rsidRPr="00AC5421">
        <w:rPr>
          <w:rFonts w:ascii="Arial" w:eastAsia="Arial" w:hAnsi="Arial" w:cs="Arial"/>
          <w:b/>
          <w:color w:val="000000"/>
        </w:rPr>
        <w:t>“PROVEEDOR”</w:t>
      </w:r>
      <w:r w:rsidRPr="00AC5421">
        <w:rPr>
          <w:rFonts w:ascii="Arial" w:eastAsia="Arial" w:hAnsi="Arial" w:cs="Arial"/>
          <w:color w:val="000000"/>
        </w:rPr>
        <w:t xml:space="preserve"> ha entregado los </w:t>
      </w:r>
      <w:r w:rsidRPr="00AC5421">
        <w:rPr>
          <w:rFonts w:ascii="Arial" w:hAnsi="Arial" w:cs="Arial"/>
          <w:noProof/>
        </w:rPr>
        <w:t>bienes</w:t>
      </w:r>
      <w:r w:rsidRPr="00AC5421">
        <w:rPr>
          <w:rFonts w:ascii="Arial" w:eastAsia="Arial" w:hAnsi="Arial" w:cs="Arial"/>
          <w:color w:val="000000"/>
        </w:rPr>
        <w:t xml:space="preserve">, objeto de este </w:t>
      </w:r>
      <w:r w:rsidRPr="00AC5421">
        <w:rPr>
          <w:rFonts w:ascii="Arial" w:eastAsia="Arial" w:hAnsi="Arial" w:cs="Arial"/>
          <w:b/>
          <w:color w:val="000000"/>
        </w:rPr>
        <w:t>“PROCEDIMIENTO DE ADQUISICIÓN”</w:t>
      </w:r>
      <w:r w:rsidRPr="00AC5421">
        <w:rPr>
          <w:rFonts w:ascii="Arial" w:eastAsia="Arial" w:hAnsi="Arial" w:cs="Arial"/>
          <w:color w:val="000000"/>
        </w:rPr>
        <w:t>, una vez que en la factura y en la Orden de Compra correspondiente, se plasme el sello y firma del personal técnico responsable de la “</w:t>
      </w:r>
      <w:r w:rsidRPr="00AC5421">
        <w:rPr>
          <w:rFonts w:ascii="Arial" w:eastAsia="Arial" w:hAnsi="Arial" w:cs="Arial"/>
          <w:b/>
          <w:color w:val="000000"/>
        </w:rPr>
        <w:t xml:space="preserve">DEPENDENCIA REQUIRENTE” </w:t>
      </w:r>
      <w:r w:rsidRPr="00AC5421">
        <w:rPr>
          <w:rFonts w:ascii="Arial" w:eastAsia="Arial" w:hAnsi="Arial" w:cs="Arial"/>
          <w:color w:val="000000"/>
        </w:rPr>
        <w:t xml:space="preserve">y se recabe el oficio de recepción de los </w:t>
      </w:r>
      <w:r w:rsidRPr="00AC5421">
        <w:rPr>
          <w:rFonts w:ascii="Arial" w:hAnsi="Arial" w:cs="Arial"/>
          <w:noProof/>
        </w:rPr>
        <w:t>bienes</w:t>
      </w:r>
      <w:r w:rsidRPr="00AC5421">
        <w:rPr>
          <w:rFonts w:ascii="Arial" w:eastAsia="Arial" w:hAnsi="Arial" w:cs="Arial"/>
          <w:color w:val="000000"/>
        </w:rPr>
        <w:t xml:space="preserve"> a entera satisfacción por parte del personal técnico responsable. </w:t>
      </w:r>
    </w:p>
    <w:p w14:paraId="35D0E036" w14:textId="77777777" w:rsidR="00AC5421" w:rsidRPr="00AC5421" w:rsidRDefault="00AC5421" w:rsidP="007F229A">
      <w:pPr>
        <w:spacing w:after="0" w:line="240" w:lineRule="auto"/>
        <w:ind w:right="140"/>
        <w:jc w:val="center"/>
        <w:rPr>
          <w:rFonts w:ascii="Arial" w:eastAsia="Arial" w:hAnsi="Arial" w:cs="Arial"/>
          <w:b/>
        </w:rPr>
      </w:pPr>
    </w:p>
    <w:p w14:paraId="29363A15" w14:textId="77777777" w:rsidR="00AC5421" w:rsidRPr="00AC5421" w:rsidRDefault="00AC5421" w:rsidP="007F229A">
      <w:pPr>
        <w:spacing w:after="0" w:line="240" w:lineRule="auto"/>
        <w:ind w:right="140"/>
        <w:jc w:val="center"/>
        <w:rPr>
          <w:rFonts w:ascii="Arial" w:eastAsia="Arial" w:hAnsi="Arial" w:cs="Arial"/>
          <w:b/>
        </w:rPr>
      </w:pPr>
    </w:p>
    <w:p w14:paraId="205EEF87" w14:textId="77777777" w:rsidR="00AC5421" w:rsidRPr="00AC5421" w:rsidRDefault="00AC5421" w:rsidP="005C29AD">
      <w:pPr>
        <w:pStyle w:val="Prrafodelista"/>
        <w:numPr>
          <w:ilvl w:val="0"/>
          <w:numId w:val="16"/>
        </w:numPr>
        <w:spacing w:after="0" w:line="240" w:lineRule="auto"/>
        <w:ind w:right="140"/>
        <w:rPr>
          <w:rFonts w:ascii="Arial" w:eastAsia="Times New Roman" w:hAnsi="Arial" w:cs="Arial"/>
        </w:rPr>
      </w:pPr>
      <w:r w:rsidRPr="00AC5421">
        <w:rPr>
          <w:rFonts w:ascii="Arial" w:eastAsia="Arial" w:hAnsi="Arial" w:cs="Arial"/>
          <w:b/>
          <w:color w:val="000000"/>
        </w:rPr>
        <w:t>PAGO.</w:t>
      </w:r>
    </w:p>
    <w:p w14:paraId="7517D4D9" w14:textId="77777777" w:rsidR="00AC5421" w:rsidRPr="00AC5421" w:rsidRDefault="00AC5421">
      <w:pPr>
        <w:spacing w:after="0" w:line="240" w:lineRule="auto"/>
        <w:rPr>
          <w:rFonts w:ascii="Arial" w:eastAsia="Times New Roman" w:hAnsi="Arial" w:cs="Arial"/>
        </w:rPr>
      </w:pPr>
    </w:p>
    <w:p w14:paraId="2E4D7BA0" w14:textId="77777777" w:rsidR="00AC5421" w:rsidRPr="00AC5421" w:rsidRDefault="00AC5421" w:rsidP="001E764F">
      <w:pPr>
        <w:spacing w:after="0" w:line="240" w:lineRule="auto"/>
        <w:ind w:right="140"/>
        <w:jc w:val="both"/>
        <w:rPr>
          <w:rFonts w:ascii="Arial" w:eastAsia="Arial" w:hAnsi="Arial" w:cs="Arial"/>
          <w:color w:val="000000"/>
        </w:rPr>
      </w:pPr>
      <w:r w:rsidRPr="00AC5421">
        <w:rPr>
          <w:rFonts w:ascii="Arial" w:eastAsia="Arial" w:hAnsi="Arial" w:cs="Arial"/>
          <w:color w:val="000000"/>
        </w:rPr>
        <w:t xml:space="preserve">El pago se efectuará una vez que sea </w:t>
      </w:r>
      <w:proofErr w:type="gramStart"/>
      <w:r w:rsidRPr="00AC5421">
        <w:rPr>
          <w:rFonts w:ascii="Arial" w:eastAsia="Arial" w:hAnsi="Arial" w:cs="Arial"/>
          <w:color w:val="000000"/>
        </w:rPr>
        <w:t>realizada</w:t>
      </w:r>
      <w:proofErr w:type="gramEnd"/>
      <w:r w:rsidRPr="00AC5421">
        <w:rPr>
          <w:rFonts w:ascii="Arial" w:eastAsia="Arial" w:hAnsi="Arial" w:cs="Arial"/>
          <w:color w:val="000000"/>
        </w:rPr>
        <w:t xml:space="preserve"> la entrega parcial y/o total de los </w:t>
      </w:r>
      <w:r w:rsidRPr="00AC5421">
        <w:rPr>
          <w:rFonts w:ascii="Arial" w:hAnsi="Arial" w:cs="Arial"/>
          <w:noProof/>
        </w:rPr>
        <w:t>bienes</w:t>
      </w:r>
      <w:r w:rsidRPr="00AC5421">
        <w:rPr>
          <w:rFonts w:ascii="Arial" w:eastAsia="Arial" w:hAnsi="Arial" w:cs="Arial"/>
          <w:color w:val="000000"/>
        </w:rPr>
        <w:t xml:space="preserve"> conforme a lo establecido en el numeral 2 de las presentes </w:t>
      </w:r>
      <w:r w:rsidRPr="00AC5421">
        <w:rPr>
          <w:rFonts w:ascii="Arial" w:eastAsia="Arial" w:hAnsi="Arial" w:cs="Arial"/>
          <w:b/>
          <w:color w:val="000000"/>
        </w:rPr>
        <w:t>“BASES”</w:t>
      </w:r>
      <w:r w:rsidRPr="00AC5421">
        <w:rPr>
          <w:rFonts w:ascii="Arial" w:eastAsia="Arial" w:hAnsi="Arial" w:cs="Arial"/>
          <w:color w:val="000000"/>
        </w:rPr>
        <w:t xml:space="preserve">, y dentro de los 10 días hábiles posteriores a la recepción de la documentación correspondiente, en la </w:t>
      </w:r>
      <w:r w:rsidRPr="00AC5421">
        <w:rPr>
          <w:rFonts w:ascii="Arial" w:eastAsia="Arial" w:hAnsi="Arial" w:cs="Arial"/>
          <w:b/>
          <w:color w:val="000000"/>
        </w:rPr>
        <w:t>“DEPENDENCIA REQUIRENTE”,</w:t>
      </w:r>
      <w:r w:rsidRPr="00AC5421">
        <w:rPr>
          <w:rFonts w:ascii="Arial" w:eastAsia="Arial" w:hAnsi="Arial" w:cs="Arial"/>
          <w:color w:val="000000"/>
        </w:rPr>
        <w:t xml:space="preserve"> de conformidad con los lineamientos de la Dirección de Tesorería</w:t>
      </w:r>
      <w:r w:rsidRPr="00AC5421">
        <w:rPr>
          <w:rFonts w:ascii="Arial" w:eastAsia="Arial" w:hAnsi="Arial" w:cs="Arial"/>
          <w:b/>
          <w:color w:val="000000"/>
        </w:rPr>
        <w:t>.</w:t>
      </w:r>
    </w:p>
    <w:p w14:paraId="6D8C6717" w14:textId="77777777" w:rsidR="00AC5421" w:rsidRPr="00AC5421" w:rsidRDefault="00AC5421">
      <w:pPr>
        <w:spacing w:after="0" w:line="240" w:lineRule="auto"/>
        <w:rPr>
          <w:rFonts w:ascii="Arial" w:eastAsia="Times New Roman" w:hAnsi="Arial" w:cs="Arial"/>
        </w:rPr>
      </w:pPr>
    </w:p>
    <w:p w14:paraId="3E5BBF83"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Arial" w:hAnsi="Arial" w:cs="Arial"/>
          <w:b/>
          <w:color w:val="000000"/>
        </w:rPr>
        <w:t>Documentos para pago parcial o total.</w:t>
      </w:r>
    </w:p>
    <w:p w14:paraId="60CEDCA1" w14:textId="77777777" w:rsidR="00AC5421" w:rsidRPr="00AC5421" w:rsidRDefault="00AC5421">
      <w:pPr>
        <w:spacing w:after="0" w:line="240" w:lineRule="auto"/>
        <w:rPr>
          <w:rFonts w:ascii="Arial" w:eastAsia="Times New Roman" w:hAnsi="Arial" w:cs="Arial"/>
        </w:rPr>
      </w:pPr>
    </w:p>
    <w:p w14:paraId="7AF2F6BC" w14:textId="379A186F" w:rsidR="00AC5421" w:rsidRPr="00AC5421" w:rsidRDefault="00AC5421" w:rsidP="009C1CD8">
      <w:pPr>
        <w:numPr>
          <w:ilvl w:val="0"/>
          <w:numId w:val="9"/>
        </w:numPr>
        <w:spacing w:after="0" w:line="240" w:lineRule="auto"/>
        <w:ind w:left="709" w:right="140" w:hanging="425"/>
        <w:jc w:val="both"/>
        <w:rPr>
          <w:rFonts w:ascii="Arial" w:eastAsia="Arial" w:hAnsi="Arial" w:cs="Arial"/>
          <w:b/>
          <w:color w:val="000000"/>
        </w:rPr>
      </w:pPr>
      <w:r w:rsidRPr="00AC5421">
        <w:rPr>
          <w:rFonts w:ascii="Arial" w:eastAsia="Arial" w:hAnsi="Arial" w:cs="Arial"/>
          <w:color w:val="000000"/>
        </w:rPr>
        <w:t xml:space="preserve">Original y copia de la factura, sellada de recibido por </w:t>
      </w:r>
      <w:r w:rsidR="00857ED3">
        <w:rPr>
          <w:rFonts w:ascii="Arial" w:eastAsia="Arial" w:hAnsi="Arial" w:cs="Arial"/>
          <w:color w:val="000000"/>
        </w:rPr>
        <w:t>la Jefatura de</w:t>
      </w:r>
      <w:r w:rsidRPr="00AC5421">
        <w:rPr>
          <w:rFonts w:ascii="Arial" w:eastAsia="Arial" w:hAnsi="Arial" w:cs="Arial"/>
          <w:color w:val="000000"/>
        </w:rPr>
        <w:t xml:space="preserve"> </w:t>
      </w:r>
      <w:r w:rsidRPr="00AC5421">
        <w:rPr>
          <w:rFonts w:ascii="Arial" w:eastAsia="Arial" w:hAnsi="Arial" w:cs="Arial"/>
          <w:noProof/>
          <w:color w:val="000000"/>
        </w:rPr>
        <w:t>Servicios Generales y Recursos Materiales</w:t>
      </w:r>
      <w:r w:rsidRPr="00AC5421">
        <w:rPr>
          <w:rFonts w:ascii="Arial" w:eastAsia="Arial" w:hAnsi="Arial" w:cs="Arial"/>
          <w:color w:val="000000"/>
        </w:rPr>
        <w:t xml:space="preserve"> a nombre del Instituto Estatal para la Educación de Jóvenes y Adultos o INEEJAD, con domicilio en </w:t>
      </w:r>
      <w:r w:rsidRPr="00AC5421">
        <w:rPr>
          <w:rFonts w:ascii="Arial" w:eastAsia="Arial" w:hAnsi="Arial" w:cs="Arial"/>
          <w:noProof/>
          <w:color w:val="000000"/>
        </w:rPr>
        <w:t>Calle José Guadalupe Zuno # 2091 Col. Deitz</w:t>
      </w:r>
      <w:r w:rsidRPr="00AC5421">
        <w:rPr>
          <w:rFonts w:ascii="Arial" w:eastAsia="Arial" w:hAnsi="Arial" w:cs="Arial"/>
          <w:color w:val="000000"/>
        </w:rPr>
        <w:t>, en el municipio de Guadalajara, Jalisco, C.P. 44158, R.F.C IEE010814V7A. Validada por la “</w:t>
      </w:r>
      <w:r w:rsidRPr="00AC5421">
        <w:rPr>
          <w:rFonts w:ascii="Arial" w:eastAsia="Arial" w:hAnsi="Arial" w:cs="Arial"/>
          <w:b/>
          <w:color w:val="000000"/>
        </w:rPr>
        <w:t>DEPENDENCIA REQUIRENTE”</w:t>
      </w:r>
      <w:r w:rsidRPr="00AC5421">
        <w:rPr>
          <w:rFonts w:ascii="Arial" w:eastAsia="Arial" w:hAnsi="Arial" w:cs="Arial"/>
          <w:color w:val="000000"/>
        </w:rPr>
        <w:t>.</w:t>
      </w:r>
    </w:p>
    <w:p w14:paraId="55F079DD" w14:textId="77777777" w:rsidR="00AC5421" w:rsidRPr="00AC5421" w:rsidRDefault="00AC5421" w:rsidP="009C1CD8">
      <w:pPr>
        <w:numPr>
          <w:ilvl w:val="0"/>
          <w:numId w:val="9"/>
        </w:numPr>
        <w:spacing w:after="0" w:line="240" w:lineRule="auto"/>
        <w:ind w:left="709" w:right="140" w:hanging="425"/>
        <w:jc w:val="both"/>
        <w:rPr>
          <w:rFonts w:ascii="Arial" w:eastAsia="Arial" w:hAnsi="Arial" w:cs="Arial"/>
          <w:b/>
          <w:color w:val="000000"/>
        </w:rPr>
      </w:pPr>
      <w:r w:rsidRPr="00AC5421">
        <w:rPr>
          <w:rFonts w:ascii="Arial" w:eastAsia="Arial" w:hAnsi="Arial" w:cs="Arial"/>
          <w:color w:val="000000"/>
        </w:rPr>
        <w:t>Original de la Orden de compra, en caso de parcialidad solo Copia, y original de la última parcialidad (en caso de generarse).</w:t>
      </w:r>
    </w:p>
    <w:p w14:paraId="057FFEF6" w14:textId="77777777" w:rsidR="00AC5421" w:rsidRPr="00AC5421" w:rsidRDefault="00AC5421" w:rsidP="009C1CD8">
      <w:pPr>
        <w:numPr>
          <w:ilvl w:val="0"/>
          <w:numId w:val="9"/>
        </w:numPr>
        <w:spacing w:after="0" w:line="240" w:lineRule="auto"/>
        <w:ind w:left="709" w:right="140" w:hanging="425"/>
        <w:jc w:val="both"/>
        <w:rPr>
          <w:rFonts w:ascii="Arial" w:eastAsia="Arial" w:hAnsi="Arial" w:cs="Arial"/>
          <w:b/>
          <w:color w:val="000000"/>
        </w:rPr>
      </w:pPr>
      <w:r w:rsidRPr="00AC5421">
        <w:rPr>
          <w:rFonts w:ascii="Arial" w:eastAsia="Arial" w:hAnsi="Arial" w:cs="Arial"/>
          <w:color w:val="000000"/>
        </w:rPr>
        <w:t>Original del anexo de entregas, en caso de parcialidad solo copia (en caso de generarse).  </w:t>
      </w:r>
    </w:p>
    <w:p w14:paraId="1A64D785" w14:textId="77777777" w:rsidR="00AC5421" w:rsidRPr="00AC5421" w:rsidRDefault="00AC5421" w:rsidP="009C1CD8">
      <w:pPr>
        <w:numPr>
          <w:ilvl w:val="0"/>
          <w:numId w:val="9"/>
        </w:numPr>
        <w:spacing w:after="0" w:line="240" w:lineRule="auto"/>
        <w:ind w:left="709" w:right="140" w:hanging="425"/>
        <w:jc w:val="both"/>
        <w:rPr>
          <w:rFonts w:ascii="Arial" w:eastAsia="Arial" w:hAnsi="Arial" w:cs="Arial"/>
          <w:b/>
          <w:color w:val="000000"/>
        </w:rPr>
      </w:pPr>
      <w:r w:rsidRPr="00AC5421">
        <w:rPr>
          <w:rFonts w:ascii="Arial" w:eastAsia="Arial" w:hAnsi="Arial" w:cs="Arial"/>
          <w:color w:val="000000"/>
        </w:rPr>
        <w:t>Copia del Acta de “</w:t>
      </w:r>
      <w:r w:rsidRPr="00AC5421">
        <w:rPr>
          <w:rFonts w:ascii="Arial" w:eastAsia="Arial" w:hAnsi="Arial" w:cs="Arial"/>
          <w:b/>
          <w:color w:val="000000"/>
        </w:rPr>
        <w:t>RESOLUCIÓN”</w:t>
      </w:r>
      <w:r w:rsidRPr="00AC5421">
        <w:rPr>
          <w:rFonts w:ascii="Arial" w:eastAsia="Arial" w:hAnsi="Arial" w:cs="Arial"/>
          <w:color w:val="000000"/>
        </w:rPr>
        <w:t xml:space="preserve"> o “</w:t>
      </w:r>
      <w:r w:rsidRPr="00AC5421">
        <w:rPr>
          <w:rFonts w:ascii="Arial" w:eastAsia="Arial" w:hAnsi="Arial" w:cs="Arial"/>
          <w:b/>
          <w:color w:val="000000"/>
        </w:rPr>
        <w:t>FALLO”</w:t>
      </w:r>
      <w:r w:rsidRPr="00AC5421">
        <w:rPr>
          <w:rFonts w:ascii="Arial" w:eastAsia="Arial" w:hAnsi="Arial" w:cs="Arial"/>
          <w:color w:val="000000"/>
        </w:rPr>
        <w:t>.</w:t>
      </w:r>
    </w:p>
    <w:p w14:paraId="29ACCCFA" w14:textId="77777777" w:rsidR="00AC5421" w:rsidRPr="00AC5421" w:rsidRDefault="00AC5421" w:rsidP="009C1CD8">
      <w:pPr>
        <w:numPr>
          <w:ilvl w:val="0"/>
          <w:numId w:val="9"/>
        </w:numPr>
        <w:spacing w:after="0" w:line="240" w:lineRule="auto"/>
        <w:ind w:left="709" w:right="140" w:hanging="425"/>
        <w:jc w:val="both"/>
        <w:rPr>
          <w:rFonts w:ascii="Arial" w:eastAsia="Arial" w:hAnsi="Arial" w:cs="Arial"/>
          <w:b/>
          <w:color w:val="000000"/>
        </w:rPr>
      </w:pPr>
      <w:r w:rsidRPr="00AC5421">
        <w:rPr>
          <w:rFonts w:ascii="Arial" w:eastAsia="Arial" w:hAnsi="Arial" w:cs="Arial"/>
          <w:color w:val="000000"/>
        </w:rPr>
        <w:t xml:space="preserve">1 copia del </w:t>
      </w:r>
      <w:r w:rsidRPr="00AC5421">
        <w:rPr>
          <w:rFonts w:ascii="Arial" w:eastAsia="Arial" w:hAnsi="Arial" w:cs="Arial"/>
          <w:b/>
          <w:color w:val="000000"/>
        </w:rPr>
        <w:t>“CONTRATO”</w:t>
      </w:r>
      <w:r w:rsidRPr="00AC5421">
        <w:rPr>
          <w:rFonts w:ascii="Arial" w:eastAsia="Arial" w:hAnsi="Arial" w:cs="Arial"/>
          <w:color w:val="000000"/>
        </w:rPr>
        <w:t>.</w:t>
      </w:r>
    </w:p>
    <w:p w14:paraId="65406D7B" w14:textId="77777777" w:rsidR="00AC5421" w:rsidRPr="00AC5421" w:rsidRDefault="00AC5421" w:rsidP="0085655D">
      <w:pPr>
        <w:numPr>
          <w:ilvl w:val="0"/>
          <w:numId w:val="9"/>
        </w:numPr>
        <w:spacing w:after="0" w:line="240" w:lineRule="auto"/>
        <w:ind w:left="709" w:right="140" w:hanging="425"/>
        <w:jc w:val="both"/>
        <w:rPr>
          <w:rFonts w:ascii="Arial" w:eastAsia="Arial" w:hAnsi="Arial" w:cs="Arial"/>
          <w:b/>
          <w:color w:val="000000"/>
        </w:rPr>
      </w:pPr>
      <w:r w:rsidRPr="00AC5421">
        <w:rPr>
          <w:rFonts w:ascii="Arial" w:eastAsia="Arial" w:hAnsi="Arial" w:cs="Arial"/>
          <w:color w:val="000000"/>
        </w:rPr>
        <w:t xml:space="preserve">Original del oficio de </w:t>
      </w:r>
      <w:commentRangeStart w:id="5"/>
      <w:r w:rsidRPr="00AC5421">
        <w:rPr>
          <w:rFonts w:ascii="Arial" w:eastAsia="Arial" w:hAnsi="Arial" w:cs="Arial"/>
          <w:color w:val="000000"/>
        </w:rPr>
        <w:t xml:space="preserve">Recepción del </w:t>
      </w:r>
      <w:r w:rsidRPr="00AC5421">
        <w:rPr>
          <w:rFonts w:ascii="Arial" w:hAnsi="Arial" w:cs="Arial"/>
          <w:noProof/>
        </w:rPr>
        <w:t>Bien</w:t>
      </w:r>
      <w:r w:rsidRPr="00AC5421">
        <w:rPr>
          <w:rFonts w:ascii="Arial" w:eastAsia="Arial" w:hAnsi="Arial" w:cs="Arial"/>
          <w:color w:val="000000"/>
        </w:rPr>
        <w:t xml:space="preserve"> a entera satisfacción</w:t>
      </w:r>
      <w:commentRangeEnd w:id="5"/>
      <w:r w:rsidRPr="00AC5421">
        <w:rPr>
          <w:rStyle w:val="Refdecomentario"/>
          <w:rFonts w:ascii="Arial" w:hAnsi="Arial" w:cs="Arial"/>
          <w:sz w:val="22"/>
          <w:szCs w:val="22"/>
        </w:rPr>
        <w:commentReference w:id="5"/>
      </w:r>
      <w:r w:rsidRPr="00AC5421">
        <w:rPr>
          <w:rFonts w:ascii="Arial" w:eastAsia="Arial" w:hAnsi="Arial" w:cs="Arial"/>
          <w:color w:val="000000"/>
        </w:rPr>
        <w:t>.</w:t>
      </w:r>
    </w:p>
    <w:p w14:paraId="73B4FFA4" w14:textId="77777777" w:rsidR="00AC5421" w:rsidRPr="00AC5421" w:rsidRDefault="00AC5421" w:rsidP="0085655D">
      <w:pPr>
        <w:numPr>
          <w:ilvl w:val="0"/>
          <w:numId w:val="9"/>
        </w:numPr>
        <w:spacing w:after="0" w:line="240" w:lineRule="auto"/>
        <w:ind w:left="709" w:right="140" w:hanging="425"/>
        <w:jc w:val="both"/>
        <w:rPr>
          <w:rFonts w:ascii="Arial" w:eastAsia="Arial" w:hAnsi="Arial" w:cs="Arial"/>
          <w:color w:val="000000"/>
        </w:rPr>
      </w:pPr>
      <w:r w:rsidRPr="00AC5421">
        <w:rPr>
          <w:rFonts w:ascii="Arial" w:eastAsia="Arial" w:hAnsi="Arial" w:cs="Arial"/>
          <w:color w:val="000000"/>
        </w:rPr>
        <w:t xml:space="preserve">1 copia de la garantía de cumplimiento de contrato a nombre del Instituto Estatal para la Educación de Jóvenes y Adultos, con domicilio Calle José Guadalupe </w:t>
      </w:r>
      <w:proofErr w:type="spellStart"/>
      <w:r w:rsidRPr="00AC5421">
        <w:rPr>
          <w:rFonts w:ascii="Arial" w:eastAsia="Arial" w:hAnsi="Arial" w:cs="Arial"/>
          <w:color w:val="000000"/>
        </w:rPr>
        <w:t>Zuno</w:t>
      </w:r>
      <w:proofErr w:type="spellEnd"/>
      <w:r w:rsidRPr="00AC5421">
        <w:rPr>
          <w:rFonts w:ascii="Arial" w:eastAsia="Arial" w:hAnsi="Arial" w:cs="Arial"/>
          <w:color w:val="000000"/>
        </w:rPr>
        <w:t xml:space="preserve"> # 2091 Col. </w:t>
      </w:r>
      <w:proofErr w:type="spellStart"/>
      <w:r w:rsidRPr="00AC5421">
        <w:rPr>
          <w:rFonts w:ascii="Arial" w:eastAsia="Arial" w:hAnsi="Arial" w:cs="Arial"/>
          <w:color w:val="000000"/>
        </w:rPr>
        <w:lastRenderedPageBreak/>
        <w:t>Deitz</w:t>
      </w:r>
      <w:proofErr w:type="spellEnd"/>
      <w:r w:rsidRPr="00AC5421">
        <w:rPr>
          <w:rFonts w:ascii="Arial" w:eastAsia="Arial" w:hAnsi="Arial" w:cs="Arial"/>
          <w:color w:val="000000"/>
        </w:rPr>
        <w:t>, en el municipio de Guadalajara, Jalisco, C.P. 44158, R.F.C IEE010814V7A, en caso que aplique.</w:t>
      </w:r>
    </w:p>
    <w:p w14:paraId="01C02F5E" w14:textId="77777777" w:rsidR="00AC5421" w:rsidRPr="00AC5421" w:rsidRDefault="00AC5421" w:rsidP="0085655D">
      <w:pPr>
        <w:spacing w:after="0" w:line="240" w:lineRule="auto"/>
        <w:ind w:left="709" w:right="140"/>
        <w:jc w:val="both"/>
        <w:rPr>
          <w:rFonts w:ascii="Arial" w:eastAsia="Arial" w:hAnsi="Arial" w:cs="Arial"/>
          <w:color w:val="000000"/>
        </w:rPr>
      </w:pPr>
    </w:p>
    <w:p w14:paraId="44E5D522"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Arial" w:hAnsi="Arial" w:cs="Arial"/>
          <w:b/>
          <w:color w:val="000000"/>
          <w:u w:val="single"/>
        </w:rPr>
        <w:t>De ser el caso, de acuerdo con los artículos 76 y 77 de la Ley del Presupuesto, Contabilidad y Gasto Público del Estado de Jalisco, los pagos que se tengan que efectuar con cargo a ejercicios presupuestales futuros, estarán sujetos a la aprobación del presupuesto correspondiente.</w:t>
      </w:r>
    </w:p>
    <w:p w14:paraId="402E44BB" w14:textId="77777777" w:rsidR="00AC5421" w:rsidRPr="00AC5421" w:rsidRDefault="00AC5421">
      <w:pPr>
        <w:spacing w:after="0" w:line="240" w:lineRule="auto"/>
        <w:rPr>
          <w:rFonts w:ascii="Arial" w:eastAsia="Times New Roman" w:hAnsi="Arial" w:cs="Arial"/>
        </w:rPr>
      </w:pPr>
    </w:p>
    <w:p w14:paraId="4A0FA06F"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Arial" w:hAnsi="Arial" w:cs="Arial"/>
          <w:color w:val="000000"/>
        </w:rPr>
        <w:t>En caso de que las facturas entregadas para su pago presenten errores o deficiencias, la “</w:t>
      </w:r>
      <w:r w:rsidRPr="00AC5421">
        <w:rPr>
          <w:rFonts w:ascii="Arial" w:eastAsia="Arial" w:hAnsi="Arial" w:cs="Arial"/>
          <w:b/>
          <w:color w:val="000000"/>
        </w:rPr>
        <w:t>DEPENDENCIA REQUIRENTE”</w:t>
      </w:r>
      <w:r w:rsidRPr="00AC5421">
        <w:rPr>
          <w:rFonts w:ascii="Arial" w:eastAsia="Arial" w:hAnsi="Arial" w:cs="Arial"/>
          <w:color w:val="000000"/>
        </w:rPr>
        <w:t xml:space="preserve">, dentro de los tres días hábiles siguientes al de su recepción, indicará al </w:t>
      </w:r>
      <w:r w:rsidRPr="00AC5421">
        <w:rPr>
          <w:rFonts w:ascii="Arial" w:eastAsia="Arial" w:hAnsi="Arial" w:cs="Arial"/>
          <w:b/>
          <w:color w:val="000000"/>
        </w:rPr>
        <w:t>“PROVEEDOR”</w:t>
      </w:r>
      <w:r w:rsidRPr="00AC5421">
        <w:rPr>
          <w:rFonts w:ascii="Arial" w:eastAsia="Arial" w:hAnsi="Arial" w:cs="Arial"/>
          <w:color w:val="000000"/>
        </w:rPr>
        <w:t xml:space="preserve"> las deficiencias que deberá corregir. El periodo que transcurra a partir de la indicación de las deficiencias y hasta que el </w:t>
      </w:r>
      <w:r w:rsidRPr="00AC5421">
        <w:rPr>
          <w:rFonts w:ascii="Arial" w:eastAsia="Arial" w:hAnsi="Arial" w:cs="Arial"/>
          <w:b/>
          <w:color w:val="000000"/>
        </w:rPr>
        <w:t>“PROVEEDOR”</w:t>
      </w:r>
      <w:r w:rsidRPr="00AC5421">
        <w:rPr>
          <w:rFonts w:ascii="Arial" w:eastAsia="Arial" w:hAnsi="Arial" w:cs="Arial"/>
          <w:color w:val="000000"/>
        </w:rPr>
        <w:t xml:space="preserve"> presente las correcciones no se computará para efectos del plazo del pago estipulado.</w:t>
      </w:r>
    </w:p>
    <w:p w14:paraId="548AAEBF" w14:textId="77777777" w:rsidR="00AC5421" w:rsidRPr="00AC5421" w:rsidRDefault="00AC5421">
      <w:pPr>
        <w:spacing w:after="0" w:line="240" w:lineRule="auto"/>
        <w:rPr>
          <w:rFonts w:ascii="Arial" w:eastAsia="Times New Roman" w:hAnsi="Arial" w:cs="Arial"/>
        </w:rPr>
      </w:pPr>
    </w:p>
    <w:p w14:paraId="675EA8DB" w14:textId="77777777" w:rsidR="00AC5421" w:rsidRPr="00AC5421" w:rsidRDefault="00AC5421">
      <w:pPr>
        <w:spacing w:after="0" w:line="240" w:lineRule="auto"/>
        <w:ind w:right="140"/>
        <w:jc w:val="both"/>
        <w:rPr>
          <w:rFonts w:ascii="Arial" w:eastAsia="Arial" w:hAnsi="Arial" w:cs="Arial"/>
          <w:color w:val="000000"/>
        </w:rPr>
      </w:pPr>
      <w:r w:rsidRPr="00AC5421">
        <w:rPr>
          <w:rFonts w:ascii="Arial" w:eastAsia="Arial" w:hAnsi="Arial" w:cs="Arial"/>
          <w:color w:val="000000"/>
        </w:rPr>
        <w:t xml:space="preserve">El pago de los </w:t>
      </w:r>
      <w:r w:rsidRPr="00AC5421">
        <w:rPr>
          <w:rFonts w:ascii="Arial" w:hAnsi="Arial" w:cs="Arial"/>
          <w:noProof/>
        </w:rPr>
        <w:t>bienes</w:t>
      </w:r>
      <w:r w:rsidRPr="00AC5421">
        <w:rPr>
          <w:rFonts w:ascii="Arial" w:eastAsia="Arial" w:hAnsi="Arial" w:cs="Arial"/>
          <w:color w:val="000000"/>
        </w:rPr>
        <w:t xml:space="preserve"> quedará condicionado proporcionalmente al pago que el </w:t>
      </w:r>
      <w:r w:rsidRPr="00AC5421">
        <w:rPr>
          <w:rFonts w:ascii="Arial" w:eastAsia="Arial" w:hAnsi="Arial" w:cs="Arial"/>
          <w:b/>
          <w:color w:val="000000"/>
        </w:rPr>
        <w:t>“PROVEEDOR”</w:t>
      </w:r>
      <w:r w:rsidRPr="00AC5421">
        <w:rPr>
          <w:rFonts w:ascii="Arial" w:eastAsia="Arial" w:hAnsi="Arial" w:cs="Arial"/>
          <w:color w:val="000000"/>
        </w:rPr>
        <w:t xml:space="preserve"> deba efectuar, en su caso, por concepto de penas convencionales. Lo anterior, sin perjuicio de que la Dirección de Tesorería, pueda proceder al cobro de las penas convencionales previo al pago correspondiente conforme a lo estipulado en el </w:t>
      </w:r>
      <w:r w:rsidRPr="00AC5421">
        <w:rPr>
          <w:rFonts w:ascii="Arial" w:eastAsia="Arial" w:hAnsi="Arial" w:cs="Arial"/>
          <w:b/>
          <w:color w:val="000000"/>
        </w:rPr>
        <w:t>“CONTRATO”</w:t>
      </w:r>
      <w:r w:rsidRPr="00AC5421">
        <w:rPr>
          <w:rFonts w:ascii="Arial" w:eastAsia="Arial" w:hAnsi="Arial" w:cs="Arial"/>
          <w:color w:val="000000"/>
        </w:rPr>
        <w:t>.</w:t>
      </w:r>
    </w:p>
    <w:p w14:paraId="3580C0BC" w14:textId="77777777" w:rsidR="00AC5421" w:rsidRPr="00AC5421" w:rsidRDefault="00AC5421">
      <w:pPr>
        <w:spacing w:after="0" w:line="240" w:lineRule="auto"/>
        <w:rPr>
          <w:rFonts w:ascii="Arial" w:eastAsia="Times New Roman" w:hAnsi="Arial" w:cs="Arial"/>
        </w:rPr>
      </w:pPr>
    </w:p>
    <w:p w14:paraId="276ECAB5"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Arial" w:hAnsi="Arial" w:cs="Arial"/>
          <w:color w:val="000000"/>
        </w:rPr>
        <w:t xml:space="preserve">Es requisito indispensable para el pago, que el </w:t>
      </w:r>
      <w:r w:rsidRPr="00AC5421">
        <w:rPr>
          <w:rFonts w:ascii="Arial" w:eastAsia="Arial" w:hAnsi="Arial" w:cs="Arial"/>
          <w:b/>
          <w:color w:val="000000"/>
        </w:rPr>
        <w:t xml:space="preserve">“PROVEEDOR” </w:t>
      </w:r>
      <w:r w:rsidRPr="00AC5421">
        <w:rPr>
          <w:rFonts w:ascii="Arial" w:eastAsia="Arial" w:hAnsi="Arial" w:cs="Arial"/>
          <w:color w:val="000000"/>
        </w:rPr>
        <w:t xml:space="preserve">realice la entrega de la garantía de cumplimiento del </w:t>
      </w:r>
      <w:r w:rsidRPr="00AC5421">
        <w:rPr>
          <w:rFonts w:ascii="Arial" w:eastAsia="Arial" w:hAnsi="Arial" w:cs="Arial"/>
          <w:b/>
          <w:color w:val="000000"/>
        </w:rPr>
        <w:t>“CONTRATO”</w:t>
      </w:r>
      <w:r w:rsidRPr="00AC5421">
        <w:rPr>
          <w:rFonts w:ascii="Arial" w:eastAsia="Arial" w:hAnsi="Arial" w:cs="Arial"/>
          <w:color w:val="000000"/>
        </w:rPr>
        <w:t xml:space="preserve"> de los </w:t>
      </w:r>
      <w:r w:rsidRPr="00AC5421">
        <w:rPr>
          <w:rFonts w:ascii="Arial" w:hAnsi="Arial" w:cs="Arial"/>
          <w:noProof/>
        </w:rPr>
        <w:t>bienes</w:t>
      </w:r>
      <w:r w:rsidRPr="00AC5421">
        <w:rPr>
          <w:rFonts w:ascii="Arial" w:eastAsia="Arial" w:hAnsi="Arial" w:cs="Arial"/>
          <w:color w:val="000000"/>
        </w:rPr>
        <w:t xml:space="preserve"> adjudicados en el supuesto de proceder.</w:t>
      </w:r>
    </w:p>
    <w:p w14:paraId="6063567F" w14:textId="77777777" w:rsidR="00AC5421" w:rsidRPr="00AC5421" w:rsidRDefault="00AC5421">
      <w:pPr>
        <w:spacing w:after="0" w:line="240" w:lineRule="auto"/>
        <w:rPr>
          <w:rFonts w:ascii="Arial" w:eastAsia="Times New Roman" w:hAnsi="Arial" w:cs="Arial"/>
        </w:rPr>
      </w:pPr>
    </w:p>
    <w:p w14:paraId="5DFA30AF" w14:textId="77777777" w:rsidR="00AC5421" w:rsidRPr="00AC5421" w:rsidRDefault="00AC5421" w:rsidP="005C29AD">
      <w:pPr>
        <w:pStyle w:val="Prrafodelista"/>
        <w:numPr>
          <w:ilvl w:val="1"/>
          <w:numId w:val="16"/>
        </w:numPr>
        <w:spacing w:after="0" w:line="240" w:lineRule="auto"/>
        <w:ind w:right="140"/>
        <w:rPr>
          <w:rFonts w:ascii="Arial" w:eastAsia="Times New Roman" w:hAnsi="Arial" w:cs="Arial"/>
        </w:rPr>
      </w:pPr>
      <w:r w:rsidRPr="00AC5421">
        <w:rPr>
          <w:rFonts w:ascii="Arial" w:eastAsia="Arial" w:hAnsi="Arial" w:cs="Arial"/>
          <w:b/>
          <w:color w:val="000000"/>
        </w:rPr>
        <w:t>Vigencia de precios.</w:t>
      </w:r>
    </w:p>
    <w:p w14:paraId="622A8EA7" w14:textId="77777777" w:rsidR="00AC5421" w:rsidRPr="00AC5421" w:rsidRDefault="00AC5421">
      <w:pPr>
        <w:spacing w:after="0" w:line="240" w:lineRule="auto"/>
        <w:rPr>
          <w:rFonts w:ascii="Arial" w:eastAsia="Times New Roman" w:hAnsi="Arial" w:cs="Arial"/>
        </w:rPr>
      </w:pPr>
    </w:p>
    <w:p w14:paraId="15AF77C9" w14:textId="77777777" w:rsidR="00AC5421" w:rsidRPr="00AC5421" w:rsidRDefault="00AC5421">
      <w:pPr>
        <w:spacing w:after="0" w:line="240" w:lineRule="auto"/>
        <w:ind w:right="140"/>
        <w:jc w:val="both"/>
        <w:rPr>
          <w:rFonts w:ascii="Arial" w:eastAsia="Arial" w:hAnsi="Arial" w:cs="Arial"/>
          <w:color w:val="000000"/>
        </w:rPr>
      </w:pPr>
      <w:r w:rsidRPr="00AC5421">
        <w:rPr>
          <w:rFonts w:ascii="Arial" w:eastAsia="Arial" w:hAnsi="Arial" w:cs="Arial"/>
          <w:color w:val="000000"/>
        </w:rPr>
        <w:t>La proposición presentada por los “</w:t>
      </w:r>
      <w:r w:rsidRPr="00AC5421">
        <w:rPr>
          <w:rFonts w:ascii="Arial" w:eastAsia="Arial" w:hAnsi="Arial" w:cs="Arial"/>
          <w:b/>
          <w:color w:val="000000"/>
        </w:rPr>
        <w:t>LICITANTES”</w:t>
      </w:r>
      <w:r w:rsidRPr="00AC5421">
        <w:rPr>
          <w:rFonts w:ascii="Arial" w:eastAsia="Arial" w:hAnsi="Arial" w:cs="Arial"/>
          <w:color w:val="000000"/>
        </w:rPr>
        <w:t xml:space="preserve">, será bajo la condición de </w:t>
      </w:r>
      <w:r w:rsidRPr="00AC5421">
        <w:rPr>
          <w:rFonts w:ascii="Arial" w:eastAsia="Arial" w:hAnsi="Arial" w:cs="Arial"/>
          <w:b/>
          <w:color w:val="000000"/>
        </w:rPr>
        <w:t>precios fijos</w:t>
      </w:r>
      <w:r w:rsidRPr="00AC5421">
        <w:rPr>
          <w:rFonts w:ascii="Arial" w:eastAsia="Arial" w:hAnsi="Arial" w:cs="Arial"/>
          <w:color w:val="000000"/>
        </w:rPr>
        <w:t xml:space="preserve"> hasta la total prestación de los servicios. Al presentar su propuesta en la presente Licitación, los </w:t>
      </w:r>
      <w:r w:rsidRPr="00AC5421">
        <w:rPr>
          <w:rFonts w:ascii="Arial" w:eastAsia="Arial" w:hAnsi="Arial" w:cs="Arial"/>
          <w:b/>
          <w:color w:val="000000"/>
        </w:rPr>
        <w:t>“PARTICIPANTES”</w:t>
      </w:r>
      <w:r w:rsidRPr="00AC5421">
        <w:rPr>
          <w:rFonts w:ascii="Arial" w:eastAsia="Arial" w:hAnsi="Arial" w:cs="Arial"/>
          <w:color w:val="000000"/>
        </w:rPr>
        <w:t xml:space="preserve"> dan por aceptada esta condición. </w:t>
      </w:r>
    </w:p>
    <w:p w14:paraId="079308B4" w14:textId="77777777" w:rsidR="00AC5421" w:rsidRPr="00AC5421" w:rsidRDefault="00AC5421">
      <w:pPr>
        <w:spacing w:after="0" w:line="240" w:lineRule="auto"/>
        <w:rPr>
          <w:rFonts w:ascii="Arial" w:eastAsia="Times New Roman" w:hAnsi="Arial" w:cs="Arial"/>
        </w:rPr>
      </w:pPr>
    </w:p>
    <w:p w14:paraId="2EC19B16" w14:textId="77777777" w:rsidR="00AC5421" w:rsidRPr="00AC5421" w:rsidRDefault="00AC5421" w:rsidP="005C29AD">
      <w:pPr>
        <w:pStyle w:val="Prrafodelista"/>
        <w:numPr>
          <w:ilvl w:val="1"/>
          <w:numId w:val="16"/>
        </w:numPr>
        <w:spacing w:after="0" w:line="240" w:lineRule="auto"/>
        <w:ind w:right="140"/>
        <w:rPr>
          <w:rFonts w:ascii="Arial" w:eastAsia="Times New Roman" w:hAnsi="Arial" w:cs="Arial"/>
        </w:rPr>
      </w:pPr>
      <w:r w:rsidRPr="00AC5421">
        <w:rPr>
          <w:rFonts w:ascii="Arial" w:eastAsia="Arial" w:hAnsi="Arial" w:cs="Arial"/>
          <w:b/>
          <w:color w:val="000000"/>
        </w:rPr>
        <w:t>Impuestos y derechos</w:t>
      </w:r>
    </w:p>
    <w:p w14:paraId="54676F96" w14:textId="77777777" w:rsidR="00AC5421" w:rsidRPr="00AC5421" w:rsidRDefault="00AC5421">
      <w:pPr>
        <w:spacing w:after="0" w:line="240" w:lineRule="auto"/>
        <w:rPr>
          <w:rFonts w:ascii="Arial" w:eastAsia="Times New Roman" w:hAnsi="Arial" w:cs="Arial"/>
        </w:rPr>
      </w:pPr>
    </w:p>
    <w:p w14:paraId="1F30AA1B"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Arial" w:hAnsi="Arial" w:cs="Arial"/>
          <w:color w:val="000000"/>
        </w:rPr>
        <w:t xml:space="preserve">El </w:t>
      </w:r>
      <w:r w:rsidRPr="00AC5421">
        <w:rPr>
          <w:rFonts w:ascii="Arial" w:eastAsia="Arial" w:hAnsi="Arial" w:cs="Arial"/>
          <w:b/>
          <w:color w:val="000000"/>
        </w:rPr>
        <w:t>Instituto Estatal para la Educación de Jóvenes y Adultos</w:t>
      </w:r>
      <w:r w:rsidRPr="00AC5421">
        <w:rPr>
          <w:rFonts w:ascii="Arial" w:eastAsia="Arial" w:hAnsi="Arial" w:cs="Arial"/>
          <w:color w:val="000000"/>
        </w:rPr>
        <w:t xml:space="preserve">, aceptará cubrir los impuestos que le correspondan, siempre y cuando se presenten desglosados en las </w:t>
      </w:r>
      <w:r w:rsidRPr="00AC5421">
        <w:rPr>
          <w:rFonts w:ascii="Arial" w:eastAsia="Arial" w:hAnsi="Arial" w:cs="Arial"/>
          <w:b/>
          <w:color w:val="000000"/>
        </w:rPr>
        <w:t xml:space="preserve">“PROPUESTAS” </w:t>
      </w:r>
      <w:r w:rsidRPr="00AC5421">
        <w:rPr>
          <w:rFonts w:ascii="Arial" w:eastAsia="Arial" w:hAnsi="Arial" w:cs="Arial"/>
          <w:color w:val="000000"/>
        </w:rPr>
        <w:t>y en las facturas.</w:t>
      </w:r>
    </w:p>
    <w:p w14:paraId="28FA94C4" w14:textId="77777777" w:rsidR="00AC5421" w:rsidRPr="00AC5421" w:rsidRDefault="00AC5421">
      <w:pPr>
        <w:spacing w:after="0" w:line="240" w:lineRule="auto"/>
        <w:rPr>
          <w:rFonts w:ascii="Arial" w:eastAsia="Times New Roman" w:hAnsi="Arial" w:cs="Arial"/>
        </w:rPr>
      </w:pPr>
    </w:p>
    <w:p w14:paraId="3029FD91" w14:textId="77777777" w:rsidR="00AC5421" w:rsidRPr="00AC5421" w:rsidRDefault="00AC5421" w:rsidP="005C29AD">
      <w:pPr>
        <w:pStyle w:val="Prrafodelista"/>
        <w:numPr>
          <w:ilvl w:val="0"/>
          <w:numId w:val="16"/>
        </w:numPr>
        <w:spacing w:after="0" w:line="240" w:lineRule="auto"/>
        <w:ind w:right="140"/>
        <w:rPr>
          <w:rFonts w:ascii="Arial" w:eastAsia="Times New Roman" w:hAnsi="Arial" w:cs="Arial"/>
        </w:rPr>
      </w:pPr>
      <w:r w:rsidRPr="00AC5421">
        <w:rPr>
          <w:rFonts w:ascii="Arial" w:eastAsia="Arial" w:hAnsi="Arial" w:cs="Arial"/>
          <w:b/>
          <w:color w:val="000000"/>
        </w:rPr>
        <w:t>OBLIGACIONES DE LOS “PARTICIPANTES”.</w:t>
      </w:r>
    </w:p>
    <w:p w14:paraId="55F17FC3" w14:textId="77777777" w:rsidR="00AC5421" w:rsidRPr="00AC5421" w:rsidRDefault="00AC5421" w:rsidP="000D47A3">
      <w:pPr>
        <w:pStyle w:val="Prrafodelista"/>
        <w:spacing w:after="0" w:line="240" w:lineRule="auto"/>
        <w:ind w:left="360" w:right="140"/>
        <w:rPr>
          <w:rFonts w:ascii="Arial" w:eastAsia="Times New Roman" w:hAnsi="Arial" w:cs="Arial"/>
        </w:rPr>
      </w:pPr>
    </w:p>
    <w:p w14:paraId="2CBF3EBF" w14:textId="77777777" w:rsidR="00AC5421" w:rsidRPr="00AC5421" w:rsidRDefault="00AC5421" w:rsidP="005C29AD">
      <w:pPr>
        <w:numPr>
          <w:ilvl w:val="0"/>
          <w:numId w:val="10"/>
        </w:numPr>
        <w:pBdr>
          <w:top w:val="nil"/>
          <w:left w:val="nil"/>
          <w:bottom w:val="nil"/>
          <w:right w:val="nil"/>
          <w:between w:val="nil"/>
        </w:pBdr>
        <w:spacing w:after="0" w:line="240" w:lineRule="auto"/>
        <w:ind w:right="140"/>
        <w:jc w:val="both"/>
        <w:rPr>
          <w:rFonts w:ascii="Arial" w:eastAsia="Arial" w:hAnsi="Arial" w:cs="Arial"/>
        </w:rPr>
      </w:pPr>
      <w:r w:rsidRPr="00AC5421">
        <w:rPr>
          <w:rFonts w:ascii="Arial" w:eastAsia="Arial" w:hAnsi="Arial" w:cs="Arial"/>
          <w:u w:val="single"/>
        </w:rPr>
        <w:t>Contar</w:t>
      </w:r>
      <w:r w:rsidRPr="00AC5421">
        <w:rPr>
          <w:rFonts w:ascii="Arial" w:eastAsia="Arial" w:hAnsi="Arial" w:cs="Arial"/>
          <w:color w:val="000000"/>
        </w:rPr>
        <w:t xml:space="preserve"> con la capacidad administrativa, fiscal, financiera, legal, técnica y profesional para atender el requerimiento en las condiciones solicitadas.</w:t>
      </w:r>
    </w:p>
    <w:p w14:paraId="3FD6F63C" w14:textId="77777777" w:rsidR="00AC5421" w:rsidRPr="00AC5421" w:rsidRDefault="00AC5421">
      <w:pPr>
        <w:spacing w:after="0" w:line="240" w:lineRule="auto"/>
        <w:rPr>
          <w:rFonts w:ascii="Arial" w:eastAsia="Times New Roman" w:hAnsi="Arial" w:cs="Arial"/>
        </w:rPr>
      </w:pPr>
    </w:p>
    <w:p w14:paraId="34B13543" w14:textId="77777777" w:rsidR="00AC5421" w:rsidRPr="00AC5421" w:rsidRDefault="00AC5421" w:rsidP="009C1CD8">
      <w:pPr>
        <w:numPr>
          <w:ilvl w:val="0"/>
          <w:numId w:val="10"/>
        </w:numPr>
        <w:pBdr>
          <w:top w:val="nil"/>
          <w:left w:val="nil"/>
          <w:bottom w:val="nil"/>
          <w:right w:val="nil"/>
          <w:between w:val="nil"/>
        </w:pBdr>
        <w:spacing w:after="0" w:line="240" w:lineRule="auto"/>
        <w:ind w:right="140"/>
        <w:jc w:val="both"/>
        <w:rPr>
          <w:rFonts w:ascii="Arial" w:eastAsia="Arial" w:hAnsi="Arial" w:cs="Arial"/>
          <w:color w:val="000000"/>
        </w:rPr>
      </w:pPr>
      <w:r w:rsidRPr="00AC5421">
        <w:rPr>
          <w:rFonts w:ascii="Arial" w:eastAsia="Arial" w:hAnsi="Arial" w:cs="Arial"/>
          <w:color w:val="000000"/>
          <w:u w:val="single"/>
        </w:rPr>
        <w:t>Presentar al momento del Registro</w:t>
      </w:r>
      <w:r w:rsidRPr="00AC5421">
        <w:rPr>
          <w:rFonts w:ascii="Arial" w:eastAsia="Arial" w:hAnsi="Arial" w:cs="Arial"/>
          <w:color w:val="000000"/>
        </w:rPr>
        <w:t xml:space="preserve"> para el Acto de Presentación y Apertura de Propuestas, el </w:t>
      </w:r>
      <w:r w:rsidRPr="00AC5421">
        <w:rPr>
          <w:rFonts w:ascii="Arial" w:eastAsia="Arial" w:hAnsi="Arial" w:cs="Arial"/>
          <w:b/>
          <w:color w:val="000000"/>
        </w:rPr>
        <w:t>Manifiesto de Personalidad</w:t>
      </w:r>
      <w:r w:rsidRPr="00AC5421">
        <w:rPr>
          <w:rFonts w:ascii="Arial" w:eastAsia="Arial" w:hAnsi="Arial" w:cs="Arial"/>
          <w:color w:val="000000"/>
        </w:rPr>
        <w:t xml:space="preserve"> anexo a estas </w:t>
      </w:r>
      <w:r w:rsidRPr="00AC5421">
        <w:rPr>
          <w:rFonts w:ascii="Arial" w:eastAsia="Arial" w:hAnsi="Arial" w:cs="Arial"/>
          <w:b/>
          <w:color w:val="000000"/>
        </w:rPr>
        <w:t>“BASES”</w:t>
      </w:r>
      <w:r w:rsidRPr="00AC5421">
        <w:rPr>
          <w:rFonts w:ascii="Arial" w:eastAsia="Arial" w:hAnsi="Arial" w:cs="Arial"/>
          <w:color w:val="000000"/>
        </w:rPr>
        <w:t xml:space="preserve">, con firma autógrafa, así como la </w:t>
      </w:r>
      <w:r w:rsidRPr="00AC5421">
        <w:rPr>
          <w:rFonts w:ascii="Arial" w:eastAsia="Arial" w:hAnsi="Arial" w:cs="Arial"/>
          <w:b/>
          <w:color w:val="000000"/>
        </w:rPr>
        <w:t>copia de la Identificación Oficial Vigente</w:t>
      </w:r>
      <w:r w:rsidRPr="00AC5421">
        <w:rPr>
          <w:rFonts w:ascii="Arial" w:eastAsia="Arial" w:hAnsi="Arial" w:cs="Arial"/>
          <w:color w:val="000000"/>
        </w:rPr>
        <w:t xml:space="preserve"> de la persona que vaya a realizar la entrega del sobre cerrado.</w:t>
      </w:r>
    </w:p>
    <w:p w14:paraId="0D552089" w14:textId="77777777" w:rsidR="00AC5421" w:rsidRPr="00AC5421" w:rsidRDefault="00AC5421">
      <w:pPr>
        <w:spacing w:after="0" w:line="240" w:lineRule="auto"/>
        <w:rPr>
          <w:rFonts w:ascii="Arial" w:eastAsia="Times New Roman" w:hAnsi="Arial" w:cs="Arial"/>
        </w:rPr>
      </w:pPr>
    </w:p>
    <w:p w14:paraId="15CDEF67" w14:textId="77777777" w:rsidR="00AC5421" w:rsidRPr="00AC5421" w:rsidRDefault="00AC5421" w:rsidP="009C1CD8">
      <w:pPr>
        <w:numPr>
          <w:ilvl w:val="0"/>
          <w:numId w:val="10"/>
        </w:numPr>
        <w:pBdr>
          <w:top w:val="nil"/>
          <w:left w:val="nil"/>
          <w:bottom w:val="nil"/>
          <w:right w:val="nil"/>
          <w:between w:val="nil"/>
        </w:pBdr>
        <w:spacing w:after="0" w:line="240" w:lineRule="auto"/>
        <w:ind w:right="140"/>
        <w:jc w:val="both"/>
        <w:rPr>
          <w:rFonts w:ascii="Arial" w:eastAsia="Arial" w:hAnsi="Arial" w:cs="Arial"/>
          <w:color w:val="000000"/>
        </w:rPr>
      </w:pPr>
      <w:r w:rsidRPr="00AC5421">
        <w:rPr>
          <w:rFonts w:ascii="Arial" w:eastAsia="Arial" w:hAnsi="Arial" w:cs="Arial"/>
          <w:color w:val="000000"/>
        </w:rPr>
        <w:t xml:space="preserve">Presentar todos los documentos y anexos solicitados en el numeral 7 de las presentes </w:t>
      </w:r>
      <w:r w:rsidRPr="00AC5421">
        <w:rPr>
          <w:rFonts w:ascii="Arial" w:eastAsia="Arial" w:hAnsi="Arial" w:cs="Arial"/>
          <w:b/>
          <w:color w:val="000000"/>
        </w:rPr>
        <w:t>“BASES”</w:t>
      </w:r>
      <w:r w:rsidRPr="00AC5421">
        <w:rPr>
          <w:rFonts w:ascii="Arial" w:eastAsia="Arial" w:hAnsi="Arial" w:cs="Arial"/>
          <w:color w:val="000000"/>
        </w:rPr>
        <w:t>, ya que son parte integral de la propuesta, para todos los efectos legales a que haya lugar, a excepción de los documentos opcionales.</w:t>
      </w:r>
    </w:p>
    <w:p w14:paraId="18660EC6" w14:textId="77777777" w:rsidR="00AC5421" w:rsidRPr="00AC5421" w:rsidRDefault="00AC5421" w:rsidP="00984EA0">
      <w:pPr>
        <w:spacing w:after="0" w:line="240" w:lineRule="auto"/>
        <w:ind w:left="644" w:right="140"/>
        <w:jc w:val="both"/>
        <w:rPr>
          <w:rFonts w:ascii="Arial" w:eastAsia="Arial" w:hAnsi="Arial" w:cs="Arial"/>
          <w:color w:val="000000"/>
        </w:rPr>
      </w:pPr>
    </w:p>
    <w:p w14:paraId="1E5178EE" w14:textId="77777777" w:rsidR="00AC5421" w:rsidRPr="00AC5421" w:rsidRDefault="00AC5421" w:rsidP="009C1CD8">
      <w:pPr>
        <w:numPr>
          <w:ilvl w:val="0"/>
          <w:numId w:val="10"/>
        </w:numPr>
        <w:pBdr>
          <w:top w:val="nil"/>
          <w:left w:val="nil"/>
          <w:bottom w:val="nil"/>
          <w:right w:val="nil"/>
          <w:between w:val="nil"/>
        </w:pBdr>
        <w:spacing w:after="0" w:line="240" w:lineRule="auto"/>
        <w:ind w:right="140"/>
        <w:jc w:val="both"/>
        <w:rPr>
          <w:rFonts w:ascii="Arial" w:eastAsia="Arial" w:hAnsi="Arial" w:cs="Arial"/>
          <w:color w:val="000000"/>
        </w:rPr>
      </w:pPr>
      <w:r w:rsidRPr="00AC5421">
        <w:rPr>
          <w:rFonts w:ascii="Arial" w:eastAsia="Arial" w:hAnsi="Arial" w:cs="Arial"/>
          <w:color w:val="000000"/>
        </w:rPr>
        <w:t>En caso de resultar adjudicado, si el “</w:t>
      </w:r>
      <w:r w:rsidRPr="00AC5421">
        <w:rPr>
          <w:rFonts w:ascii="Arial" w:eastAsia="Arial" w:hAnsi="Arial" w:cs="Arial"/>
          <w:b/>
          <w:color w:val="000000"/>
        </w:rPr>
        <w:t xml:space="preserve">PARTICIPANTE” </w:t>
      </w:r>
      <w:r w:rsidRPr="00AC5421">
        <w:rPr>
          <w:rFonts w:ascii="Arial" w:eastAsia="Arial" w:hAnsi="Arial" w:cs="Arial"/>
          <w:color w:val="000000"/>
        </w:rPr>
        <w:t xml:space="preserve">se encontrara </w:t>
      </w:r>
      <w:r w:rsidRPr="00AC5421">
        <w:rPr>
          <w:rFonts w:ascii="Arial" w:eastAsia="Arial" w:hAnsi="Arial" w:cs="Arial"/>
          <w:b/>
          <w:color w:val="000000"/>
        </w:rPr>
        <w:t>dado de baja o no registrado</w:t>
      </w:r>
      <w:r w:rsidRPr="00AC5421">
        <w:rPr>
          <w:rFonts w:ascii="Arial" w:eastAsia="Arial" w:hAnsi="Arial" w:cs="Arial"/>
          <w:color w:val="000000"/>
        </w:rPr>
        <w:t xml:space="preserve"> en el</w:t>
      </w:r>
      <w:r w:rsidRPr="00AC5421">
        <w:rPr>
          <w:rFonts w:ascii="Arial" w:eastAsia="Arial" w:hAnsi="Arial" w:cs="Arial"/>
          <w:b/>
          <w:color w:val="000000"/>
        </w:rPr>
        <w:t xml:space="preserve"> “RUPC”,</w:t>
      </w:r>
      <w:r w:rsidRPr="00AC5421">
        <w:rPr>
          <w:rFonts w:ascii="Arial" w:eastAsia="Arial" w:hAnsi="Arial" w:cs="Arial"/>
          <w:color w:val="000000"/>
        </w:rPr>
        <w:t xml:space="preserve"> como lo establece el artículo 17 de la </w:t>
      </w:r>
      <w:r w:rsidRPr="00AC5421">
        <w:rPr>
          <w:rFonts w:ascii="Arial" w:eastAsia="Arial" w:hAnsi="Arial" w:cs="Arial"/>
          <w:b/>
          <w:color w:val="000000"/>
        </w:rPr>
        <w:t>“LEY”</w:t>
      </w:r>
      <w:r w:rsidRPr="00AC5421">
        <w:rPr>
          <w:rFonts w:ascii="Arial" w:eastAsia="Arial" w:hAnsi="Arial" w:cs="Arial"/>
          <w:color w:val="000000"/>
        </w:rPr>
        <w:t xml:space="preserve">, deberá realizar su alta en el término de </w:t>
      </w:r>
      <w:r w:rsidRPr="00AC5421">
        <w:rPr>
          <w:rFonts w:ascii="Arial" w:eastAsia="Arial" w:hAnsi="Arial" w:cs="Arial"/>
          <w:b/>
          <w:color w:val="000000"/>
        </w:rPr>
        <w:t>72 horas, prorrogables de acuerdo al artículo 27 del “REGLAMENTO”,</w:t>
      </w:r>
      <w:r w:rsidRPr="00AC5421">
        <w:rPr>
          <w:rFonts w:ascii="Arial" w:eastAsia="Arial" w:hAnsi="Arial" w:cs="Arial"/>
          <w:color w:val="000000"/>
        </w:rPr>
        <w:t xml:space="preserve"> a partir de la notificación de adjudicación, este requisito es factor indispensable para la elaboración de la orden de compra y celebración del </w:t>
      </w:r>
      <w:r w:rsidRPr="00AC5421">
        <w:rPr>
          <w:rFonts w:ascii="Arial" w:eastAsia="Arial" w:hAnsi="Arial" w:cs="Arial"/>
          <w:b/>
          <w:color w:val="000000"/>
        </w:rPr>
        <w:t>“CONTRATO”</w:t>
      </w:r>
      <w:r w:rsidRPr="00AC5421">
        <w:rPr>
          <w:rFonts w:ascii="Arial" w:eastAsia="Arial" w:hAnsi="Arial" w:cs="Arial"/>
          <w:color w:val="000000"/>
        </w:rPr>
        <w:t xml:space="preserve">. La Dirección de Padrón de Proveedores determinará si su giro está incluido en el ramo de bienes o servicios que participa. En caso de no cumplir con lo anterior, no podrá celebrarse </w:t>
      </w:r>
      <w:r w:rsidRPr="00AC5421">
        <w:rPr>
          <w:rFonts w:ascii="Arial" w:eastAsia="Arial" w:hAnsi="Arial" w:cs="Arial"/>
          <w:b/>
          <w:color w:val="000000"/>
        </w:rPr>
        <w:t>“CONTRATO”</w:t>
      </w:r>
      <w:r w:rsidRPr="00AC5421">
        <w:rPr>
          <w:rFonts w:ascii="Arial" w:eastAsia="Arial" w:hAnsi="Arial" w:cs="Arial"/>
          <w:color w:val="000000"/>
        </w:rPr>
        <w:t xml:space="preserve"> alguno, por lo que, no se celebrará </w:t>
      </w:r>
      <w:r w:rsidRPr="00AC5421">
        <w:rPr>
          <w:rFonts w:ascii="Arial" w:eastAsia="Arial" w:hAnsi="Arial" w:cs="Arial"/>
          <w:b/>
          <w:color w:val="000000"/>
        </w:rPr>
        <w:t>“CONTRATO”</w:t>
      </w:r>
      <w:r w:rsidRPr="00AC5421">
        <w:rPr>
          <w:rFonts w:ascii="Arial" w:eastAsia="Arial" w:hAnsi="Arial" w:cs="Arial"/>
          <w:color w:val="000000"/>
        </w:rPr>
        <w:t xml:space="preserve"> con dicho participante y de resultar conveniente, se celebrará con el segundo lugar o se iniciará un nuevo </w:t>
      </w:r>
      <w:r w:rsidRPr="00AC5421">
        <w:rPr>
          <w:rFonts w:ascii="Arial" w:eastAsia="Arial" w:hAnsi="Arial" w:cs="Arial"/>
          <w:b/>
          <w:color w:val="000000"/>
        </w:rPr>
        <w:t>“PROCEDIMIENTO DE ADQUISICIÓN”</w:t>
      </w:r>
      <w:r w:rsidRPr="00AC5421">
        <w:rPr>
          <w:rFonts w:ascii="Arial" w:eastAsia="Arial" w:hAnsi="Arial" w:cs="Arial"/>
          <w:color w:val="000000"/>
        </w:rPr>
        <w:t>.</w:t>
      </w:r>
    </w:p>
    <w:p w14:paraId="36990260" w14:textId="77777777" w:rsidR="00AC5421" w:rsidRPr="00AC5421" w:rsidRDefault="00AC5421" w:rsidP="00E72354">
      <w:pPr>
        <w:spacing w:after="0" w:line="240" w:lineRule="auto"/>
        <w:ind w:left="644" w:right="140"/>
        <w:jc w:val="both"/>
        <w:rPr>
          <w:rFonts w:ascii="Arial" w:eastAsia="Arial" w:hAnsi="Arial" w:cs="Arial"/>
          <w:color w:val="000000"/>
        </w:rPr>
      </w:pPr>
    </w:p>
    <w:p w14:paraId="26FCF465" w14:textId="77777777" w:rsidR="00AC5421" w:rsidRPr="00AC5421" w:rsidRDefault="00AC5421" w:rsidP="00E72354">
      <w:pPr>
        <w:spacing w:after="0" w:line="240" w:lineRule="auto"/>
        <w:ind w:left="644" w:right="140"/>
        <w:jc w:val="both"/>
        <w:rPr>
          <w:rFonts w:ascii="Arial" w:eastAsia="Arial" w:hAnsi="Arial" w:cs="Arial"/>
          <w:color w:val="000000"/>
        </w:rPr>
      </w:pPr>
      <w:r w:rsidRPr="00AC5421">
        <w:rPr>
          <w:rFonts w:ascii="Arial" w:eastAsia="Arial" w:hAnsi="Arial" w:cs="Arial"/>
          <w:color w:val="000000"/>
        </w:rPr>
        <w:t xml:space="preserve">Para efectos de inscripción o actualización del registro, los interesados deberán cumplir con los requisitos señalados en el artículo 20 de la </w:t>
      </w:r>
      <w:r w:rsidRPr="00AC5421">
        <w:rPr>
          <w:rFonts w:ascii="Arial" w:eastAsia="Arial" w:hAnsi="Arial" w:cs="Arial"/>
          <w:b/>
          <w:color w:val="000000"/>
        </w:rPr>
        <w:t>“LEY”</w:t>
      </w:r>
      <w:r w:rsidRPr="00AC5421">
        <w:rPr>
          <w:rFonts w:ascii="Arial" w:eastAsia="Arial" w:hAnsi="Arial" w:cs="Arial"/>
          <w:color w:val="000000"/>
        </w:rPr>
        <w:t>, así como los referidos en los artículos 20, 21 y 22 de su “</w:t>
      </w:r>
      <w:r w:rsidRPr="00AC5421">
        <w:rPr>
          <w:rFonts w:ascii="Arial" w:eastAsia="Arial" w:hAnsi="Arial" w:cs="Arial"/>
          <w:b/>
          <w:color w:val="000000"/>
        </w:rPr>
        <w:t>REGLAMENTO”</w:t>
      </w:r>
      <w:r w:rsidRPr="00AC5421">
        <w:rPr>
          <w:rFonts w:ascii="Arial" w:eastAsia="Arial" w:hAnsi="Arial" w:cs="Arial"/>
          <w:color w:val="000000"/>
        </w:rPr>
        <w:t>; para ello deberán de acudir a la Dirección de Padrón de</w:t>
      </w:r>
    </w:p>
    <w:p w14:paraId="51388029" w14:textId="77777777" w:rsidR="00AC5421" w:rsidRPr="00AC5421" w:rsidRDefault="00AC5421" w:rsidP="00E72354">
      <w:pPr>
        <w:spacing w:after="0" w:line="240" w:lineRule="auto"/>
        <w:ind w:left="644" w:right="140"/>
        <w:jc w:val="both"/>
        <w:rPr>
          <w:rFonts w:ascii="Arial" w:eastAsia="Arial" w:hAnsi="Arial" w:cs="Arial"/>
          <w:color w:val="000000"/>
        </w:rPr>
      </w:pPr>
      <w:r w:rsidRPr="00AC5421">
        <w:rPr>
          <w:rFonts w:ascii="Arial" w:eastAsia="Arial" w:hAnsi="Arial" w:cs="Arial"/>
          <w:color w:val="000000"/>
        </w:rPr>
        <w:t>Proveedores, en el “</w:t>
      </w:r>
      <w:r w:rsidRPr="00AC5421">
        <w:rPr>
          <w:rFonts w:ascii="Arial" w:eastAsia="Arial" w:hAnsi="Arial" w:cs="Arial"/>
          <w:b/>
          <w:color w:val="000000"/>
        </w:rPr>
        <w:t>DOMICILIO”</w:t>
      </w:r>
      <w:r w:rsidRPr="00AC5421">
        <w:rPr>
          <w:rFonts w:ascii="Arial" w:eastAsia="Arial" w:hAnsi="Arial" w:cs="Arial"/>
          <w:color w:val="000000"/>
        </w:rPr>
        <w:t>.</w:t>
      </w:r>
    </w:p>
    <w:p w14:paraId="7F998AF1" w14:textId="77777777" w:rsidR="00AC5421" w:rsidRPr="00AC5421" w:rsidRDefault="00AC5421" w:rsidP="00E72354">
      <w:pPr>
        <w:spacing w:after="0" w:line="240" w:lineRule="auto"/>
        <w:ind w:left="644" w:right="140"/>
        <w:jc w:val="both"/>
        <w:rPr>
          <w:rFonts w:ascii="Arial" w:eastAsia="Arial" w:hAnsi="Arial" w:cs="Arial"/>
          <w:color w:val="000000"/>
        </w:rPr>
      </w:pPr>
    </w:p>
    <w:p w14:paraId="40744EE4" w14:textId="77777777" w:rsidR="00AC5421" w:rsidRPr="00AC5421" w:rsidRDefault="00AC5421" w:rsidP="009C1CD8">
      <w:pPr>
        <w:numPr>
          <w:ilvl w:val="0"/>
          <w:numId w:val="10"/>
        </w:numPr>
        <w:pBdr>
          <w:top w:val="nil"/>
          <w:left w:val="nil"/>
          <w:bottom w:val="nil"/>
          <w:right w:val="nil"/>
          <w:between w:val="nil"/>
        </w:pBdr>
        <w:spacing w:after="0" w:line="240" w:lineRule="auto"/>
        <w:ind w:right="140"/>
        <w:jc w:val="both"/>
        <w:rPr>
          <w:rFonts w:ascii="Arial" w:eastAsia="Arial" w:hAnsi="Arial" w:cs="Arial"/>
          <w:color w:val="000000"/>
        </w:rPr>
      </w:pPr>
      <w:r w:rsidRPr="00AC5421">
        <w:rPr>
          <w:rFonts w:ascii="Arial" w:eastAsia="Arial" w:hAnsi="Arial" w:cs="Arial"/>
          <w:color w:val="000000"/>
        </w:rPr>
        <w:t xml:space="preserve">En caso de resultar adjudicado, deberá de suscribir el </w:t>
      </w:r>
      <w:r w:rsidRPr="00AC5421">
        <w:rPr>
          <w:rFonts w:ascii="Arial" w:eastAsia="Arial" w:hAnsi="Arial" w:cs="Arial"/>
          <w:b/>
          <w:color w:val="000000"/>
        </w:rPr>
        <w:t>“CONTRATO”</w:t>
      </w:r>
      <w:r w:rsidRPr="00AC5421">
        <w:rPr>
          <w:rFonts w:ascii="Arial" w:eastAsia="Arial" w:hAnsi="Arial" w:cs="Arial"/>
          <w:color w:val="000000"/>
        </w:rPr>
        <w:t xml:space="preserve"> en los formatos, términos y condiciones que la </w:t>
      </w:r>
      <w:r w:rsidRPr="00AC5421">
        <w:rPr>
          <w:rFonts w:ascii="Arial" w:eastAsia="Arial" w:hAnsi="Arial" w:cs="Arial"/>
          <w:b/>
          <w:color w:val="000000"/>
        </w:rPr>
        <w:t>Coordinación de Asuntos Jurídicos del Instituto</w:t>
      </w:r>
      <w:r w:rsidRPr="00AC5421">
        <w:rPr>
          <w:rFonts w:ascii="Arial" w:eastAsia="Arial" w:hAnsi="Arial" w:cs="Arial"/>
          <w:color w:val="000000"/>
        </w:rPr>
        <w:t xml:space="preserve"> establezca, mismo que atenderá en todo momento a las presentes </w:t>
      </w:r>
      <w:r w:rsidRPr="00AC5421">
        <w:rPr>
          <w:rFonts w:ascii="Arial" w:eastAsia="Arial" w:hAnsi="Arial" w:cs="Arial"/>
          <w:b/>
          <w:color w:val="000000"/>
        </w:rPr>
        <w:t>“BASES”</w:t>
      </w:r>
      <w:r w:rsidRPr="00AC5421">
        <w:rPr>
          <w:rFonts w:ascii="Arial" w:eastAsia="Arial" w:hAnsi="Arial" w:cs="Arial"/>
          <w:color w:val="000000"/>
        </w:rPr>
        <w:t>, el Anexo 1, junta aclaratoria y la propuesta del adjudicado.</w:t>
      </w:r>
    </w:p>
    <w:p w14:paraId="490346BC" w14:textId="77777777" w:rsidR="00AC5421" w:rsidRPr="00AC5421" w:rsidRDefault="00AC5421" w:rsidP="003E6786">
      <w:pPr>
        <w:pStyle w:val="Prrafodelista"/>
        <w:spacing w:after="0" w:line="240" w:lineRule="auto"/>
        <w:ind w:right="140"/>
        <w:jc w:val="both"/>
        <w:rPr>
          <w:rFonts w:ascii="Arial" w:eastAsia="Arial" w:hAnsi="Arial" w:cs="Arial"/>
          <w:color w:val="000000"/>
        </w:rPr>
      </w:pPr>
    </w:p>
    <w:p w14:paraId="1DBD8632" w14:textId="77777777" w:rsidR="00AC5421" w:rsidRPr="00AC5421" w:rsidRDefault="00AC5421" w:rsidP="009C1CD8">
      <w:pPr>
        <w:numPr>
          <w:ilvl w:val="0"/>
          <w:numId w:val="10"/>
        </w:numPr>
        <w:pBdr>
          <w:top w:val="nil"/>
          <w:left w:val="nil"/>
          <w:bottom w:val="nil"/>
          <w:right w:val="nil"/>
          <w:between w:val="nil"/>
        </w:pBdr>
        <w:spacing w:after="0" w:line="240" w:lineRule="auto"/>
        <w:ind w:right="140"/>
        <w:jc w:val="both"/>
        <w:rPr>
          <w:rFonts w:ascii="Arial" w:eastAsia="Arial" w:hAnsi="Arial" w:cs="Arial"/>
          <w:color w:val="000000"/>
        </w:rPr>
      </w:pPr>
      <w:r w:rsidRPr="00AC5421">
        <w:rPr>
          <w:rFonts w:ascii="Arial" w:eastAsia="Arial" w:hAnsi="Arial" w:cs="Arial"/>
          <w:color w:val="000000"/>
        </w:rPr>
        <w:t xml:space="preserve">Conservar y mantener en forma confidencial toda información que llegara a su conocimiento necesaria para la elaboración y presentación de sus propuestas, con motivo de esta licitación, sea cual fuere su naturaleza o destino, obligándose por tanto, a abstenerse de comunicarla, divulgarla o utilizarla para sí o en beneficio de terceros, fuese o no con propósito de lucro, o cualquier otra información que se proporcione en forma verbal o por escrito, excepto por requerimiento de Autoridad del orden Judicial o Administrativo competente. Los </w:t>
      </w:r>
      <w:r w:rsidRPr="00AC5421">
        <w:rPr>
          <w:rFonts w:ascii="Arial" w:eastAsia="Arial" w:hAnsi="Arial" w:cs="Arial"/>
          <w:b/>
          <w:color w:val="000000"/>
        </w:rPr>
        <w:t>“PARTICIPANTES”</w:t>
      </w:r>
      <w:r w:rsidRPr="00AC5421">
        <w:rPr>
          <w:rFonts w:ascii="Arial" w:eastAsia="Arial" w:hAnsi="Arial" w:cs="Arial"/>
          <w:color w:val="000000"/>
        </w:rPr>
        <w:t xml:space="preserve"> no tendrán facultades para hacer declaraciones en prensa o cualquier medio de difusión. Tampoco podrán duplicar, grabar, copiar o de cualquier otra forma reproducir la información sin la autorización expresa de la Dependencia requirente. La contravención a lo dispuesto, generará la obligación a cargo del participante que la incumpla, de indemnizar a la dependencia requirente por los daños y perjuicios causados con motivo del incumplimiento.</w:t>
      </w:r>
    </w:p>
    <w:p w14:paraId="0AD1F539" w14:textId="77777777" w:rsidR="00AC5421" w:rsidRPr="00AC5421" w:rsidRDefault="00AC5421">
      <w:pPr>
        <w:spacing w:after="0" w:line="240" w:lineRule="auto"/>
        <w:ind w:right="140"/>
        <w:jc w:val="both"/>
        <w:rPr>
          <w:rFonts w:ascii="Arial" w:eastAsia="Times New Roman" w:hAnsi="Arial" w:cs="Arial"/>
        </w:rPr>
      </w:pPr>
    </w:p>
    <w:p w14:paraId="33B94301" w14:textId="77777777" w:rsidR="00AC5421" w:rsidRPr="00AC5421" w:rsidRDefault="00AC5421" w:rsidP="005C29AD">
      <w:pPr>
        <w:pStyle w:val="Prrafodelista"/>
        <w:numPr>
          <w:ilvl w:val="0"/>
          <w:numId w:val="16"/>
        </w:numPr>
        <w:spacing w:after="0" w:line="240" w:lineRule="auto"/>
        <w:ind w:right="140"/>
        <w:rPr>
          <w:rFonts w:ascii="Arial" w:eastAsia="Times New Roman" w:hAnsi="Arial" w:cs="Arial"/>
        </w:rPr>
      </w:pPr>
      <w:r w:rsidRPr="00AC5421">
        <w:rPr>
          <w:rFonts w:ascii="Arial" w:eastAsia="Arial" w:hAnsi="Arial" w:cs="Arial"/>
          <w:b/>
        </w:rPr>
        <w:t>JUNTA ACLARATORIA</w:t>
      </w:r>
      <w:r w:rsidRPr="00AC5421">
        <w:rPr>
          <w:rFonts w:ascii="Arial" w:eastAsia="Arial" w:hAnsi="Arial" w:cs="Arial"/>
          <w:b/>
          <w:color w:val="000000"/>
        </w:rPr>
        <w:t>.</w:t>
      </w:r>
    </w:p>
    <w:p w14:paraId="654C5926" w14:textId="77777777" w:rsidR="00AC5421" w:rsidRPr="00AC5421" w:rsidRDefault="00AC5421">
      <w:pPr>
        <w:spacing w:after="0" w:line="240" w:lineRule="auto"/>
        <w:rPr>
          <w:rFonts w:ascii="Arial" w:eastAsia="Times New Roman" w:hAnsi="Arial" w:cs="Arial"/>
        </w:rPr>
      </w:pPr>
    </w:p>
    <w:p w14:paraId="3D04F433"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Arial" w:hAnsi="Arial" w:cs="Arial"/>
          <w:color w:val="000000"/>
        </w:rPr>
        <w:t>Los “</w:t>
      </w:r>
      <w:r w:rsidRPr="00AC5421">
        <w:rPr>
          <w:rFonts w:ascii="Arial" w:eastAsia="Arial" w:hAnsi="Arial" w:cs="Arial"/>
          <w:b/>
          <w:color w:val="000000"/>
        </w:rPr>
        <w:t>LICITANTES”</w:t>
      </w:r>
      <w:r w:rsidRPr="00AC5421">
        <w:rPr>
          <w:rFonts w:ascii="Arial" w:eastAsia="Arial" w:hAnsi="Arial" w:cs="Arial"/>
          <w:color w:val="000000"/>
        </w:rPr>
        <w:t xml:space="preserve"> que estén interesados en participar en el procedimiento deberán de presentar sus dudas o solicitudes de aclaración </w:t>
      </w:r>
      <w:r w:rsidRPr="00AC5421">
        <w:rPr>
          <w:rFonts w:ascii="Arial" w:eastAsia="Arial" w:hAnsi="Arial" w:cs="Arial"/>
        </w:rPr>
        <w:t>en la “</w:t>
      </w:r>
      <w:r w:rsidRPr="00AC5421">
        <w:rPr>
          <w:rFonts w:ascii="Arial" w:eastAsia="Arial" w:hAnsi="Arial" w:cs="Arial"/>
          <w:b/>
        </w:rPr>
        <w:t>DIRECCIÓN”</w:t>
      </w:r>
      <w:r w:rsidRPr="00AC5421">
        <w:rPr>
          <w:rFonts w:ascii="Arial" w:eastAsia="Arial" w:hAnsi="Arial" w:cs="Arial"/>
        </w:rPr>
        <w:t>, en el “</w:t>
      </w:r>
      <w:r w:rsidRPr="00AC5421">
        <w:rPr>
          <w:rFonts w:ascii="Arial" w:eastAsia="Arial" w:hAnsi="Arial" w:cs="Arial"/>
          <w:b/>
        </w:rPr>
        <w:t>DOMICILIO”</w:t>
      </w:r>
      <w:r w:rsidRPr="00AC5421">
        <w:rPr>
          <w:rFonts w:ascii="Arial" w:eastAsia="Arial" w:hAnsi="Arial" w:cs="Arial"/>
        </w:rPr>
        <w:t xml:space="preserve">, </w:t>
      </w:r>
      <w:r w:rsidRPr="00AC5421">
        <w:rPr>
          <w:rFonts w:ascii="Arial" w:eastAsia="Arial" w:hAnsi="Arial" w:cs="Arial"/>
          <w:color w:val="000000"/>
        </w:rPr>
        <w:t xml:space="preserve">de manera física </w:t>
      </w:r>
      <w:r w:rsidRPr="00AC5421">
        <w:rPr>
          <w:rFonts w:ascii="Arial" w:hAnsi="Arial" w:cs="Arial"/>
        </w:rPr>
        <w:t>y</w:t>
      </w:r>
      <w:r w:rsidRPr="00AC5421">
        <w:rPr>
          <w:rFonts w:ascii="Arial" w:eastAsia="Arial" w:hAnsi="Arial" w:cs="Arial"/>
          <w:color w:val="000000"/>
        </w:rPr>
        <w:t xml:space="preserve"> firmada por el representante legal del “</w:t>
      </w:r>
      <w:r w:rsidRPr="00AC5421">
        <w:rPr>
          <w:rFonts w:ascii="Arial" w:eastAsia="Arial" w:hAnsi="Arial" w:cs="Arial"/>
          <w:b/>
          <w:color w:val="000000"/>
        </w:rPr>
        <w:t>PARTICIPANTE”</w:t>
      </w:r>
      <w:r w:rsidRPr="00AC5421">
        <w:rPr>
          <w:rFonts w:ascii="Arial" w:eastAsia="Arial" w:hAnsi="Arial" w:cs="Arial"/>
          <w:color w:val="000000"/>
        </w:rPr>
        <w:t xml:space="preserve">, </w:t>
      </w:r>
      <w:r w:rsidRPr="00AC5421">
        <w:rPr>
          <w:rFonts w:ascii="Arial" w:eastAsia="Arial" w:hAnsi="Arial" w:cs="Arial"/>
          <w:b/>
          <w:color w:val="000000"/>
        </w:rPr>
        <w:t>de conformidad al anexo de Solicitud de Aclaraciones</w:t>
      </w:r>
      <w:r w:rsidRPr="00AC5421">
        <w:rPr>
          <w:rFonts w:ascii="Arial" w:eastAsia="Arial" w:hAnsi="Arial" w:cs="Arial"/>
          <w:color w:val="000000"/>
        </w:rPr>
        <w:t xml:space="preserve"> y de manera digital </w:t>
      </w:r>
      <w:r w:rsidRPr="00AC5421">
        <w:rPr>
          <w:rFonts w:ascii="Arial" w:eastAsia="Arial" w:hAnsi="Arial" w:cs="Arial"/>
          <w:b/>
          <w:color w:val="000000"/>
        </w:rPr>
        <w:t>en formato Word</w:t>
      </w:r>
      <w:r w:rsidRPr="00AC5421">
        <w:rPr>
          <w:rFonts w:ascii="Arial" w:eastAsia="Arial" w:hAnsi="Arial" w:cs="Arial"/>
          <w:color w:val="000000"/>
        </w:rPr>
        <w:t xml:space="preserve">, </w:t>
      </w:r>
      <w:r w:rsidRPr="00AC5421">
        <w:rPr>
          <w:rFonts w:ascii="Arial" w:eastAsia="Arial" w:hAnsi="Arial" w:cs="Arial"/>
          <w:b/>
          <w:noProof/>
          <w:color w:val="000000"/>
        </w:rPr>
        <w:t>hasta las 14:00 horas</w:t>
      </w:r>
      <w:r w:rsidRPr="00AC5421">
        <w:rPr>
          <w:rFonts w:ascii="Arial" w:eastAsia="Arial" w:hAnsi="Arial" w:cs="Arial"/>
          <w:b/>
          <w:color w:val="000000"/>
        </w:rPr>
        <w:t xml:space="preserve"> del </w:t>
      </w:r>
      <w:r w:rsidRPr="00AC5421">
        <w:rPr>
          <w:rFonts w:ascii="Arial" w:eastAsia="Arial" w:hAnsi="Arial" w:cs="Arial"/>
          <w:b/>
          <w:noProof/>
        </w:rPr>
        <w:t>04 de julio de 2019</w:t>
      </w:r>
      <w:r w:rsidRPr="00AC5421">
        <w:rPr>
          <w:rFonts w:ascii="Arial" w:eastAsia="Arial" w:hAnsi="Arial" w:cs="Arial"/>
          <w:color w:val="000000"/>
        </w:rPr>
        <w:t xml:space="preserve">, de conformidad con los artículos 62 apartado 4, 63 y 70 de la </w:t>
      </w:r>
      <w:r w:rsidRPr="00AC5421">
        <w:rPr>
          <w:rFonts w:ascii="Arial" w:eastAsia="Arial" w:hAnsi="Arial" w:cs="Arial"/>
          <w:b/>
          <w:color w:val="000000"/>
        </w:rPr>
        <w:t>“LEY”</w:t>
      </w:r>
      <w:r w:rsidRPr="00AC5421">
        <w:rPr>
          <w:rFonts w:ascii="Arial" w:eastAsia="Arial" w:hAnsi="Arial" w:cs="Arial"/>
          <w:color w:val="000000"/>
        </w:rPr>
        <w:t>, 63, 64 y 65 de su “</w:t>
      </w:r>
      <w:r w:rsidRPr="00AC5421">
        <w:rPr>
          <w:rFonts w:ascii="Arial" w:eastAsia="Arial" w:hAnsi="Arial" w:cs="Arial"/>
          <w:b/>
          <w:color w:val="000000"/>
        </w:rPr>
        <w:t>REGLAMENTO”</w:t>
      </w:r>
      <w:r w:rsidRPr="00AC5421">
        <w:rPr>
          <w:rFonts w:ascii="Arial" w:eastAsia="Arial" w:hAnsi="Arial" w:cs="Arial"/>
          <w:color w:val="000000"/>
        </w:rPr>
        <w:t>.</w:t>
      </w:r>
    </w:p>
    <w:p w14:paraId="021929DD" w14:textId="77777777" w:rsidR="00AC5421" w:rsidRPr="00AC5421" w:rsidRDefault="00AC5421">
      <w:pPr>
        <w:spacing w:after="0" w:line="240" w:lineRule="auto"/>
        <w:rPr>
          <w:rFonts w:ascii="Arial" w:eastAsia="Times New Roman" w:hAnsi="Arial" w:cs="Arial"/>
        </w:rPr>
      </w:pPr>
    </w:p>
    <w:p w14:paraId="1A67B4E4"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Arial" w:hAnsi="Arial" w:cs="Arial"/>
          <w:color w:val="000000"/>
        </w:rPr>
        <w:t xml:space="preserve">Las solicitudes de aclaración deberán plantearse de manera clara y concisa, además de estar directamente vinculadas con los puntos contenidos en la convocatoria, sus </w:t>
      </w:r>
      <w:r w:rsidRPr="00AC5421">
        <w:rPr>
          <w:rFonts w:ascii="Arial" w:eastAsia="Arial" w:hAnsi="Arial" w:cs="Arial"/>
          <w:b/>
          <w:color w:val="000000"/>
        </w:rPr>
        <w:t>“BASES”</w:t>
      </w:r>
      <w:r w:rsidRPr="00AC5421">
        <w:rPr>
          <w:rFonts w:ascii="Arial" w:eastAsia="Arial" w:hAnsi="Arial" w:cs="Arial"/>
          <w:color w:val="000000"/>
        </w:rPr>
        <w:t xml:space="preserve"> y su ANEXO 1 (Carta de Requerimientos Técnicos), indicando el numeral o punto específico con el cual se </w:t>
      </w:r>
      <w:r w:rsidRPr="00AC5421">
        <w:rPr>
          <w:rFonts w:ascii="Arial" w:eastAsia="Arial" w:hAnsi="Arial" w:cs="Arial"/>
          <w:color w:val="000000"/>
        </w:rPr>
        <w:lastRenderedPageBreak/>
        <w:t xml:space="preserve">relaciona. Las solicitudes que no cumplan con los requisitos señalados, podrán ser desechadas por la </w:t>
      </w:r>
      <w:r w:rsidRPr="00AC5421">
        <w:rPr>
          <w:rFonts w:ascii="Arial" w:eastAsia="Arial" w:hAnsi="Arial" w:cs="Arial"/>
          <w:b/>
          <w:color w:val="000000"/>
        </w:rPr>
        <w:t>“CONVOCANTE”</w:t>
      </w:r>
      <w:r w:rsidRPr="00AC5421">
        <w:rPr>
          <w:rFonts w:ascii="Arial" w:eastAsia="Arial" w:hAnsi="Arial" w:cs="Arial"/>
          <w:color w:val="000000"/>
        </w:rPr>
        <w:t>.</w:t>
      </w:r>
    </w:p>
    <w:p w14:paraId="17934BC0" w14:textId="77777777" w:rsidR="00AC5421" w:rsidRPr="00AC5421" w:rsidRDefault="00AC5421">
      <w:pPr>
        <w:spacing w:after="0" w:line="240" w:lineRule="auto"/>
        <w:rPr>
          <w:rFonts w:ascii="Arial" w:eastAsia="Times New Roman" w:hAnsi="Arial" w:cs="Arial"/>
        </w:rPr>
      </w:pPr>
    </w:p>
    <w:p w14:paraId="08CDC2B8" w14:textId="77777777" w:rsidR="00AC5421" w:rsidRPr="00AC5421" w:rsidRDefault="00AC5421" w:rsidP="008B437E">
      <w:pPr>
        <w:snapToGrid w:val="0"/>
        <w:ind w:right="140"/>
        <w:jc w:val="both"/>
        <w:rPr>
          <w:rFonts w:ascii="Arial" w:hAnsi="Arial" w:cs="Arial"/>
        </w:rPr>
      </w:pPr>
      <w:r w:rsidRPr="00AC5421">
        <w:rPr>
          <w:rFonts w:ascii="Arial" w:hAnsi="Arial" w:cs="Arial"/>
        </w:rPr>
        <w:t xml:space="preserve">Las solicitudes de aclaraciones y las preguntas por parte de los participantes interesados se recibirán el </w:t>
      </w:r>
      <w:r w:rsidRPr="00AC5421">
        <w:rPr>
          <w:rFonts w:ascii="Arial" w:hAnsi="Arial" w:cs="Arial"/>
          <w:b/>
          <w:noProof/>
        </w:rPr>
        <w:t>04 de julio de 2019</w:t>
      </w:r>
      <w:r w:rsidRPr="00AC5421">
        <w:rPr>
          <w:rFonts w:ascii="Arial" w:hAnsi="Arial" w:cs="Arial"/>
          <w:b/>
        </w:rPr>
        <w:t xml:space="preserve"> </w:t>
      </w:r>
      <w:r w:rsidRPr="00AC5421">
        <w:rPr>
          <w:rFonts w:ascii="Arial" w:hAnsi="Arial" w:cs="Arial"/>
          <w:b/>
          <w:noProof/>
        </w:rPr>
        <w:t>hasta las 14:00 horas</w:t>
      </w:r>
      <w:r w:rsidRPr="00AC5421">
        <w:rPr>
          <w:rFonts w:ascii="Arial" w:hAnsi="Arial" w:cs="Arial"/>
        </w:rPr>
        <w:t xml:space="preserve"> en el formato definido en el </w:t>
      </w:r>
      <w:r w:rsidRPr="00AC5421">
        <w:rPr>
          <w:rFonts w:ascii="Arial" w:hAnsi="Arial" w:cs="Arial"/>
          <w:b/>
        </w:rPr>
        <w:t>en el Anexo de solicitud de aclaraciones</w:t>
      </w:r>
      <w:r w:rsidRPr="00AC5421">
        <w:rPr>
          <w:rFonts w:ascii="Arial" w:hAnsi="Arial" w:cs="Arial"/>
        </w:rPr>
        <w:t xml:space="preserve"> del presente documento, de manera personal en el </w:t>
      </w:r>
      <w:r w:rsidRPr="00AC5421">
        <w:rPr>
          <w:rFonts w:ascii="Arial" w:hAnsi="Arial" w:cs="Arial"/>
          <w:b/>
        </w:rPr>
        <w:t>DOMICILIO</w:t>
      </w:r>
      <w:r w:rsidRPr="00AC5421">
        <w:rPr>
          <w:rFonts w:ascii="Arial" w:hAnsi="Arial" w:cs="Arial"/>
        </w:rPr>
        <w:t xml:space="preserve"> del Organismo o mediante su entrega en el correo electrónico del titular de la Unidad Centralizada de Compras:</w:t>
      </w:r>
    </w:p>
    <w:p w14:paraId="58B3C8A3" w14:textId="77777777" w:rsidR="00AC5421" w:rsidRPr="00AC5421" w:rsidRDefault="00AC5421" w:rsidP="008B437E">
      <w:pPr>
        <w:pStyle w:val="Textoindependiente"/>
        <w:snapToGrid w:val="0"/>
        <w:spacing w:after="0" w:line="240" w:lineRule="auto"/>
        <w:ind w:left="1416" w:right="140"/>
        <w:jc w:val="both"/>
        <w:rPr>
          <w:rFonts w:ascii="Arial" w:hAnsi="Arial" w:cs="Arial"/>
          <w:i/>
          <w:lang w:val="es-ES"/>
        </w:rPr>
      </w:pPr>
      <w:r w:rsidRPr="00AC5421">
        <w:rPr>
          <w:rFonts w:ascii="Arial" w:hAnsi="Arial" w:cs="Arial"/>
          <w:lang w:val="es-ES"/>
        </w:rPr>
        <w:t xml:space="preserve">Nombre del titular: </w:t>
      </w:r>
      <w:r w:rsidRPr="00AC5421">
        <w:rPr>
          <w:rFonts w:ascii="Arial" w:hAnsi="Arial" w:cs="Arial"/>
          <w:lang w:val="es-ES"/>
        </w:rPr>
        <w:tab/>
        <w:t>L.C.I. Gloria Patricia García Covarrubias</w:t>
      </w:r>
    </w:p>
    <w:p w14:paraId="0424ED1C" w14:textId="77777777" w:rsidR="00AC5421" w:rsidRPr="00AC5421" w:rsidRDefault="00AC5421" w:rsidP="008B437E">
      <w:pPr>
        <w:pStyle w:val="Textoindependiente"/>
        <w:snapToGrid w:val="0"/>
        <w:spacing w:after="0" w:line="240" w:lineRule="auto"/>
        <w:ind w:left="3528" w:right="140" w:hanging="2112"/>
        <w:jc w:val="both"/>
        <w:rPr>
          <w:rFonts w:ascii="Arial" w:hAnsi="Arial" w:cs="Arial"/>
          <w:i/>
          <w:lang w:val="es-ES"/>
        </w:rPr>
      </w:pPr>
      <w:r w:rsidRPr="00AC5421">
        <w:rPr>
          <w:rFonts w:ascii="Arial" w:hAnsi="Arial" w:cs="Arial"/>
          <w:lang w:val="es-ES"/>
        </w:rPr>
        <w:t xml:space="preserve">Domicilio: </w:t>
      </w:r>
      <w:r w:rsidRPr="00AC5421">
        <w:rPr>
          <w:rFonts w:ascii="Arial" w:hAnsi="Arial" w:cs="Arial"/>
          <w:lang w:val="es-ES"/>
        </w:rPr>
        <w:tab/>
        <w:t xml:space="preserve"> Calle José Guadalupe </w:t>
      </w:r>
      <w:proofErr w:type="spellStart"/>
      <w:r w:rsidRPr="00AC5421">
        <w:rPr>
          <w:rFonts w:ascii="Arial" w:hAnsi="Arial" w:cs="Arial"/>
          <w:lang w:val="es-ES"/>
        </w:rPr>
        <w:t>Zuno</w:t>
      </w:r>
      <w:proofErr w:type="spellEnd"/>
      <w:r w:rsidRPr="00AC5421">
        <w:rPr>
          <w:rFonts w:ascii="Arial" w:hAnsi="Arial" w:cs="Arial"/>
          <w:lang w:val="es-ES"/>
        </w:rPr>
        <w:t xml:space="preserve"> 2091, Col. </w:t>
      </w:r>
      <w:proofErr w:type="spellStart"/>
      <w:r w:rsidRPr="00AC5421">
        <w:rPr>
          <w:rFonts w:ascii="Arial" w:hAnsi="Arial" w:cs="Arial"/>
          <w:lang w:val="es-ES"/>
        </w:rPr>
        <w:t>Deitz</w:t>
      </w:r>
      <w:proofErr w:type="spellEnd"/>
    </w:p>
    <w:p w14:paraId="17A9011F" w14:textId="77777777" w:rsidR="00AC5421" w:rsidRPr="00AC5421" w:rsidRDefault="00AC5421" w:rsidP="008B437E">
      <w:pPr>
        <w:pStyle w:val="Textoindependiente"/>
        <w:snapToGrid w:val="0"/>
        <w:spacing w:after="0" w:line="240" w:lineRule="auto"/>
        <w:ind w:left="3528" w:right="140" w:hanging="2112"/>
        <w:jc w:val="both"/>
        <w:rPr>
          <w:rFonts w:ascii="Arial" w:hAnsi="Arial" w:cs="Arial"/>
          <w:i/>
          <w:lang w:val="es-ES"/>
        </w:rPr>
      </w:pPr>
      <w:r w:rsidRPr="00AC5421">
        <w:rPr>
          <w:rFonts w:ascii="Arial" w:hAnsi="Arial" w:cs="Arial"/>
          <w:lang w:val="es-ES"/>
        </w:rPr>
        <w:tab/>
        <w:t xml:space="preserve"> Guadalajara, Jalisco.</w:t>
      </w:r>
    </w:p>
    <w:p w14:paraId="499CD3B5" w14:textId="77777777" w:rsidR="00AC5421" w:rsidRPr="00AC5421" w:rsidRDefault="00AC5421" w:rsidP="008B437E">
      <w:pPr>
        <w:pStyle w:val="Textoindependiente"/>
        <w:snapToGrid w:val="0"/>
        <w:spacing w:after="0" w:line="240" w:lineRule="auto"/>
        <w:ind w:left="1416" w:right="140"/>
        <w:jc w:val="both"/>
        <w:rPr>
          <w:rFonts w:ascii="Arial" w:hAnsi="Arial" w:cs="Arial"/>
          <w:i/>
          <w:lang w:val="es-ES"/>
        </w:rPr>
      </w:pPr>
      <w:r w:rsidRPr="00AC5421">
        <w:rPr>
          <w:rFonts w:ascii="Arial" w:hAnsi="Arial" w:cs="Arial"/>
          <w:lang w:val="es-ES"/>
        </w:rPr>
        <w:t>Teléfono:</w:t>
      </w:r>
      <w:r w:rsidRPr="00AC5421">
        <w:rPr>
          <w:rFonts w:ascii="Arial" w:hAnsi="Arial" w:cs="Arial"/>
          <w:lang w:val="es-ES"/>
        </w:rPr>
        <w:tab/>
      </w:r>
      <w:r w:rsidRPr="00AC5421">
        <w:rPr>
          <w:rFonts w:ascii="Arial" w:hAnsi="Arial" w:cs="Arial"/>
          <w:lang w:val="es-ES"/>
        </w:rPr>
        <w:tab/>
        <w:t>Tel. (33) 30-30-43-55</w:t>
      </w:r>
    </w:p>
    <w:p w14:paraId="2072B19B" w14:textId="77777777" w:rsidR="00AC5421" w:rsidRPr="00AC5421" w:rsidRDefault="00AC5421" w:rsidP="008B437E">
      <w:pPr>
        <w:pStyle w:val="Textoindependiente"/>
        <w:snapToGrid w:val="0"/>
        <w:spacing w:after="0" w:line="240" w:lineRule="auto"/>
        <w:ind w:left="1416" w:right="140"/>
        <w:jc w:val="both"/>
        <w:rPr>
          <w:rFonts w:ascii="Arial" w:hAnsi="Arial" w:cs="Arial"/>
          <w:b/>
        </w:rPr>
      </w:pPr>
      <w:r w:rsidRPr="00AC5421">
        <w:rPr>
          <w:rFonts w:ascii="Arial" w:hAnsi="Arial" w:cs="Arial"/>
          <w:lang w:val="es-ES"/>
        </w:rPr>
        <w:t>Correo Electrónico:</w:t>
      </w:r>
      <w:r w:rsidRPr="00AC5421">
        <w:rPr>
          <w:rFonts w:ascii="Arial" w:hAnsi="Arial" w:cs="Arial"/>
          <w:lang w:val="es-ES"/>
        </w:rPr>
        <w:tab/>
      </w:r>
      <w:hyperlink r:id="rId13" w:history="1">
        <w:r w:rsidRPr="00AC5421">
          <w:rPr>
            <w:rStyle w:val="Hipervnculo"/>
            <w:rFonts w:ascii="Arial" w:hAnsi="Arial" w:cs="Arial"/>
            <w:color w:val="auto"/>
          </w:rPr>
          <w:t>jal_compras@inea.gob.mx</w:t>
        </w:r>
      </w:hyperlink>
    </w:p>
    <w:p w14:paraId="6B143B88" w14:textId="77777777" w:rsidR="00AC5421" w:rsidRPr="00AC5421" w:rsidRDefault="00AC5421" w:rsidP="008B437E">
      <w:pPr>
        <w:spacing w:after="0" w:line="240" w:lineRule="auto"/>
        <w:ind w:right="140"/>
        <w:jc w:val="both"/>
        <w:rPr>
          <w:rFonts w:ascii="Arial" w:eastAsia="Arial" w:hAnsi="Arial" w:cs="Arial"/>
          <w:color w:val="000000"/>
        </w:rPr>
      </w:pPr>
    </w:p>
    <w:p w14:paraId="023CC167" w14:textId="77777777" w:rsidR="00AC5421" w:rsidRPr="00AC5421" w:rsidRDefault="00AC5421">
      <w:pPr>
        <w:spacing w:after="0" w:line="240" w:lineRule="auto"/>
        <w:ind w:right="140"/>
        <w:jc w:val="both"/>
        <w:rPr>
          <w:rFonts w:ascii="Arial" w:eastAsia="Arial" w:hAnsi="Arial" w:cs="Arial"/>
          <w:color w:val="000000"/>
        </w:rPr>
      </w:pPr>
    </w:p>
    <w:p w14:paraId="6FD43C98"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Arial" w:hAnsi="Arial" w:cs="Arial"/>
          <w:color w:val="000000"/>
        </w:rPr>
        <w:t xml:space="preserve">Serán atendidas únicamente las solicitudes de aclaración que se hayan recibido en el tiempo y forma establecidos, sin embargo, en el acto de junta de aclaraciones, los asistentes podrán formular cuestionamientos que no hayan sido plasmados en el documento entregado de forma previa, sin embargo, la </w:t>
      </w:r>
      <w:r w:rsidRPr="00AC5421">
        <w:rPr>
          <w:rFonts w:ascii="Arial" w:eastAsia="Arial" w:hAnsi="Arial" w:cs="Arial"/>
          <w:b/>
          <w:color w:val="000000"/>
        </w:rPr>
        <w:t>“CONVOCANTE”</w:t>
      </w:r>
      <w:r w:rsidRPr="00AC5421">
        <w:rPr>
          <w:rFonts w:ascii="Arial" w:eastAsia="Arial" w:hAnsi="Arial" w:cs="Arial"/>
          <w:color w:val="000000"/>
        </w:rPr>
        <w:t xml:space="preserve"> no tendrá obligación de dar respuesta a éstos en el acta correspondiente, a no ser que, a su juicio, las respuestas otorgadas sean de trascendencia para la convocatoria y sus anexos.</w:t>
      </w:r>
    </w:p>
    <w:p w14:paraId="3C258B8E" w14:textId="77777777" w:rsidR="00AC5421" w:rsidRPr="00AC5421" w:rsidRDefault="00AC5421">
      <w:pPr>
        <w:spacing w:after="0" w:line="240" w:lineRule="auto"/>
        <w:rPr>
          <w:rFonts w:ascii="Arial" w:eastAsia="Times New Roman" w:hAnsi="Arial" w:cs="Arial"/>
        </w:rPr>
      </w:pPr>
    </w:p>
    <w:p w14:paraId="0767AC91"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Arial" w:hAnsi="Arial" w:cs="Arial"/>
          <w:color w:val="000000"/>
        </w:rPr>
        <w:t xml:space="preserve">El registro para asistir al acto de junta aclaratoria se llevará a cabo el </w:t>
      </w:r>
      <w:r w:rsidRPr="00AC5421">
        <w:rPr>
          <w:rFonts w:ascii="Arial" w:eastAsia="Arial" w:hAnsi="Arial" w:cs="Arial"/>
          <w:noProof/>
          <w:color w:val="000000"/>
        </w:rPr>
        <w:t>08 de julio de 2019</w:t>
      </w:r>
      <w:r w:rsidRPr="00AC5421">
        <w:rPr>
          <w:rFonts w:ascii="Arial" w:eastAsia="Arial" w:hAnsi="Arial" w:cs="Arial"/>
          <w:color w:val="000000"/>
        </w:rPr>
        <w:t xml:space="preserve"> </w:t>
      </w:r>
      <w:r w:rsidRPr="00AC5421">
        <w:rPr>
          <w:rFonts w:ascii="Arial" w:eastAsia="Arial" w:hAnsi="Arial" w:cs="Arial"/>
          <w:noProof/>
          <w:color w:val="000000"/>
        </w:rPr>
        <w:t>de 13:30 a 14:00 horas</w:t>
      </w:r>
      <w:r w:rsidRPr="00AC5421">
        <w:rPr>
          <w:rFonts w:ascii="Arial" w:eastAsia="Arial" w:hAnsi="Arial" w:cs="Arial"/>
          <w:color w:val="000000"/>
        </w:rPr>
        <w:t xml:space="preserve"> en el “</w:t>
      </w:r>
      <w:r w:rsidRPr="00AC5421">
        <w:rPr>
          <w:rFonts w:ascii="Arial" w:eastAsia="Arial" w:hAnsi="Arial" w:cs="Arial"/>
          <w:b/>
          <w:color w:val="000000"/>
        </w:rPr>
        <w:t xml:space="preserve">DOMICILIO” </w:t>
      </w:r>
      <w:r w:rsidRPr="00AC5421">
        <w:rPr>
          <w:rFonts w:ascii="Arial" w:eastAsia="Arial" w:hAnsi="Arial" w:cs="Arial"/>
          <w:color w:val="000000"/>
        </w:rPr>
        <w:t>de la presente convocatoria.</w:t>
      </w:r>
    </w:p>
    <w:p w14:paraId="2F53F252" w14:textId="77777777" w:rsidR="00AC5421" w:rsidRPr="00AC5421" w:rsidRDefault="00AC5421">
      <w:pPr>
        <w:spacing w:after="0" w:line="240" w:lineRule="auto"/>
        <w:rPr>
          <w:rFonts w:ascii="Arial" w:eastAsia="Times New Roman" w:hAnsi="Arial" w:cs="Arial"/>
        </w:rPr>
      </w:pPr>
    </w:p>
    <w:p w14:paraId="4283FDBE"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Arial" w:hAnsi="Arial" w:cs="Arial"/>
          <w:color w:val="000000"/>
        </w:rPr>
        <w:t xml:space="preserve">El acto de Junta de Aclaraciones se llevará a cabo a las </w:t>
      </w:r>
      <w:r w:rsidRPr="00AC5421">
        <w:rPr>
          <w:rFonts w:ascii="Arial" w:eastAsia="Arial" w:hAnsi="Arial" w:cs="Arial"/>
          <w:noProof/>
          <w:color w:val="000000"/>
        </w:rPr>
        <w:t>14:00 horas</w:t>
      </w:r>
      <w:r w:rsidRPr="00AC5421">
        <w:rPr>
          <w:rFonts w:ascii="Arial" w:eastAsia="Arial" w:hAnsi="Arial" w:cs="Arial"/>
          <w:b/>
          <w:color w:val="000000"/>
        </w:rPr>
        <w:t xml:space="preserve"> del </w:t>
      </w:r>
      <w:r w:rsidRPr="00AC5421">
        <w:rPr>
          <w:rFonts w:ascii="Arial" w:eastAsia="Arial" w:hAnsi="Arial" w:cs="Arial"/>
          <w:b/>
          <w:noProof/>
          <w:color w:val="000000"/>
        </w:rPr>
        <w:t>08 de julio de 2019</w:t>
      </w:r>
      <w:r w:rsidRPr="00AC5421">
        <w:rPr>
          <w:rFonts w:ascii="Arial" w:eastAsia="Arial" w:hAnsi="Arial" w:cs="Arial"/>
          <w:color w:val="000000"/>
        </w:rPr>
        <w:t xml:space="preserve"> del año en curso en el “</w:t>
      </w:r>
      <w:r w:rsidRPr="00AC5421">
        <w:rPr>
          <w:rFonts w:ascii="Arial" w:eastAsia="Arial" w:hAnsi="Arial" w:cs="Arial"/>
          <w:b/>
          <w:color w:val="000000"/>
        </w:rPr>
        <w:t xml:space="preserve">DOMICILIO” </w:t>
      </w:r>
      <w:r w:rsidRPr="00AC5421">
        <w:rPr>
          <w:rFonts w:ascii="Arial" w:eastAsia="Arial" w:hAnsi="Arial" w:cs="Arial"/>
          <w:color w:val="000000"/>
        </w:rPr>
        <w:t>de la presente convocatoria, donde se dará respuesta a las preguntas recibidas.</w:t>
      </w:r>
    </w:p>
    <w:p w14:paraId="5CAA4693" w14:textId="77777777" w:rsidR="00AC5421" w:rsidRPr="00AC5421" w:rsidRDefault="00AC5421">
      <w:pPr>
        <w:spacing w:after="0" w:line="240" w:lineRule="auto"/>
        <w:rPr>
          <w:rFonts w:ascii="Arial" w:eastAsia="Times New Roman" w:hAnsi="Arial" w:cs="Arial"/>
        </w:rPr>
      </w:pPr>
    </w:p>
    <w:p w14:paraId="0B626C78" w14:textId="77777777" w:rsidR="00AC5421" w:rsidRPr="00AC5421" w:rsidRDefault="00AC5421">
      <w:pPr>
        <w:spacing w:after="0" w:line="240" w:lineRule="auto"/>
        <w:ind w:right="140"/>
        <w:jc w:val="both"/>
        <w:rPr>
          <w:rFonts w:ascii="Arial" w:eastAsia="Arial" w:hAnsi="Arial" w:cs="Arial"/>
          <w:color w:val="000000"/>
        </w:rPr>
      </w:pPr>
      <w:r w:rsidRPr="00AC5421">
        <w:rPr>
          <w:rFonts w:ascii="Arial" w:eastAsia="Arial" w:hAnsi="Arial" w:cs="Arial"/>
          <w:color w:val="000000"/>
        </w:rPr>
        <w:t xml:space="preserve">Las aclaraciones o la ausencia de ellas y los acuerdos tomados en el acto serán </w:t>
      </w:r>
      <w:proofErr w:type="gramStart"/>
      <w:r w:rsidRPr="00AC5421">
        <w:rPr>
          <w:rFonts w:ascii="Arial" w:eastAsia="Arial" w:hAnsi="Arial" w:cs="Arial"/>
          <w:color w:val="000000"/>
        </w:rPr>
        <w:t>plasmados</w:t>
      </w:r>
      <w:proofErr w:type="gramEnd"/>
      <w:r w:rsidRPr="00AC5421">
        <w:rPr>
          <w:rFonts w:ascii="Arial" w:eastAsia="Arial" w:hAnsi="Arial" w:cs="Arial"/>
          <w:color w:val="000000"/>
        </w:rPr>
        <w:t xml:space="preserve"> en el </w:t>
      </w:r>
      <w:r w:rsidRPr="00AC5421">
        <w:rPr>
          <w:rFonts w:ascii="Arial" w:eastAsia="Arial" w:hAnsi="Arial" w:cs="Arial"/>
          <w:b/>
          <w:color w:val="000000"/>
        </w:rPr>
        <w:t>Acta de la Junta de Aclaraciones</w:t>
      </w:r>
      <w:r w:rsidRPr="00AC5421">
        <w:rPr>
          <w:rFonts w:ascii="Arial" w:eastAsia="Arial" w:hAnsi="Arial" w:cs="Arial"/>
          <w:color w:val="000000"/>
        </w:rPr>
        <w:t>, la cual será parte integral de la presente convocatoria para los efectos legales a los que haya lugar.</w:t>
      </w:r>
    </w:p>
    <w:p w14:paraId="59E7DCC2" w14:textId="77777777" w:rsidR="00AC5421" w:rsidRPr="00AC5421" w:rsidRDefault="00AC5421">
      <w:pPr>
        <w:spacing w:after="0" w:line="240" w:lineRule="auto"/>
        <w:ind w:right="140"/>
        <w:jc w:val="both"/>
        <w:rPr>
          <w:rFonts w:ascii="Arial" w:eastAsia="Arial" w:hAnsi="Arial" w:cs="Arial"/>
        </w:rPr>
      </w:pPr>
    </w:p>
    <w:p w14:paraId="2F0CDBEA" w14:textId="77777777" w:rsidR="00AC5421" w:rsidRPr="00AC5421" w:rsidRDefault="00AC5421">
      <w:pPr>
        <w:spacing w:after="0" w:line="240" w:lineRule="auto"/>
        <w:ind w:right="140"/>
        <w:jc w:val="both"/>
        <w:rPr>
          <w:rFonts w:ascii="Arial" w:eastAsia="Arial" w:hAnsi="Arial" w:cs="Arial"/>
        </w:rPr>
      </w:pPr>
    </w:p>
    <w:p w14:paraId="1B5D66E4" w14:textId="77777777" w:rsidR="00AC5421" w:rsidRPr="00AC5421" w:rsidRDefault="00AC5421" w:rsidP="005C29AD">
      <w:pPr>
        <w:pStyle w:val="Prrafodelista"/>
        <w:numPr>
          <w:ilvl w:val="0"/>
          <w:numId w:val="16"/>
        </w:numPr>
        <w:spacing w:after="0" w:line="240" w:lineRule="auto"/>
        <w:ind w:right="140"/>
        <w:rPr>
          <w:rFonts w:ascii="Arial" w:eastAsia="Arial" w:hAnsi="Arial" w:cs="Arial"/>
          <w:b/>
          <w:color w:val="000000"/>
        </w:rPr>
      </w:pPr>
      <w:r w:rsidRPr="00AC5421">
        <w:rPr>
          <w:rFonts w:ascii="Arial" w:eastAsia="Arial" w:hAnsi="Arial" w:cs="Arial"/>
          <w:b/>
          <w:color w:val="000000"/>
        </w:rPr>
        <w:t xml:space="preserve">VISITA DE </w:t>
      </w:r>
      <w:commentRangeStart w:id="6"/>
      <w:r w:rsidRPr="00AC5421">
        <w:rPr>
          <w:rFonts w:ascii="Arial" w:eastAsia="Arial" w:hAnsi="Arial" w:cs="Arial"/>
          <w:b/>
          <w:color w:val="000000"/>
        </w:rPr>
        <w:t>VERIFICACION</w:t>
      </w:r>
      <w:commentRangeEnd w:id="6"/>
      <w:r w:rsidRPr="00AC5421">
        <w:rPr>
          <w:rStyle w:val="Refdecomentario"/>
          <w:rFonts w:ascii="Arial" w:hAnsi="Arial" w:cs="Arial"/>
          <w:sz w:val="22"/>
          <w:szCs w:val="22"/>
        </w:rPr>
        <w:commentReference w:id="6"/>
      </w:r>
      <w:r w:rsidRPr="00AC5421">
        <w:rPr>
          <w:rFonts w:ascii="Arial" w:eastAsia="Arial" w:hAnsi="Arial" w:cs="Arial"/>
          <w:b/>
          <w:color w:val="000000"/>
        </w:rPr>
        <w:t>.</w:t>
      </w:r>
    </w:p>
    <w:p w14:paraId="69410C39" w14:textId="77777777" w:rsidR="00AC5421" w:rsidRPr="00AC5421" w:rsidRDefault="00AC5421" w:rsidP="00F20D96">
      <w:pPr>
        <w:spacing w:after="0" w:line="240" w:lineRule="auto"/>
        <w:ind w:right="140"/>
        <w:rPr>
          <w:rFonts w:ascii="Arial" w:eastAsia="Arial" w:hAnsi="Arial" w:cs="Arial"/>
          <w:b/>
          <w:color w:val="000000"/>
        </w:rPr>
      </w:pPr>
    </w:p>
    <w:p w14:paraId="7F7EC6E9" w14:textId="77777777" w:rsidR="00AC5421" w:rsidRPr="00AC5421" w:rsidRDefault="00AC5421" w:rsidP="00F20D96">
      <w:pPr>
        <w:spacing w:after="0" w:line="240" w:lineRule="auto"/>
        <w:ind w:right="140"/>
        <w:jc w:val="both"/>
        <w:rPr>
          <w:rFonts w:ascii="Arial" w:eastAsia="Arial" w:hAnsi="Arial" w:cs="Arial"/>
          <w:color w:val="000000"/>
        </w:rPr>
      </w:pPr>
      <w:r w:rsidRPr="00AC5421">
        <w:rPr>
          <w:rFonts w:ascii="Arial" w:eastAsia="Arial" w:hAnsi="Arial" w:cs="Arial"/>
          <w:color w:val="000000"/>
        </w:rPr>
        <w:t>De ser necesario, según las necesidades expuestas por la “</w:t>
      </w:r>
      <w:r w:rsidRPr="00AC5421">
        <w:rPr>
          <w:rFonts w:ascii="Arial" w:eastAsia="Arial" w:hAnsi="Arial" w:cs="Arial"/>
          <w:b/>
          <w:color w:val="000000"/>
        </w:rPr>
        <w:t>DEPENDENCIA REQUIRENTE”</w:t>
      </w:r>
      <w:r w:rsidRPr="00AC5421">
        <w:rPr>
          <w:rFonts w:ascii="Arial" w:eastAsia="Arial" w:hAnsi="Arial" w:cs="Arial"/>
          <w:color w:val="000000"/>
        </w:rPr>
        <w:t xml:space="preserve"> de los </w:t>
      </w:r>
      <w:r w:rsidRPr="00AC5421">
        <w:rPr>
          <w:rFonts w:ascii="Arial" w:hAnsi="Arial" w:cs="Arial"/>
          <w:noProof/>
        </w:rPr>
        <w:t>bienes</w:t>
      </w:r>
      <w:r w:rsidRPr="00AC5421">
        <w:rPr>
          <w:rFonts w:ascii="Arial" w:eastAsia="Arial" w:hAnsi="Arial" w:cs="Arial"/>
          <w:color w:val="000000"/>
        </w:rPr>
        <w:t xml:space="preserve"> a adquirir, una vez desahogado el acto de apertura de propuestas técnicas y económicas, se podrá calendarizar un programa de visitas de verificación a los lugares que sean pertinentes, asistiendo a ella, el personal técnico asignado por dicha “</w:t>
      </w:r>
      <w:r w:rsidRPr="00AC5421">
        <w:rPr>
          <w:rFonts w:ascii="Arial" w:eastAsia="Arial" w:hAnsi="Arial" w:cs="Arial"/>
          <w:b/>
          <w:color w:val="000000"/>
        </w:rPr>
        <w:t>DEPENDENCIA REQUIRENTE”</w:t>
      </w:r>
      <w:r w:rsidRPr="00AC5421">
        <w:rPr>
          <w:rFonts w:ascii="Arial" w:eastAsia="Arial" w:hAnsi="Arial" w:cs="Arial"/>
          <w:color w:val="000000"/>
        </w:rPr>
        <w:t>, con el fin de que se asegure la existencia de las mejores condiciones de adquisición en todos aquellos puntos o temas que la propia “</w:t>
      </w:r>
      <w:r w:rsidRPr="00AC5421">
        <w:rPr>
          <w:rFonts w:ascii="Arial" w:eastAsia="Arial" w:hAnsi="Arial" w:cs="Arial"/>
          <w:b/>
          <w:color w:val="000000"/>
        </w:rPr>
        <w:t xml:space="preserve">DEPENDENCIA REQUIRENTE” </w:t>
      </w:r>
      <w:r w:rsidRPr="00AC5421">
        <w:rPr>
          <w:rFonts w:ascii="Arial" w:eastAsia="Arial" w:hAnsi="Arial" w:cs="Arial"/>
          <w:color w:val="000000"/>
        </w:rPr>
        <w:t>exponga.</w:t>
      </w:r>
    </w:p>
    <w:p w14:paraId="3DA1E18A" w14:textId="77777777" w:rsidR="00AC5421" w:rsidRPr="00AC5421" w:rsidRDefault="00AC5421" w:rsidP="00F20D96">
      <w:pPr>
        <w:spacing w:after="0" w:line="240" w:lineRule="auto"/>
        <w:ind w:right="140"/>
        <w:jc w:val="both"/>
        <w:rPr>
          <w:rFonts w:ascii="Arial" w:eastAsia="Arial" w:hAnsi="Arial" w:cs="Arial"/>
          <w:color w:val="000000"/>
        </w:rPr>
      </w:pPr>
    </w:p>
    <w:p w14:paraId="06563F95" w14:textId="77777777" w:rsidR="00AC5421" w:rsidRPr="00AC5421" w:rsidRDefault="00AC5421" w:rsidP="00F20D96">
      <w:pPr>
        <w:spacing w:after="0" w:line="240" w:lineRule="auto"/>
        <w:ind w:right="140"/>
        <w:jc w:val="both"/>
        <w:rPr>
          <w:rFonts w:ascii="Arial" w:eastAsia="Arial" w:hAnsi="Arial" w:cs="Arial"/>
          <w:color w:val="000000"/>
        </w:rPr>
      </w:pPr>
      <w:r w:rsidRPr="00AC5421">
        <w:rPr>
          <w:rFonts w:ascii="Arial" w:eastAsia="Arial" w:hAnsi="Arial" w:cs="Arial"/>
          <w:color w:val="000000"/>
        </w:rPr>
        <w:t>La organización y facilidades para las visitas se acordarán con la “</w:t>
      </w:r>
      <w:r w:rsidRPr="00AC5421">
        <w:rPr>
          <w:rFonts w:ascii="Arial" w:eastAsia="Arial" w:hAnsi="Arial" w:cs="Arial"/>
          <w:b/>
          <w:color w:val="000000"/>
        </w:rPr>
        <w:t>DEPENDENCIA REQUIRENTE”</w:t>
      </w:r>
      <w:r w:rsidRPr="00AC5421">
        <w:rPr>
          <w:rFonts w:ascii="Arial" w:eastAsia="Arial" w:hAnsi="Arial" w:cs="Arial"/>
          <w:color w:val="000000"/>
        </w:rPr>
        <w:t xml:space="preserve"> y cada uno de los representantes legales que acudan al acto de presentación de propuestas técnicas. </w:t>
      </w:r>
    </w:p>
    <w:p w14:paraId="35D1DF71" w14:textId="77777777" w:rsidR="00AC5421" w:rsidRPr="00AC5421" w:rsidRDefault="00AC5421" w:rsidP="00F20D96">
      <w:pPr>
        <w:spacing w:after="0" w:line="240" w:lineRule="auto"/>
        <w:ind w:right="140"/>
        <w:jc w:val="both"/>
        <w:rPr>
          <w:rFonts w:ascii="Arial" w:eastAsia="Arial" w:hAnsi="Arial" w:cs="Arial"/>
          <w:color w:val="000000"/>
        </w:rPr>
      </w:pPr>
    </w:p>
    <w:p w14:paraId="4F75C140" w14:textId="77777777" w:rsidR="00AC5421" w:rsidRPr="00AC5421" w:rsidRDefault="00AC5421" w:rsidP="00F20D96">
      <w:pPr>
        <w:spacing w:after="0" w:line="240" w:lineRule="auto"/>
        <w:ind w:right="140"/>
        <w:jc w:val="both"/>
        <w:rPr>
          <w:rFonts w:ascii="Arial" w:eastAsia="Arial" w:hAnsi="Arial" w:cs="Arial"/>
          <w:color w:val="000000"/>
        </w:rPr>
      </w:pPr>
      <w:r w:rsidRPr="00AC5421">
        <w:rPr>
          <w:rFonts w:ascii="Arial" w:eastAsia="Arial" w:hAnsi="Arial" w:cs="Arial"/>
          <w:color w:val="000000"/>
        </w:rPr>
        <w:t xml:space="preserve">Las empresas que se encuentren localizadas fuera del área metropolitana de Guadalajara, deberán cubrir el costo de los viáticos del personal que se asigne para realizar dichas visitas. </w:t>
      </w:r>
    </w:p>
    <w:p w14:paraId="73838DDD" w14:textId="77777777" w:rsidR="00AC5421" w:rsidRPr="00AC5421" w:rsidRDefault="00AC5421" w:rsidP="00F20D96">
      <w:pPr>
        <w:spacing w:after="0" w:line="240" w:lineRule="auto"/>
        <w:ind w:right="140"/>
        <w:jc w:val="both"/>
        <w:rPr>
          <w:rFonts w:ascii="Arial" w:eastAsia="Arial" w:hAnsi="Arial" w:cs="Arial"/>
          <w:color w:val="000000"/>
        </w:rPr>
      </w:pPr>
    </w:p>
    <w:p w14:paraId="18E63A6B" w14:textId="77777777" w:rsidR="00AC5421" w:rsidRPr="00AC5421" w:rsidRDefault="00AC5421" w:rsidP="00F20D96">
      <w:pPr>
        <w:spacing w:after="0" w:line="240" w:lineRule="auto"/>
        <w:ind w:right="140"/>
        <w:jc w:val="both"/>
        <w:rPr>
          <w:rFonts w:ascii="Arial" w:eastAsia="Arial" w:hAnsi="Arial" w:cs="Arial"/>
          <w:color w:val="000000"/>
        </w:rPr>
      </w:pPr>
      <w:r w:rsidRPr="00AC5421">
        <w:rPr>
          <w:rFonts w:ascii="Arial" w:eastAsia="Arial" w:hAnsi="Arial" w:cs="Arial"/>
          <w:color w:val="000000"/>
        </w:rPr>
        <w:t xml:space="preserve">Será motivo de </w:t>
      </w:r>
      <w:proofErr w:type="spellStart"/>
      <w:r w:rsidRPr="00AC5421">
        <w:rPr>
          <w:rFonts w:ascii="Arial" w:eastAsia="Arial" w:hAnsi="Arial" w:cs="Arial"/>
          <w:color w:val="000000"/>
        </w:rPr>
        <w:t>desechamiento</w:t>
      </w:r>
      <w:proofErr w:type="spellEnd"/>
      <w:r w:rsidRPr="00AC5421">
        <w:rPr>
          <w:rFonts w:ascii="Arial" w:eastAsia="Arial" w:hAnsi="Arial" w:cs="Arial"/>
          <w:color w:val="000000"/>
        </w:rPr>
        <w:t xml:space="preserve"> de las </w:t>
      </w:r>
      <w:r w:rsidRPr="00AC5421">
        <w:rPr>
          <w:rFonts w:ascii="Arial" w:eastAsia="Arial" w:hAnsi="Arial" w:cs="Arial"/>
          <w:b/>
          <w:color w:val="000000"/>
        </w:rPr>
        <w:t xml:space="preserve">“PROPUESTAS” </w:t>
      </w:r>
      <w:r w:rsidRPr="00AC5421">
        <w:rPr>
          <w:rFonts w:ascii="Arial" w:eastAsia="Arial" w:hAnsi="Arial" w:cs="Arial"/>
          <w:color w:val="000000"/>
        </w:rPr>
        <w:t xml:space="preserve">de aquellos </w:t>
      </w:r>
      <w:r w:rsidRPr="00AC5421">
        <w:rPr>
          <w:rFonts w:ascii="Arial" w:eastAsia="Arial" w:hAnsi="Arial" w:cs="Arial"/>
          <w:b/>
          <w:color w:val="000000"/>
        </w:rPr>
        <w:t>“PARTICIPANTES”</w:t>
      </w:r>
      <w:r w:rsidRPr="00AC5421">
        <w:rPr>
          <w:rFonts w:ascii="Arial" w:eastAsia="Arial" w:hAnsi="Arial" w:cs="Arial"/>
          <w:color w:val="000000"/>
        </w:rPr>
        <w:t xml:space="preserve"> que, una vez determinada la necesidad de la visita de campo, se nieguen a ella o aceptándola, obstaculicen su desarrollo, lejos de otorgar las facilidades para que se lleve a cabo.</w:t>
      </w:r>
    </w:p>
    <w:p w14:paraId="535BDA56" w14:textId="77777777" w:rsidR="00AC5421" w:rsidRPr="00AC5421" w:rsidRDefault="00AC5421" w:rsidP="00F20D96">
      <w:pPr>
        <w:spacing w:after="0" w:line="240" w:lineRule="auto"/>
        <w:ind w:right="140"/>
        <w:rPr>
          <w:rFonts w:ascii="Arial" w:eastAsia="Arial" w:hAnsi="Arial" w:cs="Arial"/>
          <w:b/>
          <w:color w:val="000000"/>
        </w:rPr>
      </w:pPr>
    </w:p>
    <w:p w14:paraId="05D3E951" w14:textId="77777777" w:rsidR="00AC5421" w:rsidRPr="00AC5421" w:rsidRDefault="00AC5421" w:rsidP="005C29AD">
      <w:pPr>
        <w:pStyle w:val="Prrafodelista"/>
        <w:numPr>
          <w:ilvl w:val="0"/>
          <w:numId w:val="16"/>
        </w:numPr>
        <w:spacing w:after="0" w:line="240" w:lineRule="auto"/>
        <w:ind w:right="140"/>
        <w:rPr>
          <w:rFonts w:ascii="Arial" w:eastAsia="Times New Roman" w:hAnsi="Arial" w:cs="Arial"/>
        </w:rPr>
      </w:pPr>
      <w:r w:rsidRPr="00AC5421">
        <w:rPr>
          <w:rFonts w:ascii="Arial" w:eastAsia="Arial" w:hAnsi="Arial" w:cs="Arial"/>
          <w:b/>
          <w:color w:val="000000"/>
        </w:rPr>
        <w:t>CARACTERÍSTICAS DE LA PROPUESTA.</w:t>
      </w:r>
    </w:p>
    <w:p w14:paraId="2DAA7443" w14:textId="77777777" w:rsidR="00AC5421" w:rsidRPr="00AC5421" w:rsidRDefault="00AC5421">
      <w:pPr>
        <w:spacing w:after="0" w:line="240" w:lineRule="auto"/>
        <w:rPr>
          <w:rFonts w:ascii="Arial" w:eastAsia="Times New Roman" w:hAnsi="Arial" w:cs="Arial"/>
        </w:rPr>
      </w:pPr>
    </w:p>
    <w:p w14:paraId="7F3AEBC7"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Arial" w:hAnsi="Arial" w:cs="Arial"/>
          <w:color w:val="000000"/>
        </w:rPr>
        <w:t>De conformidad con los artículos 64 y 65 de la “</w:t>
      </w:r>
      <w:r w:rsidRPr="00AC5421">
        <w:rPr>
          <w:rFonts w:ascii="Arial" w:eastAsia="Arial" w:hAnsi="Arial" w:cs="Arial"/>
          <w:b/>
          <w:color w:val="000000"/>
        </w:rPr>
        <w:t>LEY”</w:t>
      </w:r>
      <w:r w:rsidRPr="00AC5421">
        <w:rPr>
          <w:rFonts w:ascii="Arial" w:eastAsia="Arial" w:hAnsi="Arial" w:cs="Arial"/>
          <w:color w:val="000000"/>
        </w:rPr>
        <w:t>, el “</w:t>
      </w:r>
      <w:r w:rsidRPr="00AC5421">
        <w:rPr>
          <w:rFonts w:ascii="Arial" w:eastAsia="Arial" w:hAnsi="Arial" w:cs="Arial"/>
          <w:b/>
          <w:color w:val="000000"/>
        </w:rPr>
        <w:t xml:space="preserve">PARTICIPANTE” </w:t>
      </w:r>
      <w:r w:rsidRPr="00AC5421">
        <w:rPr>
          <w:rFonts w:ascii="Arial" w:eastAsia="Arial" w:hAnsi="Arial" w:cs="Arial"/>
          <w:color w:val="000000"/>
        </w:rPr>
        <w:t>deberá presentar su propuesta técnica y económica mecanografiada o impresa, debidamente firmada, dirigida a la “</w:t>
      </w:r>
      <w:r w:rsidRPr="00AC5421">
        <w:rPr>
          <w:rFonts w:ascii="Arial" w:eastAsia="Arial" w:hAnsi="Arial" w:cs="Arial"/>
          <w:b/>
          <w:color w:val="000000"/>
        </w:rPr>
        <w:t>UNIDAD CENTRALIZADA DE COMPRAS</w:t>
      </w:r>
      <w:r w:rsidRPr="00AC5421">
        <w:rPr>
          <w:rFonts w:ascii="Arial" w:eastAsia="Arial" w:hAnsi="Arial" w:cs="Arial"/>
          <w:color w:val="000000"/>
        </w:rPr>
        <w:t xml:space="preserve">” en la que debe constar el desglose de cada uno de los </w:t>
      </w:r>
      <w:r w:rsidRPr="00AC5421">
        <w:rPr>
          <w:rFonts w:ascii="Arial" w:hAnsi="Arial" w:cs="Arial"/>
          <w:noProof/>
        </w:rPr>
        <w:t>bienes</w:t>
      </w:r>
      <w:r w:rsidRPr="00AC5421">
        <w:rPr>
          <w:rFonts w:ascii="Arial" w:eastAsia="Arial" w:hAnsi="Arial" w:cs="Arial"/>
          <w:color w:val="000000"/>
        </w:rPr>
        <w:t xml:space="preserve"> que está ofertando y que la </w:t>
      </w:r>
      <w:r w:rsidRPr="00AC5421">
        <w:rPr>
          <w:rFonts w:ascii="Arial" w:eastAsia="Arial" w:hAnsi="Arial" w:cs="Arial"/>
          <w:b/>
          <w:color w:val="000000"/>
        </w:rPr>
        <w:t>“CONVOCANTE”</w:t>
      </w:r>
      <w:r w:rsidRPr="00AC5421">
        <w:rPr>
          <w:rFonts w:ascii="Arial" w:eastAsia="Arial" w:hAnsi="Arial" w:cs="Arial"/>
          <w:color w:val="000000"/>
        </w:rPr>
        <w:t xml:space="preserve"> solicita adquirir. </w:t>
      </w:r>
    </w:p>
    <w:p w14:paraId="12742F67" w14:textId="77777777" w:rsidR="00AC5421" w:rsidRPr="00AC5421" w:rsidRDefault="00AC5421">
      <w:pPr>
        <w:spacing w:after="0" w:line="240" w:lineRule="auto"/>
        <w:rPr>
          <w:rFonts w:ascii="Arial" w:eastAsia="Times New Roman" w:hAnsi="Arial" w:cs="Arial"/>
        </w:rPr>
      </w:pPr>
    </w:p>
    <w:p w14:paraId="0E4B2A82" w14:textId="77777777" w:rsidR="00AC5421" w:rsidRPr="00AC5421" w:rsidRDefault="00AC5421" w:rsidP="00824553">
      <w:pPr>
        <w:numPr>
          <w:ilvl w:val="0"/>
          <w:numId w:val="2"/>
        </w:numPr>
        <w:spacing w:after="0" w:line="240" w:lineRule="auto"/>
        <w:ind w:left="709" w:right="140" w:hanging="283"/>
        <w:jc w:val="both"/>
        <w:rPr>
          <w:rFonts w:ascii="Arial" w:eastAsia="Arial" w:hAnsi="Arial" w:cs="Arial"/>
          <w:color w:val="000000"/>
        </w:rPr>
      </w:pPr>
      <w:r w:rsidRPr="00AC5421">
        <w:rPr>
          <w:rFonts w:ascii="Arial" w:eastAsia="Arial" w:hAnsi="Arial" w:cs="Arial"/>
          <w:color w:val="000000"/>
        </w:rPr>
        <w:t>Todas y cada una de las hojas de la propuesta elaborada por el “</w:t>
      </w:r>
      <w:r w:rsidRPr="00AC5421">
        <w:rPr>
          <w:rFonts w:ascii="Arial" w:eastAsia="Arial" w:hAnsi="Arial" w:cs="Arial"/>
          <w:b/>
          <w:color w:val="000000"/>
        </w:rPr>
        <w:t>PARTICIPANTE”</w:t>
      </w:r>
      <w:r w:rsidRPr="00AC5421">
        <w:rPr>
          <w:rFonts w:ascii="Arial" w:eastAsia="Arial" w:hAnsi="Arial" w:cs="Arial"/>
          <w:color w:val="000000"/>
        </w:rPr>
        <w:t>, deberán presentarse firmadas de forma autógrafa por el titular o su representante legal.</w:t>
      </w:r>
    </w:p>
    <w:p w14:paraId="74AA7785" w14:textId="77777777" w:rsidR="00AC5421" w:rsidRPr="00AC5421" w:rsidRDefault="00AC5421" w:rsidP="00824553">
      <w:pPr>
        <w:numPr>
          <w:ilvl w:val="0"/>
          <w:numId w:val="2"/>
        </w:numPr>
        <w:spacing w:after="0" w:line="240" w:lineRule="auto"/>
        <w:ind w:left="709" w:right="140" w:hanging="283"/>
        <w:jc w:val="both"/>
        <w:rPr>
          <w:rFonts w:ascii="Arial" w:eastAsia="Arial" w:hAnsi="Arial" w:cs="Arial"/>
          <w:color w:val="000000"/>
        </w:rPr>
      </w:pPr>
      <w:r w:rsidRPr="00AC5421">
        <w:rPr>
          <w:rFonts w:ascii="Arial" w:eastAsia="Arial" w:hAnsi="Arial" w:cs="Arial"/>
          <w:color w:val="000000"/>
        </w:rPr>
        <w:t xml:space="preserve">Todos los documentos que integren la propuesta deberán presentarse, dentro de </w:t>
      </w:r>
      <w:r w:rsidRPr="00AC5421">
        <w:rPr>
          <w:rFonts w:ascii="Arial" w:eastAsia="Arial" w:hAnsi="Arial" w:cs="Arial"/>
          <w:color w:val="000000"/>
          <w:u w:val="single"/>
        </w:rPr>
        <w:t>UN sobre cerrado</w:t>
      </w:r>
      <w:r w:rsidRPr="00AC5421">
        <w:rPr>
          <w:rFonts w:ascii="Arial" w:eastAsia="Arial" w:hAnsi="Arial" w:cs="Arial"/>
          <w:color w:val="000000"/>
        </w:rPr>
        <w:t xml:space="preserve"> el cual deberá contener </w:t>
      </w:r>
      <w:r w:rsidRPr="00AC5421">
        <w:rPr>
          <w:rFonts w:ascii="Arial" w:eastAsia="Arial" w:hAnsi="Arial" w:cs="Arial"/>
          <w:color w:val="000000"/>
          <w:u w:val="single"/>
        </w:rPr>
        <w:t xml:space="preserve">en su portada la fecha, nombre del participante (Razón Social) y número del </w:t>
      </w:r>
      <w:r w:rsidRPr="00AC5421">
        <w:rPr>
          <w:rFonts w:ascii="Arial" w:eastAsia="Arial" w:hAnsi="Arial" w:cs="Arial"/>
          <w:b/>
          <w:color w:val="000000"/>
          <w:u w:val="single"/>
        </w:rPr>
        <w:t>“PROCEDIMIENTO DE ADQUISICIÓN”</w:t>
      </w:r>
      <w:r w:rsidRPr="00AC5421">
        <w:rPr>
          <w:rFonts w:ascii="Arial" w:eastAsia="Arial" w:hAnsi="Arial" w:cs="Arial"/>
          <w:b/>
          <w:color w:val="000000"/>
        </w:rPr>
        <w:t>. La no observancia de este inciso podrá ser motivo suficiente para desechar la propuesta.</w:t>
      </w:r>
    </w:p>
    <w:p w14:paraId="4AB80F4B" w14:textId="77777777" w:rsidR="00AC5421" w:rsidRPr="00AC5421" w:rsidRDefault="00AC5421" w:rsidP="00824553">
      <w:pPr>
        <w:numPr>
          <w:ilvl w:val="0"/>
          <w:numId w:val="2"/>
        </w:numPr>
        <w:spacing w:after="0" w:line="240" w:lineRule="auto"/>
        <w:ind w:left="709" w:right="140" w:hanging="283"/>
        <w:jc w:val="both"/>
        <w:rPr>
          <w:rFonts w:ascii="Arial" w:eastAsia="Arial" w:hAnsi="Arial" w:cs="Arial"/>
          <w:color w:val="000000"/>
        </w:rPr>
      </w:pPr>
      <w:r w:rsidRPr="00AC5421">
        <w:rPr>
          <w:rFonts w:ascii="Arial" w:eastAsia="Arial" w:hAnsi="Arial" w:cs="Arial"/>
          <w:color w:val="000000"/>
        </w:rPr>
        <w:t>Los documentos no deberán estar alterados, tachados y/o enmendados.</w:t>
      </w:r>
    </w:p>
    <w:p w14:paraId="122F9255" w14:textId="77777777" w:rsidR="00AC5421" w:rsidRPr="00AC5421" w:rsidRDefault="00AC5421" w:rsidP="00824553">
      <w:pPr>
        <w:numPr>
          <w:ilvl w:val="0"/>
          <w:numId w:val="2"/>
        </w:numPr>
        <w:spacing w:after="0" w:line="240" w:lineRule="auto"/>
        <w:ind w:left="709" w:right="140" w:hanging="283"/>
        <w:jc w:val="both"/>
        <w:rPr>
          <w:rFonts w:ascii="Arial" w:eastAsia="Arial" w:hAnsi="Arial" w:cs="Arial"/>
          <w:color w:val="000000"/>
        </w:rPr>
      </w:pPr>
      <w:r w:rsidRPr="00AC5421">
        <w:rPr>
          <w:rFonts w:ascii="Arial" w:eastAsia="Arial" w:hAnsi="Arial" w:cs="Arial"/>
          <w:color w:val="000000"/>
        </w:rPr>
        <w:t>No se aceptarán opciones, el “</w:t>
      </w:r>
      <w:r w:rsidRPr="00AC5421">
        <w:rPr>
          <w:rFonts w:ascii="Arial" w:eastAsia="Arial" w:hAnsi="Arial" w:cs="Arial"/>
          <w:b/>
          <w:color w:val="000000"/>
        </w:rPr>
        <w:t xml:space="preserve">PARTICIPANTE” </w:t>
      </w:r>
      <w:r w:rsidRPr="00AC5421">
        <w:rPr>
          <w:rFonts w:ascii="Arial" w:eastAsia="Arial" w:hAnsi="Arial" w:cs="Arial"/>
          <w:color w:val="000000"/>
        </w:rPr>
        <w:t xml:space="preserve">deberá presentar </w:t>
      </w:r>
      <w:r w:rsidRPr="00AC5421">
        <w:rPr>
          <w:rFonts w:ascii="Arial" w:eastAsia="Arial" w:hAnsi="Arial" w:cs="Arial"/>
          <w:b/>
          <w:color w:val="000000"/>
        </w:rPr>
        <w:t>una sola propuesta</w:t>
      </w:r>
      <w:r w:rsidRPr="00AC5421">
        <w:rPr>
          <w:rFonts w:ascii="Arial" w:eastAsia="Arial" w:hAnsi="Arial" w:cs="Arial"/>
          <w:color w:val="000000"/>
        </w:rPr>
        <w:t xml:space="preserve">. </w:t>
      </w:r>
    </w:p>
    <w:p w14:paraId="460D7170" w14:textId="77777777" w:rsidR="00AC5421" w:rsidRPr="00AC5421" w:rsidRDefault="00AC5421" w:rsidP="00824553">
      <w:pPr>
        <w:numPr>
          <w:ilvl w:val="0"/>
          <w:numId w:val="2"/>
        </w:numPr>
        <w:spacing w:after="0" w:line="240" w:lineRule="auto"/>
        <w:ind w:left="709" w:right="140" w:hanging="283"/>
        <w:jc w:val="both"/>
        <w:rPr>
          <w:rFonts w:ascii="Arial" w:eastAsia="Arial" w:hAnsi="Arial" w:cs="Arial"/>
          <w:color w:val="000000"/>
        </w:rPr>
      </w:pPr>
      <w:r w:rsidRPr="00AC5421">
        <w:rPr>
          <w:rFonts w:ascii="Arial" w:eastAsia="Arial" w:hAnsi="Arial" w:cs="Arial"/>
          <w:color w:val="000000"/>
        </w:rPr>
        <w:t>La propuesta deberá presentarse en los términos de los formatos establecidos en los anexos 2 (Propuesta Técnica) y 3 (Propuesta Económica).</w:t>
      </w:r>
    </w:p>
    <w:p w14:paraId="0CC5B620" w14:textId="77777777" w:rsidR="00AC5421" w:rsidRPr="00AC5421" w:rsidRDefault="00AC5421" w:rsidP="00824553">
      <w:pPr>
        <w:numPr>
          <w:ilvl w:val="0"/>
          <w:numId w:val="2"/>
        </w:numPr>
        <w:spacing w:after="0" w:line="240" w:lineRule="auto"/>
        <w:ind w:left="709" w:right="140" w:hanging="283"/>
        <w:jc w:val="both"/>
        <w:rPr>
          <w:rFonts w:ascii="Arial" w:eastAsia="Arial" w:hAnsi="Arial" w:cs="Arial"/>
          <w:color w:val="000000"/>
        </w:rPr>
      </w:pPr>
      <w:r w:rsidRPr="00AC5421">
        <w:rPr>
          <w:rFonts w:ascii="Arial" w:eastAsia="Arial" w:hAnsi="Arial" w:cs="Arial"/>
          <w:color w:val="000000"/>
        </w:rPr>
        <w:t xml:space="preserve">La propuesta deberá estar dirigida a la </w:t>
      </w:r>
      <w:r w:rsidRPr="00AC5421">
        <w:rPr>
          <w:rFonts w:ascii="Arial" w:eastAsia="Arial" w:hAnsi="Arial" w:cs="Arial"/>
        </w:rPr>
        <w:t>“</w:t>
      </w:r>
      <w:r w:rsidRPr="00AC5421">
        <w:rPr>
          <w:rFonts w:ascii="Arial" w:eastAsia="Arial" w:hAnsi="Arial" w:cs="Arial"/>
          <w:b/>
          <w:u w:val="single"/>
        </w:rPr>
        <w:t>UNIDAD CENTRALIZADA DE COMPRAS”</w:t>
      </w:r>
      <w:r w:rsidRPr="00AC5421">
        <w:rPr>
          <w:rFonts w:ascii="Arial" w:eastAsia="Arial" w:hAnsi="Arial" w:cs="Arial"/>
          <w:color w:val="000000"/>
        </w:rPr>
        <w:t xml:space="preserve"> y realizarse con estricto apego a las necesidades planteadas por la </w:t>
      </w:r>
      <w:r w:rsidRPr="00AC5421">
        <w:rPr>
          <w:rFonts w:ascii="Arial" w:eastAsia="Arial" w:hAnsi="Arial" w:cs="Arial"/>
          <w:b/>
          <w:color w:val="000000"/>
        </w:rPr>
        <w:t>“CONVOCANTE”</w:t>
      </w:r>
      <w:r w:rsidRPr="00AC5421">
        <w:rPr>
          <w:rFonts w:ascii="Arial" w:eastAsia="Arial" w:hAnsi="Arial" w:cs="Arial"/>
          <w:color w:val="000000"/>
        </w:rPr>
        <w:t xml:space="preserve"> en las presentes </w:t>
      </w:r>
      <w:r w:rsidRPr="00AC5421">
        <w:rPr>
          <w:rFonts w:ascii="Arial" w:eastAsia="Arial" w:hAnsi="Arial" w:cs="Arial"/>
          <w:b/>
          <w:color w:val="000000"/>
        </w:rPr>
        <w:t>“BASES”</w:t>
      </w:r>
      <w:r w:rsidRPr="00AC5421">
        <w:rPr>
          <w:rFonts w:ascii="Arial" w:eastAsia="Arial" w:hAnsi="Arial" w:cs="Arial"/>
          <w:color w:val="000000"/>
        </w:rPr>
        <w:t>, de acuerdo al servicio y especificaciones requeridas en el Anexo 1(Carta de Requerimientos Técnicos).</w:t>
      </w:r>
    </w:p>
    <w:p w14:paraId="17E89456" w14:textId="77777777" w:rsidR="00AC5421" w:rsidRPr="00AC5421" w:rsidRDefault="00AC5421" w:rsidP="00824553">
      <w:pPr>
        <w:numPr>
          <w:ilvl w:val="0"/>
          <w:numId w:val="2"/>
        </w:numPr>
        <w:spacing w:after="0" w:line="240" w:lineRule="auto"/>
        <w:ind w:left="709" w:right="140" w:hanging="283"/>
        <w:jc w:val="both"/>
        <w:rPr>
          <w:rFonts w:ascii="Arial" w:eastAsia="Arial" w:hAnsi="Arial" w:cs="Arial"/>
          <w:color w:val="000000"/>
        </w:rPr>
      </w:pPr>
      <w:r w:rsidRPr="00AC5421">
        <w:rPr>
          <w:rFonts w:ascii="Arial" w:eastAsia="Arial" w:hAnsi="Arial" w:cs="Arial"/>
          <w:color w:val="000000"/>
        </w:rPr>
        <w:t xml:space="preserve">La oferta se presentará en moneda nacional con los precios unitarios, I.V.A. y demás impuestos que en su caso correspondan desglosados. La propuesta económica deberá considerar para los cálculos aritméticos únicamente dos decimales. </w:t>
      </w:r>
    </w:p>
    <w:p w14:paraId="508F6F3F" w14:textId="77777777" w:rsidR="00AC5421" w:rsidRPr="00AC5421" w:rsidRDefault="00AC5421" w:rsidP="00824553">
      <w:pPr>
        <w:numPr>
          <w:ilvl w:val="0"/>
          <w:numId w:val="2"/>
        </w:numPr>
        <w:spacing w:after="0" w:line="240" w:lineRule="auto"/>
        <w:ind w:left="709" w:right="140" w:hanging="283"/>
        <w:jc w:val="both"/>
        <w:rPr>
          <w:rFonts w:ascii="Arial" w:eastAsia="Arial" w:hAnsi="Arial" w:cs="Arial"/>
          <w:color w:val="000000"/>
        </w:rPr>
      </w:pPr>
      <w:r w:rsidRPr="00AC5421">
        <w:rPr>
          <w:rFonts w:ascii="Arial" w:eastAsia="Arial" w:hAnsi="Arial" w:cs="Arial"/>
          <w:color w:val="000000"/>
        </w:rPr>
        <w:t xml:space="preserve"> La propuesta deberá incluir todos los costos involucrados, por lo que </w:t>
      </w:r>
      <w:r w:rsidRPr="00AC5421">
        <w:rPr>
          <w:rFonts w:ascii="Arial" w:eastAsia="Arial" w:hAnsi="Arial" w:cs="Arial"/>
          <w:b/>
          <w:color w:val="000000"/>
        </w:rPr>
        <w:t>no se aceptará ningún costo extra o precios condicionados</w:t>
      </w:r>
      <w:r w:rsidRPr="00AC5421">
        <w:rPr>
          <w:rFonts w:ascii="Arial" w:eastAsia="Arial" w:hAnsi="Arial" w:cs="Arial"/>
          <w:color w:val="000000"/>
        </w:rPr>
        <w:t>.</w:t>
      </w:r>
    </w:p>
    <w:p w14:paraId="29ABB315" w14:textId="77777777" w:rsidR="00AC5421" w:rsidRPr="00AC5421" w:rsidRDefault="00AC5421" w:rsidP="00824553">
      <w:pPr>
        <w:numPr>
          <w:ilvl w:val="0"/>
          <w:numId w:val="2"/>
        </w:numPr>
        <w:spacing w:after="0" w:line="240" w:lineRule="auto"/>
        <w:ind w:left="709" w:right="140" w:hanging="283"/>
        <w:jc w:val="both"/>
        <w:rPr>
          <w:rFonts w:ascii="Arial" w:eastAsia="Arial" w:hAnsi="Arial" w:cs="Arial"/>
          <w:color w:val="000000"/>
        </w:rPr>
      </w:pPr>
      <w:r w:rsidRPr="00AC5421">
        <w:rPr>
          <w:rFonts w:ascii="Arial" w:eastAsia="Arial" w:hAnsi="Arial" w:cs="Arial"/>
          <w:color w:val="000000"/>
        </w:rPr>
        <w:t>El participante en su propuesta podrá ofertar características superiores a los solicitados, lo cual deberá sustentarse documentalmente y deberá ser corroborado por el área requirente en su dictamen técnico.</w:t>
      </w:r>
    </w:p>
    <w:p w14:paraId="3B01F563" w14:textId="77777777" w:rsidR="00AC5421" w:rsidRPr="00AC5421" w:rsidRDefault="00AC5421" w:rsidP="00824553">
      <w:pPr>
        <w:numPr>
          <w:ilvl w:val="0"/>
          <w:numId w:val="2"/>
        </w:numPr>
        <w:spacing w:after="0" w:line="240" w:lineRule="auto"/>
        <w:ind w:left="709" w:right="140" w:hanging="283"/>
        <w:jc w:val="both"/>
        <w:rPr>
          <w:rFonts w:ascii="Arial" w:eastAsia="Times New Roman" w:hAnsi="Arial" w:cs="Arial"/>
        </w:rPr>
      </w:pPr>
      <w:r w:rsidRPr="00AC5421">
        <w:rPr>
          <w:rFonts w:ascii="Arial" w:eastAsia="Arial" w:hAnsi="Arial" w:cs="Arial"/>
          <w:color w:val="000000"/>
        </w:rPr>
        <w:t>Toda la documentación elaborada por el “</w:t>
      </w:r>
      <w:r w:rsidRPr="00AC5421">
        <w:rPr>
          <w:rFonts w:ascii="Arial" w:eastAsia="Arial" w:hAnsi="Arial" w:cs="Arial"/>
          <w:b/>
          <w:color w:val="000000"/>
        </w:rPr>
        <w:t>PARTICIPANTE”</w:t>
      </w:r>
      <w:r w:rsidRPr="00AC5421">
        <w:rPr>
          <w:rFonts w:ascii="Arial" w:eastAsia="Arial" w:hAnsi="Arial" w:cs="Arial"/>
          <w:color w:val="000000"/>
        </w:rPr>
        <w:t>, deberá redactarse en español. Únicamente podrán presentarse certificaciones, folletos, catálogos y/o cualquier tipo de documento informativo en el idioma original, adjuntando traducción simple al español.</w:t>
      </w:r>
    </w:p>
    <w:p w14:paraId="552F98C0" w14:textId="77777777" w:rsidR="00AC5421" w:rsidRPr="00AC5421" w:rsidRDefault="00AC5421" w:rsidP="004E5BE5">
      <w:pPr>
        <w:spacing w:after="0" w:line="240" w:lineRule="auto"/>
        <w:ind w:left="709" w:right="616"/>
        <w:jc w:val="both"/>
        <w:rPr>
          <w:rFonts w:ascii="Arial" w:eastAsia="Times New Roman" w:hAnsi="Arial" w:cs="Arial"/>
        </w:rPr>
      </w:pPr>
    </w:p>
    <w:p w14:paraId="1E03EA06" w14:textId="77777777" w:rsidR="00AC5421" w:rsidRDefault="00AC5421">
      <w:pPr>
        <w:spacing w:after="0" w:line="240" w:lineRule="auto"/>
        <w:ind w:right="140"/>
        <w:jc w:val="both"/>
        <w:rPr>
          <w:rFonts w:ascii="Arial" w:eastAsia="Arial" w:hAnsi="Arial" w:cs="Arial"/>
          <w:b/>
          <w:color w:val="000000"/>
        </w:rPr>
      </w:pPr>
      <w:r w:rsidRPr="00AC5421">
        <w:rPr>
          <w:rFonts w:ascii="Arial" w:eastAsia="Arial" w:hAnsi="Arial" w:cs="Arial"/>
          <w:b/>
          <w:color w:val="000000"/>
        </w:rPr>
        <w:t xml:space="preserve">La falta de alguna de estas características será causal </w:t>
      </w:r>
      <w:proofErr w:type="spellStart"/>
      <w:r w:rsidRPr="00AC5421">
        <w:rPr>
          <w:rFonts w:ascii="Arial" w:eastAsia="Arial" w:hAnsi="Arial" w:cs="Arial"/>
          <w:b/>
          <w:color w:val="000000"/>
        </w:rPr>
        <w:t>desechamiento</w:t>
      </w:r>
      <w:proofErr w:type="spellEnd"/>
      <w:r w:rsidRPr="00AC5421">
        <w:rPr>
          <w:rFonts w:ascii="Arial" w:eastAsia="Arial" w:hAnsi="Arial" w:cs="Arial"/>
          <w:b/>
          <w:color w:val="000000"/>
        </w:rPr>
        <w:t xml:space="preserve"> de la “PROPUESTA” del “PROVEEDOR”.</w:t>
      </w:r>
    </w:p>
    <w:p w14:paraId="1EC2E8F1" w14:textId="77777777" w:rsidR="008A3175" w:rsidRDefault="008A3175">
      <w:pPr>
        <w:spacing w:after="0" w:line="240" w:lineRule="auto"/>
        <w:ind w:right="140"/>
        <w:jc w:val="both"/>
        <w:rPr>
          <w:rFonts w:ascii="Arial" w:eastAsia="Arial" w:hAnsi="Arial" w:cs="Arial"/>
          <w:b/>
          <w:color w:val="000000"/>
        </w:rPr>
      </w:pPr>
    </w:p>
    <w:p w14:paraId="366F1847" w14:textId="77777777" w:rsidR="008A3175" w:rsidRDefault="008A3175">
      <w:pPr>
        <w:spacing w:after="0" w:line="240" w:lineRule="auto"/>
        <w:ind w:right="140"/>
        <w:jc w:val="both"/>
        <w:rPr>
          <w:rFonts w:ascii="Arial" w:eastAsia="Arial" w:hAnsi="Arial" w:cs="Arial"/>
          <w:b/>
          <w:color w:val="000000"/>
        </w:rPr>
      </w:pPr>
    </w:p>
    <w:p w14:paraId="5F033482" w14:textId="77777777" w:rsidR="008A3175" w:rsidRPr="00AC5421" w:rsidRDefault="008A3175">
      <w:pPr>
        <w:spacing w:after="0" w:line="240" w:lineRule="auto"/>
        <w:ind w:right="140"/>
        <w:jc w:val="both"/>
        <w:rPr>
          <w:rFonts w:ascii="Arial" w:eastAsia="Times New Roman" w:hAnsi="Arial" w:cs="Arial"/>
        </w:rPr>
      </w:pPr>
    </w:p>
    <w:p w14:paraId="1735ADB7" w14:textId="77777777" w:rsidR="00AC5421" w:rsidRPr="00AC5421" w:rsidRDefault="00AC5421">
      <w:pPr>
        <w:spacing w:after="0" w:line="240" w:lineRule="auto"/>
        <w:ind w:right="140"/>
        <w:rPr>
          <w:rFonts w:ascii="Arial" w:eastAsia="Arial" w:hAnsi="Arial" w:cs="Arial"/>
          <w:b/>
        </w:rPr>
      </w:pPr>
    </w:p>
    <w:p w14:paraId="01560E8A" w14:textId="77777777" w:rsidR="00AC5421" w:rsidRPr="00AC5421" w:rsidRDefault="00AC5421" w:rsidP="005C29AD">
      <w:pPr>
        <w:pStyle w:val="Prrafodelista"/>
        <w:numPr>
          <w:ilvl w:val="1"/>
          <w:numId w:val="16"/>
        </w:numPr>
        <w:spacing w:after="0" w:line="240" w:lineRule="auto"/>
        <w:ind w:right="140"/>
        <w:rPr>
          <w:rFonts w:ascii="Arial" w:eastAsia="Times New Roman" w:hAnsi="Arial" w:cs="Arial"/>
        </w:rPr>
      </w:pPr>
      <w:r w:rsidRPr="00AC5421">
        <w:rPr>
          <w:rFonts w:ascii="Arial" w:eastAsia="Arial" w:hAnsi="Arial" w:cs="Arial"/>
          <w:b/>
          <w:color w:val="000000"/>
        </w:rPr>
        <w:lastRenderedPageBreak/>
        <w:t>Características adicionales de las propuestas.</w:t>
      </w:r>
    </w:p>
    <w:p w14:paraId="5D787B6E" w14:textId="77777777" w:rsidR="00AC5421" w:rsidRPr="00AC5421" w:rsidRDefault="00AC5421">
      <w:pPr>
        <w:spacing w:after="0" w:line="240" w:lineRule="auto"/>
        <w:rPr>
          <w:rFonts w:ascii="Arial" w:eastAsia="Times New Roman" w:hAnsi="Arial" w:cs="Arial"/>
        </w:rPr>
      </w:pPr>
    </w:p>
    <w:p w14:paraId="722406BF" w14:textId="77777777" w:rsidR="00AC5421" w:rsidRPr="00AC5421" w:rsidRDefault="00AC5421" w:rsidP="005C29AD">
      <w:pPr>
        <w:numPr>
          <w:ilvl w:val="0"/>
          <w:numId w:val="3"/>
        </w:numPr>
        <w:spacing w:after="0" w:line="240" w:lineRule="auto"/>
        <w:ind w:right="140"/>
        <w:jc w:val="both"/>
        <w:rPr>
          <w:rFonts w:ascii="Arial" w:eastAsia="Arial" w:hAnsi="Arial" w:cs="Arial"/>
          <w:b/>
          <w:color w:val="000000"/>
        </w:rPr>
      </w:pPr>
      <w:r w:rsidRPr="00AC5421">
        <w:rPr>
          <w:rFonts w:ascii="Arial" w:eastAsia="Arial" w:hAnsi="Arial" w:cs="Arial"/>
          <w:color w:val="000000"/>
        </w:rPr>
        <w:t>Para facilitar en el acto de apertura la revisión de los documentos requeridos, se sugiere que éstos sean integrados en una carpeta conteniendo:</w:t>
      </w:r>
    </w:p>
    <w:p w14:paraId="6B23C63E" w14:textId="77777777" w:rsidR="00AC5421" w:rsidRPr="00AC5421" w:rsidRDefault="00AC5421" w:rsidP="004E5BE5">
      <w:pPr>
        <w:spacing w:after="0" w:line="240" w:lineRule="auto"/>
        <w:ind w:right="140"/>
        <w:jc w:val="both"/>
        <w:rPr>
          <w:rFonts w:ascii="Arial" w:eastAsia="Arial" w:hAnsi="Arial" w:cs="Arial"/>
          <w:b/>
          <w:color w:val="000000"/>
        </w:rPr>
      </w:pPr>
    </w:p>
    <w:p w14:paraId="56793846" w14:textId="77777777" w:rsidR="00AC5421" w:rsidRPr="00AC5421" w:rsidRDefault="00AC5421" w:rsidP="005C29AD">
      <w:pPr>
        <w:numPr>
          <w:ilvl w:val="0"/>
          <w:numId w:val="4"/>
        </w:numPr>
        <w:spacing w:after="0" w:line="240" w:lineRule="auto"/>
        <w:ind w:right="140"/>
        <w:jc w:val="both"/>
        <w:rPr>
          <w:rFonts w:ascii="Arial" w:hAnsi="Arial" w:cs="Arial"/>
          <w:color w:val="000000"/>
        </w:rPr>
      </w:pPr>
      <w:r w:rsidRPr="00AC5421">
        <w:rPr>
          <w:rFonts w:ascii="Arial" w:eastAsia="Arial" w:hAnsi="Arial" w:cs="Arial"/>
          <w:color w:val="000000"/>
        </w:rPr>
        <w:t>Índice que haga referencia al número de hojas y orden de los documentos.</w:t>
      </w:r>
    </w:p>
    <w:p w14:paraId="0370CA19" w14:textId="77777777" w:rsidR="00AC5421" w:rsidRPr="00AC5421" w:rsidRDefault="00AC5421" w:rsidP="005C29AD">
      <w:pPr>
        <w:numPr>
          <w:ilvl w:val="0"/>
          <w:numId w:val="4"/>
        </w:numPr>
        <w:spacing w:after="0" w:line="240" w:lineRule="auto"/>
        <w:ind w:right="140"/>
        <w:jc w:val="both"/>
        <w:rPr>
          <w:rFonts w:ascii="Arial" w:hAnsi="Arial" w:cs="Arial"/>
          <w:color w:val="000000"/>
        </w:rPr>
      </w:pPr>
      <w:r w:rsidRPr="00AC5421">
        <w:rPr>
          <w:rFonts w:ascii="Arial" w:eastAsia="Arial" w:hAnsi="Arial" w:cs="Arial"/>
          <w:color w:val="000000"/>
        </w:rPr>
        <w:t>Hojas simples de color que separen cada sección de la propuesta en la que se mencione de qué sección se trata.</w:t>
      </w:r>
    </w:p>
    <w:p w14:paraId="1905CD71" w14:textId="77777777" w:rsidR="00AC5421" w:rsidRPr="00AC5421" w:rsidRDefault="00AC5421" w:rsidP="005C29AD">
      <w:pPr>
        <w:numPr>
          <w:ilvl w:val="0"/>
          <w:numId w:val="4"/>
        </w:numPr>
        <w:spacing w:after="0" w:line="240" w:lineRule="auto"/>
        <w:ind w:right="140"/>
        <w:jc w:val="both"/>
        <w:rPr>
          <w:rFonts w:ascii="Arial" w:hAnsi="Arial" w:cs="Arial"/>
          <w:color w:val="000000"/>
        </w:rPr>
      </w:pPr>
      <w:r w:rsidRPr="00AC5421">
        <w:rPr>
          <w:rFonts w:ascii="Arial" w:eastAsia="Arial" w:hAnsi="Arial" w:cs="Arial"/>
          <w:color w:val="000000"/>
        </w:rPr>
        <w:t>Las hojas foliadas en el orden solicitado, por ejemplo: 1/3, 2/3, 3/3</w:t>
      </w:r>
    </w:p>
    <w:p w14:paraId="0EA72FE9" w14:textId="77777777" w:rsidR="00AC5421" w:rsidRPr="00AC5421" w:rsidRDefault="00AC5421" w:rsidP="005C29AD">
      <w:pPr>
        <w:numPr>
          <w:ilvl w:val="0"/>
          <w:numId w:val="4"/>
        </w:numPr>
        <w:spacing w:after="0" w:line="240" w:lineRule="auto"/>
        <w:ind w:right="140"/>
        <w:jc w:val="both"/>
        <w:rPr>
          <w:rFonts w:ascii="Arial" w:hAnsi="Arial" w:cs="Arial"/>
          <w:color w:val="000000"/>
        </w:rPr>
      </w:pPr>
      <w:r w:rsidRPr="00AC5421">
        <w:rPr>
          <w:rFonts w:ascii="Arial" w:eastAsia="Arial" w:hAnsi="Arial" w:cs="Arial"/>
          <w:color w:val="000000"/>
        </w:rPr>
        <w:t>Los documentos originales que se exhiban con carácter devolutivo y por lo tanto no deban perforarse, presentarse dentro de micas. El no presentarlos dentro de la mica, exime de responsabilidad a la Unidad Centralizada de Compras de ser firmados y/o foliados.</w:t>
      </w:r>
    </w:p>
    <w:p w14:paraId="3EE5B88A" w14:textId="77777777" w:rsidR="00AC5421" w:rsidRPr="00AC5421" w:rsidRDefault="00AC5421" w:rsidP="005C29AD">
      <w:pPr>
        <w:numPr>
          <w:ilvl w:val="0"/>
          <w:numId w:val="4"/>
        </w:numPr>
        <w:spacing w:after="0" w:line="240" w:lineRule="auto"/>
        <w:ind w:right="140"/>
        <w:jc w:val="both"/>
        <w:rPr>
          <w:rFonts w:ascii="Arial" w:hAnsi="Arial" w:cs="Arial"/>
          <w:color w:val="000000"/>
        </w:rPr>
      </w:pPr>
      <w:r w:rsidRPr="00AC5421">
        <w:rPr>
          <w:rFonts w:ascii="Arial" w:eastAsia="Arial" w:hAnsi="Arial" w:cs="Arial"/>
          <w:color w:val="000000"/>
          <w:u w:val="single"/>
        </w:rPr>
        <w:t>Sin grapas ni broches Baco</w:t>
      </w:r>
      <w:r w:rsidRPr="00AC5421">
        <w:rPr>
          <w:rFonts w:ascii="Arial" w:eastAsia="Arial" w:hAnsi="Arial" w:cs="Arial"/>
          <w:color w:val="000000"/>
        </w:rPr>
        <w:t>.</w:t>
      </w:r>
    </w:p>
    <w:p w14:paraId="0DE55722" w14:textId="77777777" w:rsidR="00AC5421" w:rsidRPr="00AC5421" w:rsidRDefault="00AC5421">
      <w:pPr>
        <w:spacing w:after="0" w:line="240" w:lineRule="auto"/>
        <w:rPr>
          <w:rFonts w:ascii="Arial" w:eastAsia="Times New Roman" w:hAnsi="Arial" w:cs="Arial"/>
        </w:rPr>
      </w:pPr>
    </w:p>
    <w:p w14:paraId="324C7464"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Arial" w:hAnsi="Arial" w:cs="Arial"/>
          <w:b/>
          <w:color w:val="000000"/>
        </w:rPr>
        <w:t xml:space="preserve">La falta de alguna de las características adicionales de la propuesta, no será causal de </w:t>
      </w:r>
      <w:proofErr w:type="spellStart"/>
      <w:r w:rsidRPr="00AC5421">
        <w:rPr>
          <w:rFonts w:ascii="Arial" w:eastAsia="Arial" w:hAnsi="Arial" w:cs="Arial"/>
          <w:b/>
          <w:color w:val="000000"/>
        </w:rPr>
        <w:t>desechamiento</w:t>
      </w:r>
      <w:proofErr w:type="spellEnd"/>
      <w:r w:rsidRPr="00AC5421">
        <w:rPr>
          <w:rFonts w:ascii="Arial" w:eastAsia="Arial" w:hAnsi="Arial" w:cs="Arial"/>
          <w:b/>
          <w:color w:val="000000"/>
        </w:rPr>
        <w:t xml:space="preserve"> de la “PROPUESTA” del “PARTICIPANTE”.</w:t>
      </w:r>
    </w:p>
    <w:p w14:paraId="3A19ED48" w14:textId="77777777" w:rsidR="00AC5421" w:rsidRPr="00AC5421" w:rsidRDefault="00AC5421" w:rsidP="009C1CD8">
      <w:pPr>
        <w:spacing w:after="0" w:line="240" w:lineRule="auto"/>
        <w:ind w:right="140"/>
        <w:rPr>
          <w:rFonts w:ascii="Arial" w:eastAsia="Times New Roman" w:hAnsi="Arial" w:cs="Arial"/>
        </w:rPr>
      </w:pPr>
    </w:p>
    <w:p w14:paraId="0FB0AB8A" w14:textId="77777777" w:rsidR="00AC5421" w:rsidRPr="00AC5421" w:rsidRDefault="00AC5421" w:rsidP="005C29AD">
      <w:pPr>
        <w:pStyle w:val="Prrafodelista"/>
        <w:numPr>
          <w:ilvl w:val="1"/>
          <w:numId w:val="16"/>
        </w:numPr>
        <w:spacing w:after="0" w:line="240" w:lineRule="auto"/>
        <w:ind w:right="140"/>
        <w:rPr>
          <w:rFonts w:ascii="Arial" w:eastAsia="Arial" w:hAnsi="Arial" w:cs="Arial"/>
          <w:b/>
          <w:color w:val="000000"/>
        </w:rPr>
      </w:pPr>
      <w:r w:rsidRPr="00AC5421">
        <w:rPr>
          <w:rFonts w:ascii="Arial" w:eastAsia="Arial" w:hAnsi="Arial" w:cs="Arial"/>
          <w:b/>
          <w:color w:val="000000"/>
        </w:rPr>
        <w:t>Estratificación</w:t>
      </w:r>
    </w:p>
    <w:p w14:paraId="07B19272" w14:textId="77777777" w:rsidR="00AC5421" w:rsidRPr="00AC5421" w:rsidRDefault="00AC5421">
      <w:pPr>
        <w:spacing w:after="0" w:line="240" w:lineRule="auto"/>
        <w:rPr>
          <w:rFonts w:ascii="Arial" w:eastAsia="Times New Roman" w:hAnsi="Arial" w:cs="Arial"/>
        </w:rPr>
      </w:pPr>
    </w:p>
    <w:p w14:paraId="424BD390" w14:textId="77777777" w:rsidR="00AC5421" w:rsidRPr="00AC5421" w:rsidRDefault="00AC5421">
      <w:pPr>
        <w:spacing w:after="0" w:line="240" w:lineRule="auto"/>
        <w:ind w:right="140"/>
        <w:jc w:val="both"/>
        <w:rPr>
          <w:rFonts w:ascii="Arial" w:eastAsia="Arial" w:hAnsi="Arial" w:cs="Arial"/>
          <w:color w:val="000000"/>
        </w:rPr>
      </w:pPr>
      <w:r w:rsidRPr="00AC5421">
        <w:rPr>
          <w:rFonts w:ascii="Arial" w:eastAsia="Arial" w:hAnsi="Arial" w:cs="Arial"/>
          <w:color w:val="000000"/>
        </w:rPr>
        <w:t>En los términos de lo previsto por el apartado 1 del Artículo 68 de la “</w:t>
      </w:r>
      <w:r w:rsidRPr="00AC5421">
        <w:rPr>
          <w:rFonts w:ascii="Arial" w:eastAsia="Arial" w:hAnsi="Arial" w:cs="Arial"/>
          <w:b/>
          <w:color w:val="000000"/>
        </w:rPr>
        <w:t xml:space="preserve">LEY”, </w:t>
      </w:r>
      <w:r w:rsidRPr="00AC5421">
        <w:rPr>
          <w:rFonts w:ascii="Arial" w:eastAsia="Arial" w:hAnsi="Arial" w:cs="Arial"/>
          <w:color w:val="000000"/>
        </w:rPr>
        <w:t xml:space="preserve">con el objeto de fomentar la participación de las micro, pequeñas y medianas empresas en los procedimientos de adquisición y arrendamiento de bienes muebles, así como la contratación de servicios que realicen las dependencias y entidades de la Administración Pública Estatal, se deberá considerar el rango del </w:t>
      </w:r>
      <w:r w:rsidRPr="00AC5421">
        <w:rPr>
          <w:rFonts w:ascii="Arial" w:eastAsia="Arial" w:hAnsi="Arial" w:cs="Arial"/>
          <w:b/>
          <w:color w:val="000000"/>
        </w:rPr>
        <w:t xml:space="preserve">“PARTICIPANTE” </w:t>
      </w:r>
      <w:r w:rsidRPr="00AC5421">
        <w:rPr>
          <w:rFonts w:ascii="Arial" w:eastAsia="Arial" w:hAnsi="Arial" w:cs="Arial"/>
          <w:color w:val="000000"/>
        </w:rPr>
        <w:t>atendiendo a lo siguiente:</w:t>
      </w:r>
    </w:p>
    <w:p w14:paraId="72002555" w14:textId="77777777" w:rsidR="00AC5421" w:rsidRPr="00AC5421" w:rsidRDefault="00AC5421">
      <w:pPr>
        <w:spacing w:after="0" w:line="240" w:lineRule="auto"/>
        <w:ind w:right="140" w:hanging="495"/>
        <w:jc w:val="both"/>
        <w:rPr>
          <w:rFonts w:ascii="Arial" w:eastAsia="Times New Roman" w:hAnsi="Arial" w:cs="Arial"/>
        </w:rPr>
      </w:pPr>
      <w:r w:rsidRPr="00AC5421">
        <w:rPr>
          <w:rFonts w:ascii="Arial" w:eastAsia="Arial" w:hAnsi="Arial" w:cs="Arial"/>
          <w:color w:val="000000"/>
        </w:rPr>
        <w:t xml:space="preserve">    </w:t>
      </w:r>
    </w:p>
    <w:tbl>
      <w:tblPr>
        <w:tblW w:w="9054" w:type="dxa"/>
        <w:jc w:val="center"/>
        <w:tblLayout w:type="fixed"/>
        <w:tblLook w:val="0400" w:firstRow="0" w:lastRow="0" w:firstColumn="0" w:lastColumn="0" w:noHBand="0" w:noVBand="1"/>
      </w:tblPr>
      <w:tblGrid>
        <w:gridCol w:w="1357"/>
        <w:gridCol w:w="1559"/>
        <w:gridCol w:w="2834"/>
        <w:gridCol w:w="1509"/>
        <w:gridCol w:w="1795"/>
      </w:tblGrid>
      <w:tr w:rsidR="00AC5421" w:rsidRPr="00AC5421" w14:paraId="7E054C06" w14:textId="77777777" w:rsidTr="004908A3">
        <w:trPr>
          <w:trHeight w:val="20"/>
          <w:jc w:val="center"/>
        </w:trPr>
        <w:tc>
          <w:tcPr>
            <w:tcW w:w="9054" w:type="dxa"/>
            <w:gridSpan w:val="5"/>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14:paraId="0AA52EE9"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b/>
                <w:color w:val="000000"/>
              </w:rPr>
              <w:t>Criterios de Estratificación de las Micro, Pequeñas y Medianas Empresas</w:t>
            </w:r>
          </w:p>
        </w:tc>
      </w:tr>
      <w:tr w:rsidR="00AC5421" w:rsidRPr="00AC5421" w14:paraId="574D0D54" w14:textId="77777777" w:rsidTr="004908A3">
        <w:trPr>
          <w:trHeight w:val="20"/>
          <w:jc w:val="center"/>
        </w:trPr>
        <w:tc>
          <w:tcPr>
            <w:tcW w:w="1357"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2C4288E7"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b/>
                <w:color w:val="000000"/>
              </w:rPr>
              <w:t>Tamaño</w:t>
            </w:r>
          </w:p>
        </w:tc>
        <w:tc>
          <w:tcPr>
            <w:tcW w:w="1559"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0F8AD02D"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b/>
                <w:color w:val="000000"/>
              </w:rPr>
              <w:t>Sector</w:t>
            </w:r>
          </w:p>
        </w:tc>
        <w:tc>
          <w:tcPr>
            <w:tcW w:w="2834"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5B61020C"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color w:val="000000"/>
              </w:rPr>
              <w:t>Rango de Número de Trabajadores (Empleados Registrados ante el IMSS y Personas Subcontratadas)</w:t>
            </w:r>
          </w:p>
        </w:tc>
        <w:tc>
          <w:tcPr>
            <w:tcW w:w="1509"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33986CF0"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color w:val="000000"/>
              </w:rPr>
              <w:t>Rango de Monto de Ventas Anuales (</w:t>
            </w:r>
            <w:proofErr w:type="spellStart"/>
            <w:r w:rsidRPr="00AC5421">
              <w:rPr>
                <w:rFonts w:ascii="Arial" w:eastAsia="Arial" w:hAnsi="Arial" w:cs="Arial"/>
                <w:color w:val="000000"/>
              </w:rPr>
              <w:t>mdp</w:t>
            </w:r>
            <w:proofErr w:type="spellEnd"/>
            <w:r w:rsidRPr="00AC5421">
              <w:rPr>
                <w:rFonts w:ascii="Arial" w:eastAsia="Arial" w:hAnsi="Arial" w:cs="Arial"/>
                <w:color w:val="000000"/>
              </w:rPr>
              <w:t>)</w:t>
            </w:r>
          </w:p>
        </w:tc>
        <w:tc>
          <w:tcPr>
            <w:tcW w:w="1795"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79980036"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color w:val="000000"/>
              </w:rPr>
              <w:t>Tope Máximo Combinado*</w:t>
            </w:r>
          </w:p>
        </w:tc>
      </w:tr>
      <w:tr w:rsidR="00AC5421" w:rsidRPr="00AC5421" w14:paraId="06DC290A" w14:textId="77777777" w:rsidTr="004908A3">
        <w:trPr>
          <w:trHeight w:val="20"/>
          <w:jc w:val="center"/>
        </w:trPr>
        <w:tc>
          <w:tcPr>
            <w:tcW w:w="1357"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42053724"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b/>
                <w:color w:val="000000"/>
              </w:rPr>
              <w:t>Micro</w:t>
            </w:r>
          </w:p>
        </w:tc>
        <w:tc>
          <w:tcPr>
            <w:tcW w:w="1559"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5D2141EF"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b/>
                <w:color w:val="000000"/>
              </w:rPr>
              <w:t>Todas</w:t>
            </w:r>
          </w:p>
        </w:tc>
        <w:tc>
          <w:tcPr>
            <w:tcW w:w="2834"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5FEB5034"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color w:val="000000"/>
              </w:rPr>
              <w:t>Desde 01 Hasta 10</w:t>
            </w:r>
          </w:p>
        </w:tc>
        <w:tc>
          <w:tcPr>
            <w:tcW w:w="1509"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6170C7AF"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color w:val="000000"/>
              </w:rPr>
              <w:t>Hasta $4</w:t>
            </w:r>
          </w:p>
        </w:tc>
        <w:tc>
          <w:tcPr>
            <w:tcW w:w="1795"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3EA97AE3"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color w:val="000000"/>
              </w:rPr>
              <w:t>4.6</w:t>
            </w:r>
          </w:p>
        </w:tc>
      </w:tr>
      <w:tr w:rsidR="00AC5421" w:rsidRPr="00AC5421" w14:paraId="5C3C50E1" w14:textId="77777777" w:rsidTr="004908A3">
        <w:trPr>
          <w:trHeight w:val="20"/>
          <w:jc w:val="center"/>
        </w:trPr>
        <w:tc>
          <w:tcPr>
            <w:tcW w:w="1357" w:type="dxa"/>
            <w:vMerge w:val="restar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471F1E8D"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b/>
                <w:color w:val="000000"/>
              </w:rPr>
              <w:t>Pequeña</w:t>
            </w:r>
          </w:p>
        </w:tc>
        <w:tc>
          <w:tcPr>
            <w:tcW w:w="1559"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0FE3F0BA"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b/>
                <w:color w:val="000000"/>
              </w:rPr>
              <w:t>Comercio</w:t>
            </w:r>
          </w:p>
        </w:tc>
        <w:tc>
          <w:tcPr>
            <w:tcW w:w="2834"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3696B975"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color w:val="000000"/>
              </w:rPr>
              <w:t>Desde 11 Hasta 30</w:t>
            </w:r>
          </w:p>
        </w:tc>
        <w:tc>
          <w:tcPr>
            <w:tcW w:w="1509" w:type="dxa"/>
            <w:vMerge w:val="restar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4F558596"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color w:val="000000"/>
              </w:rPr>
              <w:t>Desde $4.01 Hasta $100</w:t>
            </w:r>
          </w:p>
        </w:tc>
        <w:tc>
          <w:tcPr>
            <w:tcW w:w="1795"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1EF29B4B"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color w:val="000000"/>
              </w:rPr>
              <w:t>93</w:t>
            </w:r>
          </w:p>
        </w:tc>
      </w:tr>
      <w:tr w:rsidR="00AC5421" w:rsidRPr="00AC5421" w14:paraId="422874AF" w14:textId="77777777" w:rsidTr="004908A3">
        <w:trPr>
          <w:trHeight w:val="20"/>
          <w:jc w:val="center"/>
        </w:trPr>
        <w:tc>
          <w:tcPr>
            <w:tcW w:w="1357" w:type="dxa"/>
            <w:vMerge/>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10F7B044" w14:textId="77777777" w:rsidR="00AC5421" w:rsidRPr="00AC5421" w:rsidRDefault="00AC5421">
            <w:pPr>
              <w:widowControl w:val="0"/>
              <w:pBdr>
                <w:top w:val="nil"/>
                <w:left w:val="nil"/>
                <w:bottom w:val="nil"/>
                <w:right w:val="nil"/>
                <w:between w:val="nil"/>
              </w:pBdr>
              <w:spacing w:after="0"/>
              <w:rPr>
                <w:rFonts w:ascii="Arial" w:eastAsia="Times New Roman" w:hAnsi="Arial" w:cs="Arial"/>
              </w:rPr>
            </w:pPr>
          </w:p>
        </w:tc>
        <w:tc>
          <w:tcPr>
            <w:tcW w:w="1559"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0931E318"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b/>
                <w:color w:val="000000"/>
              </w:rPr>
              <w:t>Industria y Servicios</w:t>
            </w:r>
          </w:p>
        </w:tc>
        <w:tc>
          <w:tcPr>
            <w:tcW w:w="2834"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59E1C0A5"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color w:val="000000"/>
              </w:rPr>
              <w:t>Desde 11 Hasta 50</w:t>
            </w:r>
          </w:p>
        </w:tc>
        <w:tc>
          <w:tcPr>
            <w:tcW w:w="1509" w:type="dxa"/>
            <w:vMerge/>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44A86B3C" w14:textId="77777777" w:rsidR="00AC5421" w:rsidRPr="00AC5421" w:rsidRDefault="00AC5421">
            <w:pPr>
              <w:widowControl w:val="0"/>
              <w:pBdr>
                <w:top w:val="nil"/>
                <w:left w:val="nil"/>
                <w:bottom w:val="nil"/>
                <w:right w:val="nil"/>
                <w:between w:val="nil"/>
              </w:pBdr>
              <w:spacing w:after="0"/>
              <w:rPr>
                <w:rFonts w:ascii="Arial" w:eastAsia="Times New Roman" w:hAnsi="Arial" w:cs="Arial"/>
              </w:rPr>
            </w:pPr>
          </w:p>
        </w:tc>
        <w:tc>
          <w:tcPr>
            <w:tcW w:w="1795"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0C26A8DA"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color w:val="000000"/>
              </w:rPr>
              <w:t>95</w:t>
            </w:r>
          </w:p>
        </w:tc>
      </w:tr>
      <w:tr w:rsidR="00AC5421" w:rsidRPr="00AC5421" w14:paraId="44B52BED" w14:textId="77777777" w:rsidTr="004908A3">
        <w:trPr>
          <w:trHeight w:val="20"/>
          <w:jc w:val="center"/>
        </w:trPr>
        <w:tc>
          <w:tcPr>
            <w:tcW w:w="1357" w:type="dxa"/>
            <w:vMerge w:val="restar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25112DF9"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b/>
                <w:color w:val="000000"/>
              </w:rPr>
              <w:t>Mediana</w:t>
            </w:r>
          </w:p>
        </w:tc>
        <w:tc>
          <w:tcPr>
            <w:tcW w:w="1559"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1F1D7F7A"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b/>
                <w:color w:val="000000"/>
              </w:rPr>
              <w:t>Comercio</w:t>
            </w:r>
          </w:p>
        </w:tc>
        <w:tc>
          <w:tcPr>
            <w:tcW w:w="2834"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49B032E0"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color w:val="000000"/>
              </w:rPr>
              <w:t>Desde 31 Hasta 100</w:t>
            </w:r>
          </w:p>
        </w:tc>
        <w:tc>
          <w:tcPr>
            <w:tcW w:w="1509" w:type="dxa"/>
            <w:vMerge w:val="restar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079CA720"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color w:val="000000"/>
              </w:rPr>
              <w:t>Desde 100.01 Hasta $250</w:t>
            </w:r>
          </w:p>
        </w:tc>
        <w:tc>
          <w:tcPr>
            <w:tcW w:w="1795" w:type="dxa"/>
            <w:vMerge w:val="restar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1FC431BF"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color w:val="000000"/>
              </w:rPr>
              <w:t>235</w:t>
            </w:r>
          </w:p>
        </w:tc>
      </w:tr>
      <w:tr w:rsidR="00AC5421" w:rsidRPr="00AC5421" w14:paraId="122397FF" w14:textId="77777777" w:rsidTr="004908A3">
        <w:trPr>
          <w:trHeight w:val="20"/>
          <w:jc w:val="center"/>
        </w:trPr>
        <w:tc>
          <w:tcPr>
            <w:tcW w:w="1357" w:type="dxa"/>
            <w:vMerge/>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7562FE22" w14:textId="77777777" w:rsidR="00AC5421" w:rsidRPr="00AC5421" w:rsidRDefault="00AC5421">
            <w:pPr>
              <w:widowControl w:val="0"/>
              <w:pBdr>
                <w:top w:val="nil"/>
                <w:left w:val="nil"/>
                <w:bottom w:val="nil"/>
                <w:right w:val="nil"/>
                <w:between w:val="nil"/>
              </w:pBdr>
              <w:spacing w:after="0"/>
              <w:rPr>
                <w:rFonts w:ascii="Arial" w:eastAsia="Times New Roman" w:hAnsi="Arial" w:cs="Arial"/>
              </w:rPr>
            </w:pPr>
          </w:p>
        </w:tc>
        <w:tc>
          <w:tcPr>
            <w:tcW w:w="1559"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71BC52CA"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b/>
                <w:color w:val="000000"/>
              </w:rPr>
              <w:t>Industria</w:t>
            </w:r>
          </w:p>
        </w:tc>
        <w:tc>
          <w:tcPr>
            <w:tcW w:w="2834"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60C0F3B6"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color w:val="000000"/>
              </w:rPr>
              <w:t>Desde 51 Hasta 100</w:t>
            </w:r>
          </w:p>
        </w:tc>
        <w:tc>
          <w:tcPr>
            <w:tcW w:w="1509" w:type="dxa"/>
            <w:vMerge/>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65526F59" w14:textId="77777777" w:rsidR="00AC5421" w:rsidRPr="00AC5421" w:rsidRDefault="00AC5421">
            <w:pPr>
              <w:widowControl w:val="0"/>
              <w:pBdr>
                <w:top w:val="nil"/>
                <w:left w:val="nil"/>
                <w:bottom w:val="nil"/>
                <w:right w:val="nil"/>
                <w:between w:val="nil"/>
              </w:pBdr>
              <w:spacing w:after="0"/>
              <w:rPr>
                <w:rFonts w:ascii="Arial" w:eastAsia="Times New Roman" w:hAnsi="Arial" w:cs="Arial"/>
              </w:rPr>
            </w:pPr>
          </w:p>
        </w:tc>
        <w:tc>
          <w:tcPr>
            <w:tcW w:w="1795" w:type="dxa"/>
            <w:vMerge/>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26868831" w14:textId="77777777" w:rsidR="00AC5421" w:rsidRPr="00AC5421" w:rsidRDefault="00AC5421">
            <w:pPr>
              <w:widowControl w:val="0"/>
              <w:pBdr>
                <w:top w:val="nil"/>
                <w:left w:val="nil"/>
                <w:bottom w:val="nil"/>
                <w:right w:val="nil"/>
                <w:between w:val="nil"/>
              </w:pBdr>
              <w:spacing w:after="0"/>
              <w:rPr>
                <w:rFonts w:ascii="Arial" w:eastAsia="Times New Roman" w:hAnsi="Arial" w:cs="Arial"/>
              </w:rPr>
            </w:pPr>
          </w:p>
        </w:tc>
      </w:tr>
      <w:tr w:rsidR="00AC5421" w:rsidRPr="00AC5421" w14:paraId="4FDA1611" w14:textId="77777777" w:rsidTr="004908A3">
        <w:trPr>
          <w:trHeight w:val="20"/>
          <w:jc w:val="center"/>
        </w:trPr>
        <w:tc>
          <w:tcPr>
            <w:tcW w:w="1357" w:type="dxa"/>
            <w:vMerge/>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7A8ABD18" w14:textId="77777777" w:rsidR="00AC5421" w:rsidRPr="00AC5421" w:rsidRDefault="00AC5421">
            <w:pPr>
              <w:widowControl w:val="0"/>
              <w:pBdr>
                <w:top w:val="nil"/>
                <w:left w:val="nil"/>
                <w:bottom w:val="nil"/>
                <w:right w:val="nil"/>
                <w:between w:val="nil"/>
              </w:pBdr>
              <w:spacing w:after="0"/>
              <w:rPr>
                <w:rFonts w:ascii="Arial" w:eastAsia="Times New Roman" w:hAnsi="Arial" w:cs="Arial"/>
              </w:rPr>
            </w:pPr>
          </w:p>
        </w:tc>
        <w:tc>
          <w:tcPr>
            <w:tcW w:w="1559"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3785290C"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b/>
                <w:color w:val="000000"/>
              </w:rPr>
              <w:t>Servicios</w:t>
            </w:r>
          </w:p>
        </w:tc>
        <w:tc>
          <w:tcPr>
            <w:tcW w:w="2834"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0A84776C"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color w:val="000000"/>
              </w:rPr>
              <w:t>Desde 51 Hasta 250</w:t>
            </w:r>
          </w:p>
        </w:tc>
        <w:tc>
          <w:tcPr>
            <w:tcW w:w="1509" w:type="dxa"/>
            <w:vMerge/>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16E61758" w14:textId="77777777" w:rsidR="00AC5421" w:rsidRPr="00AC5421" w:rsidRDefault="00AC5421">
            <w:pPr>
              <w:widowControl w:val="0"/>
              <w:pBdr>
                <w:top w:val="nil"/>
                <w:left w:val="nil"/>
                <w:bottom w:val="nil"/>
                <w:right w:val="nil"/>
                <w:between w:val="nil"/>
              </w:pBdr>
              <w:spacing w:after="0"/>
              <w:rPr>
                <w:rFonts w:ascii="Arial" w:eastAsia="Times New Roman" w:hAnsi="Arial" w:cs="Arial"/>
              </w:rPr>
            </w:pPr>
          </w:p>
        </w:tc>
        <w:tc>
          <w:tcPr>
            <w:tcW w:w="1795"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141A4BC9"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color w:val="000000"/>
              </w:rPr>
              <w:t>250</w:t>
            </w:r>
          </w:p>
        </w:tc>
      </w:tr>
      <w:tr w:rsidR="00AC5421" w:rsidRPr="00AC5421" w14:paraId="567F47EB" w14:textId="77777777" w:rsidTr="004908A3">
        <w:trPr>
          <w:trHeight w:val="20"/>
          <w:jc w:val="center"/>
        </w:trPr>
        <w:tc>
          <w:tcPr>
            <w:tcW w:w="9054" w:type="dxa"/>
            <w:gridSpan w:val="5"/>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7C8D5EEB"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b/>
                <w:color w:val="000000"/>
              </w:rPr>
              <w:t>*Tope Máximo Combinado = (Trabajadores) X 10% + (Ventas Anuales) X 90%</w:t>
            </w:r>
          </w:p>
        </w:tc>
      </w:tr>
    </w:tbl>
    <w:p w14:paraId="6BF6E799" w14:textId="77777777" w:rsidR="00AC5421" w:rsidRPr="00AC5421" w:rsidRDefault="00AC5421">
      <w:pPr>
        <w:spacing w:after="0" w:line="240" w:lineRule="auto"/>
        <w:rPr>
          <w:rFonts w:ascii="Arial" w:eastAsia="Times New Roman" w:hAnsi="Arial" w:cs="Arial"/>
        </w:rPr>
      </w:pPr>
    </w:p>
    <w:p w14:paraId="7A1FC1A1" w14:textId="77777777" w:rsidR="00AC5421" w:rsidRPr="00AC5421" w:rsidRDefault="00AC5421">
      <w:pPr>
        <w:spacing w:after="0" w:line="240" w:lineRule="auto"/>
        <w:ind w:right="140" w:hanging="567"/>
        <w:jc w:val="both"/>
        <w:rPr>
          <w:rFonts w:ascii="Arial" w:eastAsia="Arial" w:hAnsi="Arial" w:cs="Arial"/>
          <w:b/>
        </w:rPr>
      </w:pPr>
    </w:p>
    <w:p w14:paraId="2F5430CE" w14:textId="77777777" w:rsidR="00AC5421" w:rsidRPr="00AC5421" w:rsidRDefault="00AC5421" w:rsidP="005C29AD">
      <w:pPr>
        <w:pStyle w:val="Prrafodelista"/>
        <w:numPr>
          <w:ilvl w:val="0"/>
          <w:numId w:val="16"/>
        </w:numPr>
        <w:spacing w:after="0" w:line="240" w:lineRule="auto"/>
        <w:ind w:right="140"/>
        <w:rPr>
          <w:rFonts w:ascii="Arial" w:eastAsia="Times New Roman" w:hAnsi="Arial" w:cs="Arial"/>
        </w:rPr>
      </w:pPr>
      <w:r w:rsidRPr="00AC5421">
        <w:rPr>
          <w:rFonts w:ascii="Arial" w:eastAsia="Arial" w:hAnsi="Arial" w:cs="Arial"/>
          <w:b/>
          <w:color w:val="000000"/>
        </w:rPr>
        <w:t xml:space="preserve"> MUESTRAS FÍSICAS. </w:t>
      </w:r>
    </w:p>
    <w:p w14:paraId="4BE1174B" w14:textId="77777777" w:rsidR="00AC5421" w:rsidRPr="00AC5421" w:rsidRDefault="00AC5421" w:rsidP="00347D71">
      <w:pPr>
        <w:pStyle w:val="Prrafodelista"/>
        <w:spacing w:after="0" w:line="240" w:lineRule="auto"/>
        <w:ind w:left="360" w:right="140"/>
        <w:rPr>
          <w:rFonts w:ascii="Arial" w:eastAsia="Times New Roman" w:hAnsi="Arial" w:cs="Arial"/>
        </w:rPr>
      </w:pPr>
    </w:p>
    <w:p w14:paraId="15476487" w14:textId="77777777" w:rsidR="00AC5421" w:rsidRPr="00AC5421" w:rsidRDefault="00AC5421" w:rsidP="00F20D96">
      <w:pPr>
        <w:spacing w:after="0" w:line="240" w:lineRule="auto"/>
        <w:ind w:right="140"/>
        <w:jc w:val="both"/>
        <w:rPr>
          <w:rFonts w:ascii="Arial" w:hAnsi="Arial" w:cs="Arial"/>
          <w:b/>
        </w:rPr>
      </w:pPr>
      <w:r w:rsidRPr="00AC5421">
        <w:rPr>
          <w:rFonts w:ascii="Arial" w:hAnsi="Arial" w:cs="Arial"/>
          <w:b/>
          <w:noProof/>
        </w:rPr>
        <w:t>NO APLICA</w:t>
      </w:r>
    </w:p>
    <w:p w14:paraId="6EE83F12" w14:textId="77777777" w:rsidR="00AC5421" w:rsidRPr="00AC5421" w:rsidRDefault="00AC5421" w:rsidP="00F20D96">
      <w:pPr>
        <w:spacing w:after="0" w:line="240" w:lineRule="auto"/>
        <w:ind w:right="140"/>
        <w:jc w:val="both"/>
        <w:rPr>
          <w:rFonts w:ascii="Arial" w:eastAsia="Arial" w:hAnsi="Arial" w:cs="Arial"/>
          <w:b/>
          <w:color w:val="000000"/>
        </w:rPr>
      </w:pPr>
    </w:p>
    <w:p w14:paraId="5EC87FF0" w14:textId="77777777" w:rsidR="00AC5421" w:rsidRPr="00AC5421" w:rsidRDefault="00AC5421" w:rsidP="005C29AD">
      <w:pPr>
        <w:pStyle w:val="Prrafodelista"/>
        <w:numPr>
          <w:ilvl w:val="0"/>
          <w:numId w:val="16"/>
        </w:numPr>
        <w:spacing w:after="0" w:line="240" w:lineRule="auto"/>
        <w:ind w:right="140"/>
        <w:rPr>
          <w:rFonts w:ascii="Arial" w:eastAsia="Times New Roman" w:hAnsi="Arial" w:cs="Arial"/>
        </w:rPr>
      </w:pPr>
      <w:r w:rsidRPr="00AC5421">
        <w:rPr>
          <w:rFonts w:ascii="Arial" w:eastAsia="Arial" w:hAnsi="Arial" w:cs="Arial"/>
          <w:b/>
          <w:color w:val="000000"/>
        </w:rPr>
        <w:lastRenderedPageBreak/>
        <w:t xml:space="preserve">PRESENTACIÓN DE PROPUESTAS. </w:t>
      </w:r>
    </w:p>
    <w:p w14:paraId="4CE0F154" w14:textId="77777777" w:rsidR="00AC5421" w:rsidRPr="00AC5421" w:rsidRDefault="00AC5421" w:rsidP="00130145">
      <w:pPr>
        <w:spacing w:after="0" w:line="240" w:lineRule="auto"/>
        <w:ind w:right="140"/>
        <w:rPr>
          <w:rFonts w:ascii="Arial" w:eastAsia="Times New Roman" w:hAnsi="Arial" w:cs="Arial"/>
        </w:rPr>
      </w:pPr>
    </w:p>
    <w:p w14:paraId="6C9706DE" w14:textId="77777777" w:rsidR="00AC5421" w:rsidRPr="00AC5421" w:rsidRDefault="00AC5421" w:rsidP="005C29AD">
      <w:pPr>
        <w:pStyle w:val="Prrafodelista"/>
        <w:numPr>
          <w:ilvl w:val="1"/>
          <w:numId w:val="16"/>
        </w:numPr>
        <w:spacing w:after="0" w:line="240" w:lineRule="auto"/>
        <w:ind w:right="140"/>
        <w:rPr>
          <w:rFonts w:ascii="Arial" w:eastAsia="Times New Roman" w:hAnsi="Arial" w:cs="Arial"/>
        </w:rPr>
      </w:pPr>
      <w:r w:rsidRPr="00AC5421">
        <w:rPr>
          <w:rFonts w:ascii="Arial" w:eastAsia="Arial" w:hAnsi="Arial" w:cs="Arial"/>
          <w:b/>
          <w:color w:val="000000"/>
        </w:rPr>
        <w:t>Presentación y apertura de propuestas técnicas y económicas.</w:t>
      </w:r>
    </w:p>
    <w:p w14:paraId="78EF6D4E" w14:textId="77777777" w:rsidR="00AC5421" w:rsidRPr="00AC5421" w:rsidRDefault="00AC5421">
      <w:pPr>
        <w:spacing w:after="0" w:line="240" w:lineRule="auto"/>
        <w:rPr>
          <w:rFonts w:ascii="Arial" w:eastAsia="Times New Roman" w:hAnsi="Arial" w:cs="Arial"/>
        </w:rPr>
      </w:pPr>
    </w:p>
    <w:p w14:paraId="14413084" w14:textId="77777777" w:rsidR="00AC5421" w:rsidRPr="00AC5421" w:rsidRDefault="00AC5421">
      <w:pPr>
        <w:spacing w:after="0" w:line="240" w:lineRule="auto"/>
        <w:ind w:right="140"/>
        <w:jc w:val="both"/>
        <w:rPr>
          <w:rFonts w:ascii="Arial" w:eastAsia="Arial" w:hAnsi="Arial" w:cs="Arial"/>
          <w:color w:val="000000"/>
        </w:rPr>
      </w:pPr>
      <w:r w:rsidRPr="00AC5421">
        <w:rPr>
          <w:rFonts w:ascii="Arial" w:eastAsia="Arial" w:hAnsi="Arial" w:cs="Arial"/>
          <w:b/>
          <w:color w:val="000000"/>
        </w:rPr>
        <w:t>Con concurrencia del “COMITÉ”.</w:t>
      </w:r>
      <w:r w:rsidRPr="00AC5421">
        <w:rPr>
          <w:rFonts w:ascii="Arial" w:eastAsia="Arial" w:hAnsi="Arial" w:cs="Arial"/>
          <w:color w:val="000000"/>
        </w:rPr>
        <w:t xml:space="preserve"> Este acto se llevará a cabo a las </w:t>
      </w:r>
      <w:r w:rsidRPr="00AC5421">
        <w:rPr>
          <w:rFonts w:ascii="Arial" w:eastAsia="Arial" w:hAnsi="Arial" w:cs="Arial"/>
          <w:b/>
          <w:noProof/>
          <w:color w:val="000000"/>
        </w:rPr>
        <w:t>a las 12:00 horas</w:t>
      </w:r>
      <w:r w:rsidRPr="00AC5421">
        <w:rPr>
          <w:rFonts w:ascii="Arial" w:eastAsia="Arial" w:hAnsi="Arial" w:cs="Arial"/>
          <w:b/>
          <w:color w:val="000000"/>
        </w:rPr>
        <w:t xml:space="preserve"> del día </w:t>
      </w:r>
      <w:r w:rsidRPr="00AC5421">
        <w:rPr>
          <w:rFonts w:ascii="Arial" w:eastAsia="Arial" w:hAnsi="Arial" w:cs="Arial"/>
          <w:b/>
          <w:noProof/>
        </w:rPr>
        <w:t>11 de julio de 2019</w:t>
      </w:r>
      <w:r w:rsidRPr="00AC5421">
        <w:rPr>
          <w:rFonts w:ascii="Arial" w:eastAsia="Arial" w:hAnsi="Arial" w:cs="Arial"/>
          <w:b/>
          <w:color w:val="000000"/>
        </w:rPr>
        <w:t>,</w:t>
      </w:r>
      <w:r w:rsidRPr="00AC5421">
        <w:rPr>
          <w:rFonts w:ascii="Arial" w:eastAsia="Arial" w:hAnsi="Arial" w:cs="Arial"/>
          <w:color w:val="000000"/>
        </w:rPr>
        <w:t xml:space="preserve"> en la Sala de Juntas del </w:t>
      </w:r>
      <w:r w:rsidRPr="00AC5421">
        <w:rPr>
          <w:rFonts w:ascii="Arial" w:eastAsia="Arial" w:hAnsi="Arial" w:cs="Arial"/>
          <w:b/>
          <w:color w:val="000000"/>
        </w:rPr>
        <w:t>Instituto Estatal para la Educación de Jóvenes y Adultos</w:t>
      </w:r>
      <w:r w:rsidRPr="00AC5421">
        <w:rPr>
          <w:rFonts w:ascii="Arial" w:eastAsia="Arial" w:hAnsi="Arial" w:cs="Arial"/>
          <w:color w:val="000000"/>
        </w:rPr>
        <w:t xml:space="preserve">, ubicada en el </w:t>
      </w:r>
      <w:r w:rsidRPr="00AC5421">
        <w:rPr>
          <w:rFonts w:ascii="Arial" w:eastAsia="Arial" w:hAnsi="Arial" w:cs="Arial"/>
          <w:b/>
          <w:color w:val="000000"/>
        </w:rPr>
        <w:t>“DOMICILIO”</w:t>
      </w:r>
      <w:r w:rsidRPr="00AC5421">
        <w:rPr>
          <w:rFonts w:ascii="Arial" w:eastAsia="Arial" w:hAnsi="Arial" w:cs="Arial"/>
          <w:color w:val="000000"/>
        </w:rPr>
        <w:t>.</w:t>
      </w:r>
    </w:p>
    <w:p w14:paraId="23EEF014"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Arial" w:hAnsi="Arial" w:cs="Arial"/>
          <w:color w:val="000000"/>
        </w:rPr>
        <w:br/>
        <w:t xml:space="preserve">Los </w:t>
      </w:r>
      <w:r w:rsidRPr="00AC5421">
        <w:rPr>
          <w:rFonts w:ascii="Arial" w:eastAsia="Arial" w:hAnsi="Arial" w:cs="Arial"/>
          <w:b/>
          <w:color w:val="000000"/>
        </w:rPr>
        <w:t>“PARTICIPANTES”</w:t>
      </w:r>
      <w:r w:rsidRPr="00AC5421">
        <w:rPr>
          <w:rFonts w:ascii="Arial" w:eastAsia="Arial" w:hAnsi="Arial" w:cs="Arial"/>
          <w:color w:val="000000"/>
        </w:rPr>
        <w:t xml:space="preserve"> que concurran al acto, deberán firmar de manera obligatoria, un registro para dejar constancia de su asistencia y poder presentar propuesta, el cual iniciará en punto de será </w:t>
      </w:r>
      <w:r w:rsidRPr="00AC5421">
        <w:rPr>
          <w:rFonts w:ascii="Arial" w:eastAsia="Arial" w:hAnsi="Arial" w:cs="Arial"/>
          <w:noProof/>
          <w:color w:val="000000"/>
        </w:rPr>
        <w:t>de 13:30 a 14:00 horas</w:t>
      </w:r>
      <w:r w:rsidRPr="00AC5421">
        <w:rPr>
          <w:rFonts w:ascii="Arial" w:eastAsia="Arial" w:hAnsi="Arial" w:cs="Arial"/>
          <w:color w:val="000000"/>
        </w:rPr>
        <w:t xml:space="preserve"> del día de la presentación y apertura de propuestas y en el cual </w:t>
      </w:r>
      <w:r w:rsidRPr="00AC5421">
        <w:rPr>
          <w:rFonts w:ascii="Arial" w:eastAsia="Arial" w:hAnsi="Arial" w:cs="Arial"/>
          <w:b/>
          <w:color w:val="000000"/>
        </w:rPr>
        <w:t>deberán anotar su nombre completo, número de su Identificación Oficial vigente, Razón Social de la empresa y hora de registro.</w:t>
      </w:r>
    </w:p>
    <w:p w14:paraId="207CE49E" w14:textId="77777777" w:rsidR="00AC5421" w:rsidRPr="00AC5421" w:rsidRDefault="00AC5421">
      <w:pPr>
        <w:spacing w:after="0" w:line="240" w:lineRule="auto"/>
        <w:ind w:right="140"/>
        <w:jc w:val="both"/>
        <w:rPr>
          <w:rFonts w:ascii="Arial" w:eastAsia="Arial" w:hAnsi="Arial" w:cs="Arial"/>
          <w:color w:val="000000"/>
        </w:rPr>
      </w:pPr>
      <w:r w:rsidRPr="00AC5421">
        <w:rPr>
          <w:rFonts w:ascii="Arial" w:eastAsia="Arial" w:hAnsi="Arial" w:cs="Arial"/>
          <w:color w:val="000000"/>
        </w:rPr>
        <w:br/>
        <w:t xml:space="preserve">Los </w:t>
      </w:r>
      <w:r w:rsidRPr="00AC5421">
        <w:rPr>
          <w:rFonts w:ascii="Arial" w:eastAsia="Arial" w:hAnsi="Arial" w:cs="Arial"/>
          <w:b/>
          <w:color w:val="000000"/>
        </w:rPr>
        <w:t>“PARTICIPANTES”</w:t>
      </w:r>
      <w:r w:rsidRPr="00AC5421">
        <w:rPr>
          <w:rFonts w:ascii="Arial" w:eastAsia="Arial" w:hAnsi="Arial" w:cs="Arial"/>
          <w:color w:val="000000"/>
        </w:rPr>
        <w:t xml:space="preserve"> que concurran al acto, deberán entregar con firma autógrafa el “</w:t>
      </w:r>
      <w:r w:rsidRPr="00AC5421">
        <w:rPr>
          <w:rFonts w:ascii="Arial" w:eastAsia="Arial" w:hAnsi="Arial" w:cs="Arial"/>
          <w:b/>
          <w:color w:val="000000"/>
        </w:rPr>
        <w:t>Manifiesto de Personalidad</w:t>
      </w:r>
      <w:r w:rsidRPr="00AC5421">
        <w:rPr>
          <w:rFonts w:ascii="Arial" w:eastAsia="Arial" w:hAnsi="Arial" w:cs="Arial"/>
          <w:color w:val="000000"/>
        </w:rPr>
        <w:t xml:space="preserve">” anexo a estas </w:t>
      </w:r>
      <w:r w:rsidRPr="00AC5421">
        <w:rPr>
          <w:rFonts w:ascii="Arial" w:eastAsia="Arial" w:hAnsi="Arial" w:cs="Arial"/>
          <w:b/>
          <w:color w:val="000000"/>
        </w:rPr>
        <w:t>“BASES” junto a una copia de su Identificación Oficial Vigente</w:t>
      </w:r>
      <w:r w:rsidRPr="00AC5421">
        <w:rPr>
          <w:rFonts w:ascii="Arial" w:eastAsia="Arial" w:hAnsi="Arial" w:cs="Arial"/>
          <w:color w:val="000000"/>
        </w:rPr>
        <w:t>.</w:t>
      </w:r>
    </w:p>
    <w:p w14:paraId="725B4176" w14:textId="77777777" w:rsidR="00AC5421" w:rsidRPr="00AC5421" w:rsidRDefault="00AC5421">
      <w:pPr>
        <w:spacing w:after="0" w:line="240" w:lineRule="auto"/>
        <w:ind w:right="140"/>
        <w:jc w:val="both"/>
        <w:rPr>
          <w:rFonts w:ascii="Arial" w:eastAsia="Times New Roman" w:hAnsi="Arial" w:cs="Arial"/>
        </w:rPr>
      </w:pPr>
    </w:p>
    <w:p w14:paraId="31EB3152" w14:textId="77777777" w:rsidR="00AC5421" w:rsidRPr="00AC5421" w:rsidRDefault="00AC5421" w:rsidP="00AF73E8">
      <w:pPr>
        <w:spacing w:after="0" w:line="240" w:lineRule="auto"/>
        <w:ind w:right="140"/>
        <w:jc w:val="both"/>
        <w:rPr>
          <w:rFonts w:ascii="Arial" w:eastAsia="Arial" w:hAnsi="Arial" w:cs="Arial"/>
          <w:color w:val="000000"/>
        </w:rPr>
      </w:pPr>
      <w:r w:rsidRPr="00AC5421">
        <w:rPr>
          <w:rFonts w:ascii="Arial" w:eastAsia="Arial" w:hAnsi="Arial" w:cs="Arial"/>
          <w:color w:val="000000"/>
        </w:rPr>
        <w:t xml:space="preserve">Cualquier </w:t>
      </w:r>
      <w:r w:rsidRPr="00AC5421">
        <w:rPr>
          <w:rFonts w:ascii="Arial" w:eastAsia="Arial" w:hAnsi="Arial" w:cs="Arial"/>
          <w:b/>
          <w:color w:val="000000"/>
        </w:rPr>
        <w:t>“PROVEEDOR”</w:t>
      </w:r>
      <w:r w:rsidRPr="00AC5421">
        <w:rPr>
          <w:rFonts w:ascii="Arial" w:eastAsia="Arial" w:hAnsi="Arial" w:cs="Arial"/>
          <w:color w:val="000000"/>
        </w:rPr>
        <w:t xml:space="preserve"> que no se haya registrado en tiempo y forma, no se tomará en cuenta su propuesta.</w:t>
      </w:r>
    </w:p>
    <w:p w14:paraId="26CFEE88" w14:textId="77777777" w:rsidR="00AC5421" w:rsidRPr="00AC5421" w:rsidRDefault="00AC5421">
      <w:pPr>
        <w:spacing w:after="0" w:line="240" w:lineRule="auto"/>
        <w:rPr>
          <w:rFonts w:ascii="Arial" w:eastAsia="Times New Roman" w:hAnsi="Arial" w:cs="Arial"/>
        </w:rPr>
      </w:pPr>
    </w:p>
    <w:p w14:paraId="11FEA5C9" w14:textId="77777777" w:rsidR="00AC5421" w:rsidRPr="00AC5421" w:rsidRDefault="00AC5421">
      <w:pPr>
        <w:spacing w:after="0" w:line="240" w:lineRule="auto"/>
        <w:ind w:right="140"/>
        <w:jc w:val="both"/>
        <w:rPr>
          <w:rFonts w:ascii="Arial" w:eastAsia="Arial" w:hAnsi="Arial" w:cs="Arial"/>
          <w:b/>
          <w:color w:val="000000"/>
        </w:rPr>
      </w:pPr>
      <w:r w:rsidRPr="00AC5421">
        <w:rPr>
          <w:rFonts w:ascii="Arial" w:eastAsia="Arial" w:hAnsi="Arial" w:cs="Arial"/>
          <w:b/>
          <w:color w:val="000000"/>
        </w:rPr>
        <w:t>EL SOBRE DE LA PROPUESTA TÉCNICA y ECONÓMICA deberá contener lo siguiente:</w:t>
      </w:r>
    </w:p>
    <w:p w14:paraId="712AC358" w14:textId="77777777" w:rsidR="00AC5421" w:rsidRPr="00AC5421" w:rsidRDefault="00AC5421">
      <w:pPr>
        <w:spacing w:after="0" w:line="240" w:lineRule="auto"/>
        <w:ind w:right="140"/>
        <w:jc w:val="both"/>
        <w:rPr>
          <w:rFonts w:ascii="Arial" w:eastAsia="Times New Roman" w:hAnsi="Arial" w:cs="Arial"/>
        </w:rPr>
      </w:pPr>
    </w:p>
    <w:p w14:paraId="1094F112" w14:textId="77777777" w:rsidR="00AC5421" w:rsidRPr="00AC5421" w:rsidRDefault="00AC5421" w:rsidP="00CA2209">
      <w:pPr>
        <w:numPr>
          <w:ilvl w:val="0"/>
          <w:numId w:val="6"/>
        </w:numPr>
        <w:spacing w:after="0" w:line="240" w:lineRule="auto"/>
        <w:ind w:left="993" w:right="140" w:hanging="284"/>
        <w:jc w:val="both"/>
        <w:rPr>
          <w:rFonts w:ascii="Arial" w:eastAsia="Arial" w:hAnsi="Arial" w:cs="Arial"/>
          <w:b/>
          <w:color w:val="000000"/>
        </w:rPr>
      </w:pPr>
      <w:r w:rsidRPr="00AC5421">
        <w:rPr>
          <w:rFonts w:ascii="Arial" w:eastAsia="Arial" w:hAnsi="Arial" w:cs="Arial"/>
          <w:b/>
          <w:color w:val="000000"/>
        </w:rPr>
        <w:t xml:space="preserve">Anexo 2 </w:t>
      </w:r>
      <w:r w:rsidRPr="00AC5421">
        <w:rPr>
          <w:rFonts w:ascii="Arial" w:eastAsia="Arial" w:hAnsi="Arial" w:cs="Arial"/>
          <w:color w:val="000000"/>
        </w:rPr>
        <w:t>(Propuesta Técnica).</w:t>
      </w:r>
    </w:p>
    <w:p w14:paraId="3CF0FACF" w14:textId="77777777" w:rsidR="00AC5421" w:rsidRPr="00AC5421" w:rsidRDefault="00AC5421" w:rsidP="00CA2209">
      <w:pPr>
        <w:numPr>
          <w:ilvl w:val="0"/>
          <w:numId w:val="6"/>
        </w:numPr>
        <w:spacing w:after="0" w:line="240" w:lineRule="auto"/>
        <w:ind w:left="993" w:right="140" w:hanging="284"/>
        <w:jc w:val="both"/>
        <w:rPr>
          <w:rFonts w:ascii="Arial" w:eastAsia="Arial" w:hAnsi="Arial" w:cs="Arial"/>
          <w:b/>
          <w:color w:val="000000"/>
        </w:rPr>
      </w:pPr>
      <w:r w:rsidRPr="00AC5421">
        <w:rPr>
          <w:rFonts w:ascii="Arial" w:eastAsia="Arial" w:hAnsi="Arial" w:cs="Arial"/>
          <w:b/>
          <w:color w:val="000000"/>
        </w:rPr>
        <w:t xml:space="preserve">Anexo 3 </w:t>
      </w:r>
      <w:r w:rsidRPr="00AC5421">
        <w:rPr>
          <w:rFonts w:ascii="Arial" w:eastAsia="Arial" w:hAnsi="Arial" w:cs="Arial"/>
          <w:color w:val="000000"/>
        </w:rPr>
        <w:t>(Propuesta económica)</w:t>
      </w:r>
    </w:p>
    <w:p w14:paraId="03D2A4AE" w14:textId="77777777" w:rsidR="00AC5421" w:rsidRPr="00AC5421" w:rsidRDefault="00AC5421" w:rsidP="00824553">
      <w:pPr>
        <w:numPr>
          <w:ilvl w:val="0"/>
          <w:numId w:val="6"/>
        </w:numPr>
        <w:spacing w:after="0" w:line="240" w:lineRule="auto"/>
        <w:ind w:left="993" w:right="140" w:hanging="284"/>
        <w:jc w:val="both"/>
        <w:rPr>
          <w:rFonts w:ascii="Arial" w:eastAsia="Century Gothic" w:hAnsi="Arial" w:cs="Arial"/>
          <w:b/>
          <w:color w:val="000000"/>
        </w:rPr>
      </w:pPr>
      <w:r w:rsidRPr="00AC5421">
        <w:rPr>
          <w:rFonts w:ascii="Arial" w:eastAsia="Arial" w:hAnsi="Arial" w:cs="Arial"/>
          <w:b/>
          <w:color w:val="000000"/>
        </w:rPr>
        <w:t>Anexo 4</w:t>
      </w:r>
      <w:r w:rsidRPr="00AC5421">
        <w:rPr>
          <w:rFonts w:ascii="Arial" w:eastAsia="Arial" w:hAnsi="Arial" w:cs="Arial"/>
          <w:color w:val="000000"/>
        </w:rPr>
        <w:t xml:space="preserve"> (Carta de Proposición).</w:t>
      </w:r>
    </w:p>
    <w:p w14:paraId="430453A5" w14:textId="77777777" w:rsidR="00AC5421" w:rsidRPr="00AC5421" w:rsidRDefault="00AC5421" w:rsidP="00824553">
      <w:pPr>
        <w:numPr>
          <w:ilvl w:val="0"/>
          <w:numId w:val="6"/>
        </w:numPr>
        <w:spacing w:after="0" w:line="240" w:lineRule="auto"/>
        <w:ind w:left="993" w:right="140" w:hanging="284"/>
        <w:jc w:val="both"/>
        <w:rPr>
          <w:rFonts w:ascii="Arial" w:eastAsia="Century Gothic" w:hAnsi="Arial" w:cs="Arial"/>
          <w:b/>
          <w:color w:val="000000"/>
        </w:rPr>
      </w:pPr>
      <w:r w:rsidRPr="00AC5421">
        <w:rPr>
          <w:rFonts w:ascii="Arial" w:eastAsia="Arial" w:hAnsi="Arial" w:cs="Arial"/>
          <w:b/>
          <w:color w:val="000000"/>
        </w:rPr>
        <w:t xml:space="preserve">Anexo 5 </w:t>
      </w:r>
      <w:r w:rsidRPr="00AC5421">
        <w:rPr>
          <w:rFonts w:ascii="Arial" w:eastAsia="Arial" w:hAnsi="Arial" w:cs="Arial"/>
          <w:color w:val="000000"/>
        </w:rPr>
        <w:t>(Acreditación) o documentos que lo acredite.</w:t>
      </w:r>
    </w:p>
    <w:p w14:paraId="1809AFC5" w14:textId="77777777" w:rsidR="00AC5421" w:rsidRPr="00AC5421" w:rsidRDefault="00AC5421" w:rsidP="00824553">
      <w:pPr>
        <w:numPr>
          <w:ilvl w:val="0"/>
          <w:numId w:val="6"/>
        </w:numPr>
        <w:spacing w:after="0" w:line="240" w:lineRule="auto"/>
        <w:ind w:left="993" w:right="140" w:hanging="284"/>
        <w:jc w:val="both"/>
        <w:rPr>
          <w:rFonts w:ascii="Arial" w:eastAsia="Century Gothic" w:hAnsi="Arial" w:cs="Arial"/>
          <w:b/>
          <w:color w:val="000000"/>
        </w:rPr>
      </w:pPr>
      <w:r w:rsidRPr="00AC5421">
        <w:rPr>
          <w:rFonts w:ascii="Arial" w:eastAsia="Arial" w:hAnsi="Arial" w:cs="Arial"/>
          <w:b/>
          <w:color w:val="000000"/>
        </w:rPr>
        <w:t xml:space="preserve">Anexo 6 </w:t>
      </w:r>
      <w:r w:rsidRPr="00AC5421">
        <w:rPr>
          <w:rFonts w:ascii="Arial" w:eastAsia="Arial" w:hAnsi="Arial" w:cs="Arial"/>
          <w:color w:val="000000"/>
        </w:rPr>
        <w:t>(Declaración de Integridad y NO COLUSIÓN de proveedores).</w:t>
      </w:r>
    </w:p>
    <w:p w14:paraId="46A8CF57" w14:textId="77777777" w:rsidR="00AC5421" w:rsidRPr="00AC5421" w:rsidRDefault="00AC5421" w:rsidP="00824553">
      <w:pPr>
        <w:numPr>
          <w:ilvl w:val="0"/>
          <w:numId w:val="6"/>
        </w:numPr>
        <w:spacing w:after="0" w:line="240" w:lineRule="auto"/>
        <w:ind w:left="993" w:right="140" w:hanging="284"/>
        <w:jc w:val="both"/>
        <w:rPr>
          <w:rFonts w:ascii="Arial" w:eastAsia="Century Gothic" w:hAnsi="Arial" w:cs="Arial"/>
          <w:b/>
          <w:color w:val="000000"/>
        </w:rPr>
      </w:pPr>
      <w:r w:rsidRPr="00AC5421">
        <w:rPr>
          <w:rFonts w:ascii="Arial" w:eastAsia="Arial" w:hAnsi="Arial" w:cs="Arial"/>
          <w:b/>
          <w:color w:val="000000"/>
        </w:rPr>
        <w:t>Anexo 7</w:t>
      </w:r>
      <w:r w:rsidRPr="00AC5421">
        <w:rPr>
          <w:rFonts w:ascii="Arial" w:eastAsia="Arial" w:hAnsi="Arial" w:cs="Arial"/>
          <w:color w:val="000000"/>
        </w:rPr>
        <w:t xml:space="preserve"> (Estratificación) Obligatorio solo para </w:t>
      </w:r>
      <w:r w:rsidRPr="00AC5421">
        <w:rPr>
          <w:rFonts w:ascii="Arial" w:eastAsia="Arial" w:hAnsi="Arial" w:cs="Arial"/>
          <w:b/>
          <w:color w:val="000000"/>
        </w:rPr>
        <w:t>“PARTICIPANTES”</w:t>
      </w:r>
      <w:r w:rsidRPr="00AC5421">
        <w:rPr>
          <w:rFonts w:ascii="Arial" w:eastAsia="Arial" w:hAnsi="Arial" w:cs="Arial"/>
          <w:color w:val="000000"/>
        </w:rPr>
        <w:t xml:space="preserve"> MIPYME.</w:t>
      </w:r>
    </w:p>
    <w:p w14:paraId="55270DFA" w14:textId="77777777" w:rsidR="00AC5421" w:rsidRPr="00AC5421" w:rsidRDefault="00AC5421" w:rsidP="00824553">
      <w:pPr>
        <w:numPr>
          <w:ilvl w:val="0"/>
          <w:numId w:val="6"/>
        </w:numPr>
        <w:spacing w:after="0" w:line="240" w:lineRule="auto"/>
        <w:ind w:left="993" w:right="140" w:hanging="284"/>
        <w:jc w:val="both"/>
        <w:rPr>
          <w:rFonts w:ascii="Arial" w:eastAsia="Arial" w:hAnsi="Arial" w:cs="Arial"/>
          <w:color w:val="000000"/>
        </w:rPr>
      </w:pPr>
      <w:r w:rsidRPr="00AC5421">
        <w:rPr>
          <w:rFonts w:ascii="Arial" w:eastAsia="Arial" w:hAnsi="Arial" w:cs="Arial"/>
          <w:b/>
          <w:color w:val="000000"/>
        </w:rPr>
        <w:t xml:space="preserve">Anexo 8 </w:t>
      </w:r>
      <w:r w:rsidRPr="00AC5421">
        <w:rPr>
          <w:rFonts w:ascii="Arial" w:eastAsia="Arial" w:hAnsi="Arial" w:cs="Arial"/>
          <w:color w:val="000000"/>
        </w:rPr>
        <w:t>Copia legible del documento de cumplimiento de sus obligaciones fiscales con una vigencia no mayor de 30 días contados a partir de la entrega de la propuesta, en el que se emita el sentido positivo emitido por el SAT, conforme al código fiscal de la federación y las reglas de la resolución miscelánea fiscal para el 2019.</w:t>
      </w:r>
    </w:p>
    <w:p w14:paraId="565013B3" w14:textId="77777777" w:rsidR="00AC5421" w:rsidRPr="00AC5421" w:rsidRDefault="00AC5421" w:rsidP="00824553">
      <w:pPr>
        <w:numPr>
          <w:ilvl w:val="0"/>
          <w:numId w:val="6"/>
        </w:numPr>
        <w:spacing w:after="0" w:line="240" w:lineRule="auto"/>
        <w:ind w:left="993" w:right="140" w:hanging="284"/>
        <w:jc w:val="both"/>
        <w:rPr>
          <w:rFonts w:ascii="Arial" w:eastAsia="Arial" w:hAnsi="Arial" w:cs="Arial"/>
          <w:color w:val="000000"/>
        </w:rPr>
      </w:pPr>
      <w:r w:rsidRPr="00AC5421">
        <w:rPr>
          <w:rFonts w:ascii="Arial" w:eastAsia="Arial" w:hAnsi="Arial" w:cs="Arial"/>
          <w:b/>
          <w:color w:val="000000"/>
        </w:rPr>
        <w:t xml:space="preserve">Anexo 9 </w:t>
      </w:r>
      <w:r w:rsidRPr="00AC5421">
        <w:rPr>
          <w:rFonts w:ascii="Arial" w:eastAsia="Arial" w:hAnsi="Arial" w:cs="Arial"/>
          <w:color w:val="000000"/>
        </w:rPr>
        <w:t xml:space="preserve">Copia legible de Opinión de Cumplimiento de Obligaciones en Materia de Seguridad Social: </w:t>
      </w:r>
    </w:p>
    <w:p w14:paraId="591098BC" w14:textId="77777777" w:rsidR="00AC5421" w:rsidRPr="00AC5421" w:rsidRDefault="00AC5421" w:rsidP="009236A0">
      <w:pPr>
        <w:pStyle w:val="Prrafodelista"/>
        <w:numPr>
          <w:ilvl w:val="1"/>
          <w:numId w:val="6"/>
        </w:numPr>
        <w:spacing w:after="0" w:line="240" w:lineRule="auto"/>
        <w:ind w:right="140"/>
        <w:jc w:val="both"/>
        <w:rPr>
          <w:rFonts w:ascii="Arial" w:eastAsia="Arial" w:hAnsi="Arial" w:cs="Arial"/>
          <w:color w:val="000000"/>
        </w:rPr>
      </w:pPr>
      <w:r w:rsidRPr="00AC5421">
        <w:rPr>
          <w:rFonts w:ascii="Arial" w:eastAsia="Arial" w:hAnsi="Arial" w:cs="Arial"/>
          <w:color w:val="000000"/>
        </w:rPr>
        <w:t>En caso de no encontrarse en el RUPC deberá presentar la constancia de opinión en sentido positivo;</w:t>
      </w:r>
    </w:p>
    <w:p w14:paraId="6CC054E9" w14:textId="77777777" w:rsidR="00AC5421" w:rsidRPr="00AC5421" w:rsidRDefault="00AC5421" w:rsidP="009236A0">
      <w:pPr>
        <w:pStyle w:val="Prrafodelista"/>
        <w:numPr>
          <w:ilvl w:val="1"/>
          <w:numId w:val="6"/>
        </w:numPr>
        <w:spacing w:after="0" w:line="240" w:lineRule="auto"/>
        <w:ind w:right="140"/>
        <w:jc w:val="both"/>
        <w:rPr>
          <w:rFonts w:ascii="Arial" w:eastAsia="Arial" w:hAnsi="Arial" w:cs="Arial"/>
          <w:color w:val="000000"/>
        </w:rPr>
      </w:pPr>
      <w:r w:rsidRPr="00AC5421">
        <w:rPr>
          <w:rFonts w:ascii="Arial" w:eastAsia="Arial" w:hAnsi="Arial" w:cs="Arial"/>
          <w:color w:val="000000"/>
        </w:rPr>
        <w:t>Si cuenta con el RUPC deberá presentar copia vigente del mismo.</w:t>
      </w:r>
    </w:p>
    <w:p w14:paraId="29866F13" w14:textId="77777777" w:rsidR="00AC5421" w:rsidRPr="00AC5421" w:rsidRDefault="00AC5421" w:rsidP="00824553">
      <w:pPr>
        <w:numPr>
          <w:ilvl w:val="0"/>
          <w:numId w:val="6"/>
        </w:numPr>
        <w:spacing w:after="0" w:line="240" w:lineRule="auto"/>
        <w:ind w:left="993" w:right="140" w:hanging="284"/>
        <w:jc w:val="both"/>
        <w:rPr>
          <w:rFonts w:ascii="Arial" w:eastAsia="Century Gothic" w:hAnsi="Arial" w:cs="Arial"/>
          <w:b/>
          <w:color w:val="000000"/>
        </w:rPr>
      </w:pPr>
      <w:r w:rsidRPr="00AC5421">
        <w:rPr>
          <w:rFonts w:ascii="Arial" w:eastAsia="Arial" w:hAnsi="Arial" w:cs="Arial"/>
          <w:b/>
          <w:color w:val="000000"/>
        </w:rPr>
        <w:t xml:space="preserve">Anexo 10 </w:t>
      </w:r>
      <w:r w:rsidRPr="00AC5421">
        <w:rPr>
          <w:rFonts w:ascii="Arial" w:eastAsia="Arial" w:hAnsi="Arial" w:cs="Arial"/>
          <w:color w:val="000000"/>
        </w:rPr>
        <w:t>(Identificación Oficial Vigente).</w:t>
      </w:r>
    </w:p>
    <w:p w14:paraId="255FEC45" w14:textId="77777777" w:rsidR="00AC5421" w:rsidRPr="00AC5421" w:rsidRDefault="00AC5421" w:rsidP="00824553">
      <w:pPr>
        <w:numPr>
          <w:ilvl w:val="0"/>
          <w:numId w:val="6"/>
        </w:numPr>
        <w:spacing w:after="0" w:line="240" w:lineRule="auto"/>
        <w:ind w:left="993" w:right="140" w:hanging="284"/>
        <w:jc w:val="both"/>
        <w:rPr>
          <w:rFonts w:ascii="Arial" w:eastAsia="Century Gothic" w:hAnsi="Arial" w:cs="Arial"/>
          <w:b/>
          <w:color w:val="000000"/>
        </w:rPr>
      </w:pPr>
      <w:r w:rsidRPr="00AC5421">
        <w:rPr>
          <w:rFonts w:ascii="Arial" w:eastAsia="Arial" w:hAnsi="Arial" w:cs="Arial"/>
          <w:b/>
          <w:color w:val="000000"/>
        </w:rPr>
        <w:t xml:space="preserve">Anexo 11 </w:t>
      </w:r>
      <w:r w:rsidRPr="00AC5421">
        <w:rPr>
          <w:rFonts w:ascii="Arial" w:eastAsia="Arial" w:hAnsi="Arial" w:cs="Arial"/>
          <w:color w:val="000000"/>
        </w:rPr>
        <w:t>Solo Para proveedores Nacionales Manifestación de Estar al Corriente en Obligaciones Patronales y Tributarias. (Presentar en su propuesta, cuando aplique)</w:t>
      </w:r>
    </w:p>
    <w:p w14:paraId="6BF7C7AA" w14:textId="77777777" w:rsidR="00AC5421" w:rsidRPr="00AC5421" w:rsidRDefault="00AC5421" w:rsidP="00824553">
      <w:pPr>
        <w:numPr>
          <w:ilvl w:val="0"/>
          <w:numId w:val="6"/>
        </w:numPr>
        <w:spacing w:after="0" w:line="240" w:lineRule="auto"/>
        <w:ind w:left="993" w:right="140" w:hanging="284"/>
        <w:jc w:val="both"/>
        <w:rPr>
          <w:rFonts w:ascii="Arial" w:eastAsia="Century Gothic" w:hAnsi="Arial" w:cs="Arial"/>
          <w:b/>
          <w:color w:val="000000"/>
        </w:rPr>
      </w:pPr>
      <w:r w:rsidRPr="00AC5421">
        <w:rPr>
          <w:rFonts w:ascii="Arial" w:eastAsia="Century Gothic" w:hAnsi="Arial" w:cs="Arial"/>
          <w:b/>
          <w:color w:val="000000"/>
        </w:rPr>
        <w:t>Documentos solicitados en el Anexo 1 de las “BASES”</w:t>
      </w:r>
    </w:p>
    <w:p w14:paraId="1BB3B23B" w14:textId="77777777" w:rsidR="00AC5421" w:rsidRPr="00AC5421" w:rsidRDefault="00AC5421" w:rsidP="00DB0E96">
      <w:pPr>
        <w:pStyle w:val="Prrafodelista"/>
        <w:spacing w:after="0" w:line="240" w:lineRule="auto"/>
        <w:ind w:left="1129" w:right="616"/>
        <w:jc w:val="both"/>
        <w:rPr>
          <w:rFonts w:ascii="Arial" w:eastAsia="Arial" w:hAnsi="Arial" w:cs="Arial"/>
          <w:b/>
          <w:color w:val="000000"/>
        </w:rPr>
      </w:pPr>
    </w:p>
    <w:p w14:paraId="57C94372" w14:textId="77777777" w:rsidR="00AC5421" w:rsidRPr="00AC5421" w:rsidRDefault="00AC5421">
      <w:pPr>
        <w:spacing w:after="0" w:line="240" w:lineRule="auto"/>
        <w:ind w:right="140"/>
        <w:jc w:val="both"/>
        <w:rPr>
          <w:rFonts w:ascii="Arial" w:eastAsia="Arial" w:hAnsi="Arial" w:cs="Arial"/>
          <w:b/>
          <w:color w:val="000000"/>
        </w:rPr>
      </w:pPr>
      <w:r w:rsidRPr="00AC5421">
        <w:rPr>
          <w:rFonts w:ascii="Arial" w:eastAsia="Arial" w:hAnsi="Arial" w:cs="Arial"/>
          <w:b/>
          <w:color w:val="000000"/>
        </w:rPr>
        <w:t xml:space="preserve">La falta de cualquiera de los documentos anteriormente descritos será motivo de </w:t>
      </w:r>
      <w:proofErr w:type="spellStart"/>
      <w:r w:rsidRPr="00AC5421">
        <w:rPr>
          <w:rFonts w:ascii="Arial" w:eastAsia="Arial" w:hAnsi="Arial" w:cs="Arial"/>
          <w:b/>
          <w:color w:val="000000"/>
        </w:rPr>
        <w:t>desechamiento</w:t>
      </w:r>
      <w:proofErr w:type="spellEnd"/>
      <w:r w:rsidRPr="00AC5421">
        <w:rPr>
          <w:rFonts w:ascii="Arial" w:eastAsia="Arial" w:hAnsi="Arial" w:cs="Arial"/>
          <w:b/>
          <w:color w:val="000000"/>
        </w:rPr>
        <w:t xml:space="preserve"> de la “PROPUESTA” del “PARTICIPANTE”.</w:t>
      </w:r>
    </w:p>
    <w:p w14:paraId="5F2D473A" w14:textId="77777777" w:rsidR="00AC5421" w:rsidRPr="00AC5421" w:rsidRDefault="00AC5421" w:rsidP="00130145">
      <w:pPr>
        <w:spacing w:after="0" w:line="240" w:lineRule="auto"/>
        <w:ind w:right="140"/>
        <w:rPr>
          <w:rFonts w:ascii="Arial" w:eastAsia="Times New Roman" w:hAnsi="Arial" w:cs="Arial"/>
        </w:rPr>
      </w:pPr>
    </w:p>
    <w:p w14:paraId="67125B9A" w14:textId="77777777" w:rsidR="00AC5421" w:rsidRPr="00AC5421" w:rsidRDefault="00AC5421" w:rsidP="00130145">
      <w:pPr>
        <w:spacing w:after="0" w:line="240" w:lineRule="auto"/>
        <w:ind w:right="140"/>
        <w:jc w:val="both"/>
        <w:rPr>
          <w:rFonts w:ascii="Arial" w:eastAsia="Arial" w:hAnsi="Arial" w:cs="Arial"/>
          <w:color w:val="000000"/>
        </w:rPr>
      </w:pPr>
      <w:r w:rsidRPr="00AC5421">
        <w:rPr>
          <w:rFonts w:ascii="Arial" w:eastAsia="Arial" w:hAnsi="Arial" w:cs="Arial"/>
          <w:color w:val="000000"/>
        </w:rPr>
        <w:lastRenderedPageBreak/>
        <w:t xml:space="preserve">Dos o más personas podrán presentar conjuntamente una proposición sin necesidad de constituir una </w:t>
      </w:r>
      <w:commentRangeStart w:id="7"/>
      <w:r w:rsidRPr="00AC5421">
        <w:rPr>
          <w:rFonts w:ascii="Arial" w:eastAsia="Arial" w:hAnsi="Arial" w:cs="Arial"/>
          <w:color w:val="000000"/>
        </w:rPr>
        <w:t>sociedad</w:t>
      </w:r>
      <w:commentRangeEnd w:id="7"/>
      <w:r w:rsidRPr="00AC5421">
        <w:rPr>
          <w:rStyle w:val="Refdecomentario"/>
          <w:rFonts w:ascii="Arial" w:hAnsi="Arial" w:cs="Arial"/>
          <w:sz w:val="22"/>
          <w:szCs w:val="22"/>
        </w:rPr>
        <w:commentReference w:id="7"/>
      </w:r>
      <w:r w:rsidRPr="00AC5421">
        <w:rPr>
          <w:rFonts w:ascii="Arial" w:eastAsia="Arial" w:hAnsi="Arial" w:cs="Arial"/>
          <w:color w:val="000000"/>
        </w:rPr>
        <w:t xml:space="preserve">, o una nueva sociedad en caso de personas jurídicas; para tales efectos, en la proposición y en el </w:t>
      </w:r>
      <w:r w:rsidRPr="00AC5421">
        <w:rPr>
          <w:rFonts w:ascii="Arial" w:eastAsia="Arial" w:hAnsi="Arial" w:cs="Arial"/>
          <w:b/>
          <w:color w:val="000000"/>
        </w:rPr>
        <w:t>“CONTRATO”</w:t>
      </w:r>
      <w:r w:rsidRPr="00AC5421">
        <w:rPr>
          <w:rFonts w:ascii="Arial" w:eastAsia="Arial" w:hAnsi="Arial" w:cs="Arial"/>
          <w:color w:val="000000"/>
        </w:rPr>
        <w:t xml:space="preserve"> se establecerán con precisión las obligaciones de cada una de ellas, así como la manera en que se exigiría su cumplimiento. En este supuesto la proposición deberá ser firmada por el representante común que para ese acto haya sido designado por el grupo de personas; esto último en apego al artículo 64 apartado 3 de la </w:t>
      </w:r>
      <w:r w:rsidRPr="00AC5421">
        <w:rPr>
          <w:rFonts w:ascii="Arial" w:eastAsia="Arial" w:hAnsi="Arial" w:cs="Arial"/>
          <w:b/>
          <w:color w:val="000000"/>
        </w:rPr>
        <w:t>“LEY”</w:t>
      </w:r>
      <w:r w:rsidRPr="00AC5421">
        <w:rPr>
          <w:rFonts w:ascii="Arial" w:eastAsia="Arial" w:hAnsi="Arial" w:cs="Arial"/>
          <w:color w:val="000000"/>
        </w:rPr>
        <w:t xml:space="preserve"> y 79 de su reglamento.</w:t>
      </w:r>
    </w:p>
    <w:p w14:paraId="4651137D" w14:textId="77777777" w:rsidR="00AC5421" w:rsidRPr="00AC5421" w:rsidRDefault="00AC5421" w:rsidP="00130145">
      <w:pPr>
        <w:spacing w:after="0" w:line="240" w:lineRule="auto"/>
        <w:ind w:right="140"/>
        <w:jc w:val="both"/>
        <w:rPr>
          <w:rFonts w:ascii="Arial" w:eastAsia="Arial" w:hAnsi="Arial" w:cs="Arial"/>
          <w:color w:val="000000"/>
        </w:rPr>
      </w:pPr>
    </w:p>
    <w:p w14:paraId="2F657582" w14:textId="77777777" w:rsidR="00AC5421" w:rsidRPr="00AC5421" w:rsidRDefault="00AC5421" w:rsidP="00130145">
      <w:pPr>
        <w:spacing w:after="0" w:line="240" w:lineRule="auto"/>
        <w:ind w:right="140"/>
        <w:jc w:val="both"/>
        <w:rPr>
          <w:rFonts w:ascii="Arial" w:eastAsia="Arial" w:hAnsi="Arial" w:cs="Arial"/>
          <w:color w:val="000000"/>
        </w:rPr>
      </w:pPr>
      <w:r w:rsidRPr="00AC5421">
        <w:rPr>
          <w:rFonts w:ascii="Arial" w:eastAsia="Arial" w:hAnsi="Arial" w:cs="Arial"/>
          <w:color w:val="000000"/>
        </w:rPr>
        <w:t xml:space="preserve">De conformidad con el artículo 79 del Reglamento de la </w:t>
      </w:r>
      <w:r w:rsidRPr="00AC5421">
        <w:rPr>
          <w:rFonts w:ascii="Arial" w:eastAsia="Arial" w:hAnsi="Arial" w:cs="Arial"/>
          <w:b/>
          <w:color w:val="000000"/>
        </w:rPr>
        <w:t>“LEY”</w:t>
      </w:r>
      <w:r w:rsidRPr="00AC5421">
        <w:rPr>
          <w:rFonts w:ascii="Arial" w:eastAsia="Arial" w:hAnsi="Arial" w:cs="Arial"/>
          <w:color w:val="000000"/>
        </w:rPr>
        <w:t xml:space="preserve">, a la proposición conjunta deberá de adjuntarse un documento que cumpla con lo siguiente: </w:t>
      </w:r>
    </w:p>
    <w:p w14:paraId="6259C08F" w14:textId="77777777" w:rsidR="00AC5421" w:rsidRPr="00AC5421" w:rsidRDefault="00AC5421" w:rsidP="00130145">
      <w:pPr>
        <w:spacing w:after="0" w:line="240" w:lineRule="auto"/>
        <w:ind w:right="140"/>
        <w:jc w:val="both"/>
        <w:rPr>
          <w:rFonts w:ascii="Arial" w:eastAsia="Arial" w:hAnsi="Arial" w:cs="Arial"/>
          <w:color w:val="000000"/>
        </w:rPr>
      </w:pPr>
    </w:p>
    <w:p w14:paraId="283D20F7" w14:textId="77777777" w:rsidR="00AC5421" w:rsidRPr="00AC5421" w:rsidRDefault="00AC5421" w:rsidP="00130145">
      <w:pPr>
        <w:pStyle w:val="Prrafodelista"/>
        <w:numPr>
          <w:ilvl w:val="0"/>
          <w:numId w:val="36"/>
        </w:numPr>
        <w:spacing w:after="0" w:line="240" w:lineRule="auto"/>
        <w:ind w:right="140"/>
        <w:jc w:val="both"/>
        <w:rPr>
          <w:rFonts w:ascii="Arial" w:eastAsia="Arial" w:hAnsi="Arial" w:cs="Arial"/>
          <w:color w:val="000000"/>
        </w:rPr>
      </w:pPr>
      <w:r w:rsidRPr="00AC5421">
        <w:rPr>
          <w:rFonts w:ascii="Arial" w:eastAsia="Arial" w:hAnsi="Arial" w:cs="Arial"/>
          <w:color w:val="000000"/>
        </w:rPr>
        <w:t>Deberá estar firmado por la totalidad de los asociados o sus representantes legales.</w:t>
      </w:r>
    </w:p>
    <w:p w14:paraId="4C26769A" w14:textId="77777777" w:rsidR="00AC5421" w:rsidRPr="00AC5421" w:rsidRDefault="00AC5421" w:rsidP="00130145">
      <w:pPr>
        <w:pStyle w:val="Prrafodelista"/>
        <w:numPr>
          <w:ilvl w:val="0"/>
          <w:numId w:val="36"/>
        </w:numPr>
        <w:spacing w:after="0" w:line="240" w:lineRule="auto"/>
        <w:ind w:right="140"/>
        <w:jc w:val="both"/>
        <w:rPr>
          <w:rFonts w:ascii="Arial" w:eastAsia="Arial" w:hAnsi="Arial" w:cs="Arial"/>
          <w:color w:val="000000"/>
        </w:rPr>
      </w:pPr>
      <w:r w:rsidRPr="00AC5421">
        <w:rPr>
          <w:rFonts w:ascii="Arial" w:eastAsia="Arial" w:hAnsi="Arial" w:cs="Arial"/>
          <w:color w:val="000000"/>
        </w:rPr>
        <w:t>Deberá plasmarse claramente los compromisos que cada uno de los asociados asumirá en caso de resultar adjudicados.</w:t>
      </w:r>
    </w:p>
    <w:p w14:paraId="7AA0C7BC" w14:textId="77777777" w:rsidR="00AC5421" w:rsidRPr="00AC5421" w:rsidRDefault="00AC5421" w:rsidP="00130145">
      <w:pPr>
        <w:pStyle w:val="Prrafodelista"/>
        <w:numPr>
          <w:ilvl w:val="0"/>
          <w:numId w:val="36"/>
        </w:numPr>
        <w:spacing w:after="0" w:line="240" w:lineRule="auto"/>
        <w:ind w:right="140"/>
        <w:jc w:val="both"/>
        <w:rPr>
          <w:rFonts w:ascii="Arial" w:eastAsia="Arial" w:hAnsi="Arial" w:cs="Arial"/>
          <w:color w:val="000000"/>
        </w:rPr>
      </w:pPr>
      <w:r w:rsidRPr="00AC5421">
        <w:rPr>
          <w:rFonts w:ascii="Arial" w:eastAsia="Arial" w:hAnsi="Arial" w:cs="Arial"/>
          <w:color w:val="000000"/>
        </w:rPr>
        <w:t>Deberá plasmarse expresamente que la totalidad de los asociados se constituyen en obligados solidarios entre sí.</w:t>
      </w:r>
    </w:p>
    <w:p w14:paraId="051B76AE" w14:textId="77777777" w:rsidR="00AC5421" w:rsidRPr="00AC5421" w:rsidRDefault="00AC5421" w:rsidP="00130145">
      <w:pPr>
        <w:pStyle w:val="Prrafodelista"/>
        <w:numPr>
          <w:ilvl w:val="0"/>
          <w:numId w:val="36"/>
        </w:numPr>
        <w:spacing w:after="0" w:line="240" w:lineRule="auto"/>
        <w:ind w:right="140"/>
        <w:jc w:val="both"/>
        <w:rPr>
          <w:rFonts w:ascii="Arial" w:eastAsia="Arial" w:hAnsi="Arial" w:cs="Arial"/>
          <w:color w:val="000000"/>
        </w:rPr>
      </w:pPr>
      <w:r w:rsidRPr="00AC5421">
        <w:rPr>
          <w:rFonts w:ascii="Arial" w:eastAsia="Arial" w:hAnsi="Arial" w:cs="Arial"/>
          <w:color w:val="000000"/>
        </w:rPr>
        <w:t xml:space="preserve">Deberá indicarse claramente a cargo de qué </w:t>
      </w:r>
      <w:r w:rsidRPr="00AC5421">
        <w:rPr>
          <w:rFonts w:ascii="Arial" w:eastAsia="Arial" w:hAnsi="Arial" w:cs="Arial"/>
          <w:b/>
          <w:color w:val="000000"/>
        </w:rPr>
        <w:t xml:space="preserve">“PARTICIPANTE” </w:t>
      </w:r>
      <w:r w:rsidRPr="00AC5421">
        <w:rPr>
          <w:rFonts w:ascii="Arial" w:eastAsia="Arial" w:hAnsi="Arial" w:cs="Arial"/>
          <w:color w:val="000000"/>
        </w:rPr>
        <w:t>correrá la obligación de presentar la garantía, en caso de que no sea posible que se presente de manera conjunta.</w:t>
      </w:r>
    </w:p>
    <w:p w14:paraId="09A49C99" w14:textId="77777777" w:rsidR="00AC5421" w:rsidRPr="00AC5421" w:rsidRDefault="00AC5421" w:rsidP="00130145">
      <w:pPr>
        <w:pStyle w:val="Prrafodelista"/>
        <w:numPr>
          <w:ilvl w:val="0"/>
          <w:numId w:val="36"/>
        </w:numPr>
        <w:spacing w:after="0" w:line="240" w:lineRule="auto"/>
        <w:ind w:right="140"/>
        <w:jc w:val="both"/>
        <w:rPr>
          <w:rFonts w:ascii="Arial" w:eastAsia="Arial" w:hAnsi="Arial" w:cs="Arial"/>
          <w:color w:val="000000"/>
        </w:rPr>
      </w:pPr>
      <w:r w:rsidRPr="00AC5421">
        <w:rPr>
          <w:rFonts w:ascii="Arial" w:eastAsia="Arial" w:hAnsi="Arial" w:cs="Arial"/>
          <w:color w:val="000000"/>
        </w:rPr>
        <w:t>Deberá señalarse el representante común para efectos de las notificaciones.</w:t>
      </w:r>
    </w:p>
    <w:p w14:paraId="0B185395" w14:textId="77777777" w:rsidR="00AC5421" w:rsidRPr="00AC5421" w:rsidRDefault="00AC5421" w:rsidP="00C24872">
      <w:pPr>
        <w:spacing w:after="0" w:line="240" w:lineRule="auto"/>
        <w:ind w:right="140"/>
        <w:jc w:val="both"/>
        <w:rPr>
          <w:rFonts w:ascii="Arial" w:eastAsia="Arial" w:hAnsi="Arial" w:cs="Arial"/>
          <w:color w:val="000000"/>
        </w:rPr>
      </w:pPr>
    </w:p>
    <w:p w14:paraId="3F4B1EDF" w14:textId="77777777" w:rsidR="00AC5421" w:rsidRPr="00AC5421" w:rsidRDefault="00AC5421">
      <w:pPr>
        <w:spacing w:after="0" w:line="240" w:lineRule="auto"/>
        <w:rPr>
          <w:rFonts w:ascii="Arial" w:eastAsia="Times New Roman" w:hAnsi="Arial" w:cs="Arial"/>
        </w:rPr>
      </w:pPr>
      <w:r w:rsidRPr="00AC5421">
        <w:rPr>
          <w:rFonts w:ascii="Arial" w:eastAsia="Times New Roman" w:hAnsi="Arial" w:cs="Arial"/>
        </w:rPr>
        <w:t>En caso de no presentarse la documentación antes señalada no se considerará que constituye una propuesta conjunta.</w:t>
      </w:r>
    </w:p>
    <w:p w14:paraId="3FEC1D24" w14:textId="77777777" w:rsidR="00AC5421" w:rsidRPr="00AC5421" w:rsidRDefault="00AC5421">
      <w:pPr>
        <w:spacing w:after="0" w:line="240" w:lineRule="auto"/>
        <w:rPr>
          <w:rFonts w:ascii="Arial" w:eastAsia="Times New Roman" w:hAnsi="Arial" w:cs="Arial"/>
        </w:rPr>
      </w:pPr>
    </w:p>
    <w:p w14:paraId="6026B688" w14:textId="77777777" w:rsidR="00AC5421" w:rsidRPr="00AC5421" w:rsidRDefault="00AC5421" w:rsidP="005C29AD">
      <w:pPr>
        <w:pStyle w:val="Prrafodelista"/>
        <w:numPr>
          <w:ilvl w:val="2"/>
          <w:numId w:val="16"/>
        </w:numPr>
        <w:spacing w:after="0" w:line="240" w:lineRule="auto"/>
        <w:ind w:right="140"/>
        <w:rPr>
          <w:rFonts w:ascii="Arial" w:eastAsia="Times New Roman" w:hAnsi="Arial" w:cs="Arial"/>
        </w:rPr>
      </w:pPr>
      <w:r w:rsidRPr="00AC5421">
        <w:rPr>
          <w:rFonts w:ascii="Arial" w:eastAsia="Arial" w:hAnsi="Arial" w:cs="Arial"/>
          <w:b/>
          <w:color w:val="000000"/>
        </w:rPr>
        <w:t>Este acto se llevará de la siguiente manera:</w:t>
      </w:r>
    </w:p>
    <w:p w14:paraId="4835720C" w14:textId="77777777" w:rsidR="00AC5421" w:rsidRPr="00AC5421" w:rsidRDefault="00AC5421">
      <w:pPr>
        <w:spacing w:after="0" w:line="240" w:lineRule="auto"/>
        <w:rPr>
          <w:rFonts w:ascii="Arial" w:eastAsia="Times New Roman" w:hAnsi="Arial" w:cs="Arial"/>
        </w:rPr>
      </w:pPr>
    </w:p>
    <w:p w14:paraId="45650CC0" w14:textId="77777777" w:rsidR="00AC5421" w:rsidRPr="00AC5421" w:rsidRDefault="00AC5421" w:rsidP="00E854A3">
      <w:pPr>
        <w:pStyle w:val="Prrafodelista"/>
        <w:numPr>
          <w:ilvl w:val="0"/>
          <w:numId w:val="34"/>
        </w:numPr>
        <w:spacing w:after="0" w:line="240" w:lineRule="auto"/>
        <w:ind w:left="1418" w:right="140" w:hanging="567"/>
        <w:jc w:val="both"/>
        <w:rPr>
          <w:rFonts w:ascii="Arial" w:eastAsia="Arial" w:hAnsi="Arial" w:cs="Arial"/>
          <w:color w:val="000000"/>
        </w:rPr>
      </w:pPr>
      <w:r w:rsidRPr="00AC5421">
        <w:rPr>
          <w:rFonts w:ascii="Arial" w:eastAsia="Arial" w:hAnsi="Arial" w:cs="Arial"/>
          <w:color w:val="000000"/>
        </w:rPr>
        <w:t xml:space="preserve">A este acto deberá asistir un Representante de la empresa y presentar con firma autógrafa el “Manifiesto de Personalidad” anexo a estas </w:t>
      </w:r>
      <w:r w:rsidRPr="00AC5421">
        <w:rPr>
          <w:rFonts w:ascii="Arial" w:eastAsia="Arial" w:hAnsi="Arial" w:cs="Arial"/>
          <w:b/>
          <w:color w:val="000000"/>
        </w:rPr>
        <w:t>“BASES”</w:t>
      </w:r>
      <w:r w:rsidRPr="00AC5421">
        <w:rPr>
          <w:rFonts w:ascii="Arial" w:eastAsia="Arial" w:hAnsi="Arial" w:cs="Arial"/>
          <w:color w:val="000000"/>
        </w:rPr>
        <w:t xml:space="preserve">, así como una copia de su Identificación Oficial vigente (pasaporte, credencial para votar con fotografía, cédula profesional o cartilla del servicio militar);  </w:t>
      </w:r>
    </w:p>
    <w:p w14:paraId="50A70C26" w14:textId="77777777" w:rsidR="00AC5421" w:rsidRPr="00AC5421" w:rsidRDefault="00AC5421" w:rsidP="00DC3ED4">
      <w:pPr>
        <w:pStyle w:val="Prrafodelista"/>
        <w:numPr>
          <w:ilvl w:val="0"/>
          <w:numId w:val="34"/>
        </w:numPr>
        <w:spacing w:after="0" w:line="240" w:lineRule="auto"/>
        <w:ind w:left="993" w:right="140" w:hanging="141"/>
        <w:jc w:val="both"/>
        <w:rPr>
          <w:rFonts w:ascii="Arial" w:eastAsia="Arial" w:hAnsi="Arial" w:cs="Arial"/>
          <w:color w:val="000000"/>
        </w:rPr>
      </w:pPr>
      <w:r w:rsidRPr="00AC5421">
        <w:rPr>
          <w:rFonts w:ascii="Arial" w:eastAsia="Arial" w:hAnsi="Arial" w:cs="Arial"/>
          <w:color w:val="000000"/>
        </w:rPr>
        <w:t xml:space="preserve">Los </w:t>
      </w:r>
      <w:r w:rsidRPr="00AC5421">
        <w:rPr>
          <w:rFonts w:ascii="Arial" w:eastAsia="Arial" w:hAnsi="Arial" w:cs="Arial"/>
          <w:b/>
          <w:color w:val="000000"/>
        </w:rPr>
        <w:t>“PARTICIPANTES”</w:t>
      </w:r>
      <w:r w:rsidRPr="00AC5421">
        <w:rPr>
          <w:rFonts w:ascii="Arial" w:eastAsia="Arial" w:hAnsi="Arial" w:cs="Arial"/>
          <w:color w:val="000000"/>
        </w:rPr>
        <w:t xml:space="preserve"> que concurran al acto firmarán un registro para dejar constancia de su asistencia.</w:t>
      </w:r>
    </w:p>
    <w:p w14:paraId="3389E4F3" w14:textId="77777777" w:rsidR="00AC5421" w:rsidRPr="00AC5421" w:rsidRDefault="00AC5421" w:rsidP="00DC3ED4">
      <w:pPr>
        <w:pStyle w:val="Prrafodelista"/>
        <w:numPr>
          <w:ilvl w:val="0"/>
          <w:numId w:val="34"/>
        </w:numPr>
        <w:spacing w:after="0" w:line="240" w:lineRule="auto"/>
        <w:ind w:left="993" w:right="140" w:hanging="141"/>
        <w:jc w:val="both"/>
        <w:rPr>
          <w:rFonts w:ascii="Arial" w:eastAsia="Arial" w:hAnsi="Arial" w:cs="Arial"/>
          <w:color w:val="000000"/>
        </w:rPr>
      </w:pPr>
      <w:r w:rsidRPr="00AC5421">
        <w:rPr>
          <w:rFonts w:ascii="Arial" w:eastAsia="Arial" w:hAnsi="Arial" w:cs="Arial"/>
          <w:color w:val="000000"/>
        </w:rPr>
        <w:t xml:space="preserve">Los </w:t>
      </w:r>
      <w:r w:rsidRPr="00AC5421">
        <w:rPr>
          <w:rFonts w:ascii="Arial" w:eastAsia="Arial" w:hAnsi="Arial" w:cs="Arial"/>
          <w:b/>
          <w:color w:val="000000"/>
        </w:rPr>
        <w:t>“PARTICIPANTES”</w:t>
      </w:r>
      <w:r w:rsidRPr="00AC5421">
        <w:rPr>
          <w:rFonts w:ascii="Arial" w:eastAsia="Arial" w:hAnsi="Arial" w:cs="Arial"/>
          <w:color w:val="000000"/>
        </w:rPr>
        <w:t xml:space="preserve"> registrados entregarán su propuesta en sobre cerrado;</w:t>
      </w:r>
    </w:p>
    <w:p w14:paraId="4C20FB45" w14:textId="77777777" w:rsidR="00AC5421" w:rsidRPr="00AC5421" w:rsidRDefault="00AC5421" w:rsidP="00E854A3">
      <w:pPr>
        <w:pStyle w:val="Prrafodelista"/>
        <w:numPr>
          <w:ilvl w:val="0"/>
          <w:numId w:val="34"/>
        </w:numPr>
        <w:spacing w:after="0" w:line="240" w:lineRule="auto"/>
        <w:ind w:left="1418" w:right="140" w:hanging="567"/>
        <w:jc w:val="both"/>
        <w:rPr>
          <w:rFonts w:ascii="Arial" w:eastAsia="Arial" w:hAnsi="Arial" w:cs="Arial"/>
          <w:color w:val="000000"/>
        </w:rPr>
      </w:pPr>
      <w:r w:rsidRPr="00AC5421">
        <w:rPr>
          <w:rFonts w:ascii="Arial" w:eastAsia="Arial" w:hAnsi="Arial" w:cs="Arial"/>
          <w:color w:val="000000"/>
        </w:rPr>
        <w:t xml:space="preserve">En el momento en que se indique, los </w:t>
      </w:r>
      <w:r w:rsidRPr="00AC5421">
        <w:rPr>
          <w:rFonts w:ascii="Arial" w:eastAsia="Arial" w:hAnsi="Arial" w:cs="Arial"/>
          <w:b/>
          <w:color w:val="000000"/>
        </w:rPr>
        <w:t>“PARTICIPANTES”</w:t>
      </w:r>
      <w:r w:rsidRPr="00AC5421">
        <w:rPr>
          <w:rFonts w:ascii="Arial" w:eastAsia="Arial" w:hAnsi="Arial" w:cs="Arial"/>
          <w:color w:val="000000"/>
        </w:rPr>
        <w:t xml:space="preserve"> ingresarán a la sala, llevándose a cabo la declaración oficial de apertura del acto;</w:t>
      </w:r>
    </w:p>
    <w:p w14:paraId="28545A5D" w14:textId="77777777" w:rsidR="00AC5421" w:rsidRPr="00AC5421" w:rsidRDefault="00AC5421" w:rsidP="00DC3ED4">
      <w:pPr>
        <w:pStyle w:val="Prrafodelista"/>
        <w:numPr>
          <w:ilvl w:val="0"/>
          <w:numId w:val="34"/>
        </w:numPr>
        <w:spacing w:after="0" w:line="240" w:lineRule="auto"/>
        <w:ind w:left="993" w:right="140" w:hanging="141"/>
        <w:jc w:val="both"/>
        <w:rPr>
          <w:rFonts w:ascii="Arial" w:eastAsia="Arial" w:hAnsi="Arial" w:cs="Arial"/>
          <w:color w:val="000000"/>
        </w:rPr>
      </w:pPr>
      <w:r w:rsidRPr="00AC5421">
        <w:rPr>
          <w:rFonts w:ascii="Arial" w:eastAsia="Arial" w:hAnsi="Arial" w:cs="Arial"/>
          <w:color w:val="000000"/>
        </w:rPr>
        <w:t xml:space="preserve">Se hará mención de los </w:t>
      </w:r>
      <w:r w:rsidRPr="00AC5421">
        <w:rPr>
          <w:rFonts w:ascii="Arial" w:eastAsia="Arial" w:hAnsi="Arial" w:cs="Arial"/>
          <w:b/>
          <w:color w:val="000000"/>
        </w:rPr>
        <w:t>“PARTICIPANTES”</w:t>
      </w:r>
      <w:r w:rsidRPr="00AC5421">
        <w:rPr>
          <w:rFonts w:ascii="Arial" w:eastAsia="Arial" w:hAnsi="Arial" w:cs="Arial"/>
          <w:color w:val="000000"/>
        </w:rPr>
        <w:t xml:space="preserve"> presentes;</w:t>
      </w:r>
    </w:p>
    <w:p w14:paraId="471B6286" w14:textId="77777777" w:rsidR="00AC5421" w:rsidRPr="00AC5421" w:rsidRDefault="00AC5421" w:rsidP="00C60AB6">
      <w:pPr>
        <w:pStyle w:val="Prrafodelista"/>
        <w:numPr>
          <w:ilvl w:val="0"/>
          <w:numId w:val="34"/>
        </w:numPr>
        <w:spacing w:after="0" w:line="240" w:lineRule="auto"/>
        <w:ind w:left="1418" w:right="140" w:hanging="567"/>
        <w:jc w:val="both"/>
        <w:rPr>
          <w:rFonts w:ascii="Arial" w:eastAsia="Arial" w:hAnsi="Arial" w:cs="Arial"/>
          <w:color w:val="000000"/>
        </w:rPr>
      </w:pPr>
      <w:r w:rsidRPr="00AC5421">
        <w:rPr>
          <w:rFonts w:ascii="Arial" w:eastAsia="Arial" w:hAnsi="Arial" w:cs="Arial"/>
          <w:color w:val="000000"/>
        </w:rPr>
        <w:t>Se procederá a la apertura del sobre con las “</w:t>
      </w:r>
      <w:r w:rsidRPr="00AC5421">
        <w:rPr>
          <w:rFonts w:ascii="Arial" w:eastAsia="Arial" w:hAnsi="Arial" w:cs="Arial"/>
          <w:b/>
          <w:color w:val="000000"/>
        </w:rPr>
        <w:t>PROPUESTAS”</w:t>
      </w:r>
      <w:r w:rsidRPr="00AC5421">
        <w:rPr>
          <w:rFonts w:ascii="Arial" w:eastAsia="Arial" w:hAnsi="Arial" w:cs="Arial"/>
          <w:color w:val="000000"/>
        </w:rPr>
        <w:t xml:space="preserve">, verificando la documentación solicitada en el numeral 7 de las presentes </w:t>
      </w:r>
      <w:r w:rsidRPr="00AC5421">
        <w:rPr>
          <w:rFonts w:ascii="Arial" w:eastAsia="Arial" w:hAnsi="Arial" w:cs="Arial"/>
          <w:b/>
          <w:color w:val="000000"/>
        </w:rPr>
        <w:t>“BASES”</w:t>
      </w:r>
      <w:r w:rsidRPr="00AC5421">
        <w:rPr>
          <w:rFonts w:ascii="Arial" w:eastAsia="Arial" w:hAnsi="Arial" w:cs="Arial"/>
          <w:color w:val="000000"/>
        </w:rPr>
        <w:t>, sin que ello implique la evaluación de su contenido;</w:t>
      </w:r>
    </w:p>
    <w:p w14:paraId="009F8620" w14:textId="77777777" w:rsidR="00AC5421" w:rsidRPr="00AC5421" w:rsidRDefault="00AC5421" w:rsidP="00DC3ED4">
      <w:pPr>
        <w:pStyle w:val="Prrafodelista"/>
        <w:numPr>
          <w:ilvl w:val="0"/>
          <w:numId w:val="34"/>
        </w:numPr>
        <w:spacing w:after="0" w:line="240" w:lineRule="auto"/>
        <w:ind w:left="993" w:right="140" w:hanging="141"/>
        <w:jc w:val="both"/>
        <w:rPr>
          <w:rFonts w:ascii="Arial" w:eastAsia="Arial" w:hAnsi="Arial" w:cs="Arial"/>
          <w:color w:val="000000"/>
        </w:rPr>
      </w:pPr>
      <w:r w:rsidRPr="00AC5421">
        <w:rPr>
          <w:rFonts w:ascii="Arial" w:eastAsia="Arial" w:hAnsi="Arial" w:cs="Arial"/>
          <w:color w:val="000000"/>
        </w:rPr>
        <w:t xml:space="preserve">Los </w:t>
      </w:r>
      <w:r w:rsidRPr="00AC5421">
        <w:rPr>
          <w:rFonts w:ascii="Arial" w:eastAsia="Arial" w:hAnsi="Arial" w:cs="Arial"/>
          <w:b/>
          <w:color w:val="000000"/>
        </w:rPr>
        <w:t>“PARTICIPANTES”</w:t>
      </w:r>
      <w:r w:rsidRPr="00AC5421">
        <w:rPr>
          <w:rFonts w:ascii="Arial" w:eastAsia="Arial" w:hAnsi="Arial" w:cs="Arial"/>
          <w:color w:val="000000"/>
        </w:rPr>
        <w:t xml:space="preserve"> darán lectura al total de su oferta económica I.V.A. incluido; </w:t>
      </w:r>
    </w:p>
    <w:p w14:paraId="02E92C21" w14:textId="77777777" w:rsidR="00AC5421" w:rsidRPr="00AC5421" w:rsidRDefault="00AC5421" w:rsidP="00E854A3">
      <w:pPr>
        <w:pStyle w:val="Prrafodelista"/>
        <w:numPr>
          <w:ilvl w:val="0"/>
          <w:numId w:val="34"/>
        </w:numPr>
        <w:spacing w:after="0" w:line="240" w:lineRule="auto"/>
        <w:ind w:left="1418" w:right="140" w:hanging="567"/>
        <w:jc w:val="both"/>
        <w:rPr>
          <w:rFonts w:ascii="Arial" w:eastAsia="Arial" w:hAnsi="Arial" w:cs="Arial"/>
          <w:color w:val="000000"/>
        </w:rPr>
      </w:pPr>
      <w:r w:rsidRPr="00AC5421">
        <w:rPr>
          <w:rFonts w:ascii="Arial" w:eastAsia="Arial" w:hAnsi="Arial" w:cs="Arial"/>
          <w:color w:val="000000"/>
        </w:rPr>
        <w:t xml:space="preserve">Cuando menos dos de los integrantes del </w:t>
      </w:r>
      <w:r w:rsidRPr="00AC5421">
        <w:rPr>
          <w:rFonts w:ascii="Arial" w:eastAsia="Arial" w:hAnsi="Arial" w:cs="Arial"/>
          <w:b/>
          <w:color w:val="000000"/>
        </w:rPr>
        <w:t>“COMITÉ”</w:t>
      </w:r>
      <w:r w:rsidRPr="00AC5421">
        <w:rPr>
          <w:rFonts w:ascii="Arial" w:eastAsia="Arial" w:hAnsi="Arial" w:cs="Arial"/>
          <w:color w:val="000000"/>
        </w:rPr>
        <w:t xml:space="preserve"> asistentes y dos de los “</w:t>
      </w:r>
      <w:r w:rsidRPr="00AC5421">
        <w:rPr>
          <w:rFonts w:ascii="Arial" w:eastAsia="Arial" w:hAnsi="Arial" w:cs="Arial"/>
          <w:b/>
          <w:color w:val="000000"/>
        </w:rPr>
        <w:t xml:space="preserve">PARTICIPANTES” </w:t>
      </w:r>
      <w:r w:rsidRPr="00AC5421">
        <w:rPr>
          <w:rFonts w:ascii="Arial" w:eastAsia="Arial" w:hAnsi="Arial" w:cs="Arial"/>
          <w:color w:val="000000"/>
        </w:rPr>
        <w:t xml:space="preserve">presentes (primero y el último de la hoja de registro, cuando aplique), rubricaran la primera hoja de los documentos solicitados en el </w:t>
      </w:r>
      <w:commentRangeStart w:id="8"/>
      <w:r w:rsidRPr="00AC5421">
        <w:rPr>
          <w:rFonts w:ascii="Arial" w:eastAsia="Arial" w:hAnsi="Arial" w:cs="Arial"/>
          <w:color w:val="000000"/>
        </w:rPr>
        <w:t xml:space="preserve">numeral 7 </w:t>
      </w:r>
      <w:commentRangeEnd w:id="8"/>
      <w:r w:rsidRPr="00AC5421">
        <w:rPr>
          <w:rStyle w:val="Refdecomentario"/>
          <w:rFonts w:ascii="Arial" w:hAnsi="Arial" w:cs="Arial"/>
        </w:rPr>
        <w:commentReference w:id="8"/>
      </w:r>
      <w:r w:rsidRPr="00AC5421">
        <w:rPr>
          <w:rFonts w:ascii="Arial" w:eastAsia="Arial" w:hAnsi="Arial" w:cs="Arial"/>
          <w:color w:val="000000"/>
        </w:rPr>
        <w:t xml:space="preserve">de estas </w:t>
      </w:r>
      <w:r w:rsidRPr="00AC5421">
        <w:rPr>
          <w:rFonts w:ascii="Arial" w:eastAsia="Arial" w:hAnsi="Arial" w:cs="Arial"/>
          <w:b/>
          <w:color w:val="000000"/>
        </w:rPr>
        <w:t>“BASES”</w:t>
      </w:r>
      <w:r w:rsidRPr="00AC5421">
        <w:rPr>
          <w:rFonts w:ascii="Arial" w:eastAsia="Arial" w:hAnsi="Arial" w:cs="Arial"/>
          <w:color w:val="000000"/>
        </w:rPr>
        <w:t>;</w:t>
      </w:r>
    </w:p>
    <w:p w14:paraId="464EB1CD" w14:textId="77777777" w:rsidR="00AC5421" w:rsidRPr="00AC5421" w:rsidRDefault="00AC5421" w:rsidP="00E854A3">
      <w:pPr>
        <w:pStyle w:val="Prrafodelista"/>
        <w:numPr>
          <w:ilvl w:val="0"/>
          <w:numId w:val="34"/>
        </w:numPr>
        <w:spacing w:after="0" w:line="240" w:lineRule="auto"/>
        <w:ind w:left="1418" w:right="140" w:hanging="567"/>
        <w:jc w:val="both"/>
        <w:rPr>
          <w:rFonts w:ascii="Arial" w:eastAsia="Arial" w:hAnsi="Arial" w:cs="Arial"/>
          <w:color w:val="000000"/>
        </w:rPr>
      </w:pPr>
      <w:r w:rsidRPr="00AC5421">
        <w:rPr>
          <w:rFonts w:ascii="Arial" w:eastAsia="Arial" w:hAnsi="Arial" w:cs="Arial"/>
          <w:color w:val="000000"/>
        </w:rPr>
        <w:t xml:space="preserve">Todos los documentos presentados quedarán en poder de la </w:t>
      </w:r>
      <w:r w:rsidRPr="00AC5421">
        <w:rPr>
          <w:rFonts w:ascii="Arial" w:eastAsia="Arial" w:hAnsi="Arial" w:cs="Arial"/>
          <w:b/>
          <w:color w:val="000000"/>
        </w:rPr>
        <w:t>“CONVOCANTE”</w:t>
      </w:r>
      <w:r w:rsidRPr="00AC5421">
        <w:rPr>
          <w:rFonts w:ascii="Arial" w:eastAsia="Arial" w:hAnsi="Arial" w:cs="Arial"/>
          <w:color w:val="000000"/>
        </w:rPr>
        <w:t xml:space="preserve"> para su análisis, constancia de los actos y posterior “</w:t>
      </w:r>
      <w:r w:rsidRPr="00AC5421">
        <w:rPr>
          <w:rFonts w:ascii="Arial" w:eastAsia="Arial" w:hAnsi="Arial" w:cs="Arial"/>
          <w:b/>
          <w:color w:val="000000"/>
        </w:rPr>
        <w:t>FALLO”</w:t>
      </w:r>
      <w:r w:rsidRPr="00AC5421">
        <w:rPr>
          <w:rFonts w:ascii="Arial" w:eastAsia="Arial" w:hAnsi="Arial" w:cs="Arial"/>
          <w:color w:val="000000"/>
        </w:rPr>
        <w:t>;</w:t>
      </w:r>
    </w:p>
    <w:p w14:paraId="5407D335" w14:textId="77777777" w:rsidR="00AC5421" w:rsidRPr="00AC5421" w:rsidRDefault="00AC5421" w:rsidP="00E854A3">
      <w:pPr>
        <w:pStyle w:val="Prrafodelista"/>
        <w:numPr>
          <w:ilvl w:val="0"/>
          <w:numId w:val="34"/>
        </w:numPr>
        <w:spacing w:after="0" w:line="240" w:lineRule="auto"/>
        <w:ind w:left="1418" w:right="140" w:hanging="567"/>
        <w:jc w:val="both"/>
        <w:rPr>
          <w:rFonts w:ascii="Arial" w:hAnsi="Arial" w:cs="Arial"/>
          <w:b/>
        </w:rPr>
      </w:pPr>
      <w:r w:rsidRPr="00AC5421">
        <w:rPr>
          <w:rFonts w:ascii="Arial" w:eastAsia="Arial" w:hAnsi="Arial" w:cs="Arial"/>
          <w:color w:val="000000"/>
        </w:rPr>
        <w:t>En el supuesto de que algún “</w:t>
      </w:r>
      <w:r w:rsidRPr="00AC5421">
        <w:rPr>
          <w:rFonts w:ascii="Arial" w:eastAsia="Arial" w:hAnsi="Arial" w:cs="Arial"/>
          <w:b/>
          <w:color w:val="000000"/>
        </w:rPr>
        <w:t xml:space="preserve">PARTICIPANTE” </w:t>
      </w:r>
      <w:r w:rsidRPr="00AC5421">
        <w:rPr>
          <w:rFonts w:ascii="Arial" w:eastAsia="Arial" w:hAnsi="Arial" w:cs="Arial"/>
          <w:color w:val="000000"/>
        </w:rPr>
        <w:t xml:space="preserve">no cumpla con la obligación de sostener todas y cada una de las condiciones de sus propuestas, o las retire antes de la emisión de la resolución que recaiga en el presente </w:t>
      </w:r>
      <w:r w:rsidRPr="00AC5421">
        <w:rPr>
          <w:rFonts w:ascii="Arial" w:eastAsia="Arial" w:hAnsi="Arial" w:cs="Arial"/>
          <w:b/>
          <w:color w:val="000000"/>
        </w:rPr>
        <w:t xml:space="preserve">“PROCEDIMIENTO DE </w:t>
      </w:r>
      <w:r w:rsidRPr="00AC5421">
        <w:rPr>
          <w:rFonts w:ascii="Arial" w:eastAsia="Arial" w:hAnsi="Arial" w:cs="Arial"/>
          <w:b/>
          <w:color w:val="000000"/>
        </w:rPr>
        <w:lastRenderedPageBreak/>
        <w:t>ADQUISICIÓN”</w:t>
      </w:r>
      <w:r w:rsidRPr="00AC5421">
        <w:rPr>
          <w:rFonts w:ascii="Arial" w:eastAsia="Arial" w:hAnsi="Arial" w:cs="Arial"/>
          <w:color w:val="000000"/>
        </w:rPr>
        <w:t xml:space="preserve">, el Encargado de la Unidad Centralizada de Compras o el funcionario que éste designe para tal efecto, podrá suspender o cancelar el registro </w:t>
      </w:r>
      <w:commentRangeStart w:id="9"/>
      <w:r w:rsidRPr="00AC5421">
        <w:rPr>
          <w:rFonts w:ascii="Arial" w:eastAsia="Arial" w:hAnsi="Arial" w:cs="Arial"/>
          <w:color w:val="000000"/>
        </w:rPr>
        <w:t xml:space="preserve">del </w:t>
      </w:r>
      <w:commentRangeEnd w:id="9"/>
      <w:r w:rsidRPr="00AC5421">
        <w:rPr>
          <w:rStyle w:val="Refdecomentario"/>
          <w:rFonts w:ascii="Arial" w:hAnsi="Arial" w:cs="Arial"/>
        </w:rPr>
        <w:commentReference w:id="9"/>
      </w:r>
      <w:r w:rsidRPr="00AC5421">
        <w:rPr>
          <w:rFonts w:ascii="Arial" w:eastAsia="Arial" w:hAnsi="Arial" w:cs="Arial"/>
          <w:color w:val="000000"/>
        </w:rPr>
        <w:t>Padrón.</w:t>
      </w:r>
    </w:p>
    <w:p w14:paraId="4B3E7FA8" w14:textId="77777777" w:rsidR="00AC5421" w:rsidRPr="00AC5421" w:rsidRDefault="00AC5421" w:rsidP="00DA0063">
      <w:pPr>
        <w:pStyle w:val="Prrafodelista"/>
        <w:spacing w:after="0" w:line="240" w:lineRule="auto"/>
        <w:ind w:left="993" w:right="140"/>
        <w:jc w:val="both"/>
        <w:rPr>
          <w:rFonts w:ascii="Arial" w:hAnsi="Arial" w:cs="Arial"/>
          <w:b/>
        </w:rPr>
      </w:pPr>
    </w:p>
    <w:p w14:paraId="37B41CFC" w14:textId="77777777" w:rsidR="00AC5421" w:rsidRPr="00AC5421" w:rsidRDefault="00AC5421" w:rsidP="00824553">
      <w:pPr>
        <w:spacing w:after="0" w:line="240" w:lineRule="auto"/>
        <w:ind w:right="-2"/>
        <w:jc w:val="both"/>
        <w:rPr>
          <w:rFonts w:ascii="Arial" w:eastAsia="Arial" w:hAnsi="Arial" w:cs="Arial"/>
          <w:color w:val="000000"/>
        </w:rPr>
      </w:pPr>
      <w:r w:rsidRPr="00AC5421">
        <w:rPr>
          <w:rFonts w:ascii="Arial" w:eastAsia="Arial" w:hAnsi="Arial" w:cs="Arial"/>
          <w:color w:val="000000"/>
        </w:rPr>
        <w:t xml:space="preserve">Si por cualquier causa el </w:t>
      </w:r>
      <w:r w:rsidRPr="00AC5421">
        <w:rPr>
          <w:rFonts w:ascii="Arial" w:eastAsia="Arial" w:hAnsi="Arial" w:cs="Arial"/>
          <w:b/>
          <w:color w:val="000000"/>
        </w:rPr>
        <w:t>“COMITÉ”</w:t>
      </w:r>
      <w:r w:rsidRPr="00AC5421">
        <w:rPr>
          <w:rFonts w:ascii="Arial" w:eastAsia="Arial" w:hAnsi="Arial" w:cs="Arial"/>
          <w:color w:val="000000"/>
        </w:rPr>
        <w:t xml:space="preserve"> no cuente con quórum legal para sesionar en la fecha establecida para el acto de presentación y apertura de propuestas, o se deba suspender la sesión por causas justificadas, se solicitará a los </w:t>
      </w:r>
      <w:r w:rsidRPr="00AC5421">
        <w:rPr>
          <w:rFonts w:ascii="Arial" w:eastAsia="Arial" w:hAnsi="Arial" w:cs="Arial"/>
          <w:b/>
          <w:color w:val="000000"/>
        </w:rPr>
        <w:t>“PARTICIPANTES”</w:t>
      </w:r>
      <w:r w:rsidRPr="00AC5421">
        <w:rPr>
          <w:rFonts w:ascii="Arial" w:eastAsia="Arial" w:hAnsi="Arial" w:cs="Arial"/>
          <w:color w:val="000000"/>
        </w:rPr>
        <w:t xml:space="preserve"> que hayan comparecido que procedan al registro y a entrega de los sobres con sus propuestas, firmándose estos en su presencia por al menos dos miembros del “</w:t>
      </w:r>
      <w:r w:rsidRPr="00AC5421">
        <w:rPr>
          <w:rFonts w:ascii="Arial" w:eastAsia="Arial" w:hAnsi="Arial" w:cs="Arial"/>
          <w:b/>
          <w:color w:val="000000"/>
        </w:rPr>
        <w:t>COMITÉ”</w:t>
      </w:r>
      <w:r w:rsidRPr="00AC5421">
        <w:rPr>
          <w:rFonts w:ascii="Arial" w:eastAsia="Arial" w:hAnsi="Arial" w:cs="Arial"/>
          <w:color w:val="000000"/>
        </w:rPr>
        <w:t>, quedando a resguardo del Secretario del “</w:t>
      </w:r>
      <w:r w:rsidRPr="00AC5421">
        <w:rPr>
          <w:rFonts w:ascii="Arial" w:eastAsia="Arial" w:hAnsi="Arial" w:cs="Arial"/>
          <w:b/>
          <w:color w:val="000000"/>
        </w:rPr>
        <w:t xml:space="preserve">COMITÉ” </w:t>
      </w:r>
      <w:r w:rsidRPr="00AC5421">
        <w:rPr>
          <w:rFonts w:ascii="Arial" w:eastAsia="Arial" w:hAnsi="Arial" w:cs="Arial"/>
          <w:color w:val="000000"/>
        </w:rPr>
        <w:t xml:space="preserve">junto con la lista de asistencia, bajo su más estricta responsabilidad, y hasta el momento de su apertura, debiéndose proceder a la apertura de los sobres en la Sesión inmediata siguiente, para lo cual se notificará a los </w:t>
      </w:r>
      <w:r w:rsidRPr="00AC5421">
        <w:rPr>
          <w:rFonts w:ascii="Arial" w:eastAsia="Arial" w:hAnsi="Arial" w:cs="Arial"/>
          <w:b/>
          <w:color w:val="000000"/>
        </w:rPr>
        <w:t>“PARTICIPANTES”</w:t>
      </w:r>
      <w:r w:rsidRPr="00AC5421">
        <w:rPr>
          <w:rFonts w:ascii="Arial" w:eastAsia="Arial" w:hAnsi="Arial" w:cs="Arial"/>
          <w:color w:val="000000"/>
        </w:rPr>
        <w:t xml:space="preserve"> el día y hora en que se celebrará.</w:t>
      </w:r>
    </w:p>
    <w:p w14:paraId="13C8B7EE" w14:textId="77777777" w:rsidR="00AC5421" w:rsidRPr="00AC5421" w:rsidRDefault="00AC5421">
      <w:pPr>
        <w:spacing w:after="0" w:line="240" w:lineRule="auto"/>
        <w:ind w:right="140"/>
        <w:jc w:val="both"/>
        <w:rPr>
          <w:rFonts w:ascii="Arial" w:eastAsia="Arial" w:hAnsi="Arial" w:cs="Arial"/>
          <w:color w:val="000000"/>
        </w:rPr>
      </w:pPr>
    </w:p>
    <w:p w14:paraId="1644EAC6" w14:textId="77777777" w:rsidR="00AC5421" w:rsidRPr="00AC5421" w:rsidRDefault="00AC5421" w:rsidP="005C29AD">
      <w:pPr>
        <w:pStyle w:val="Prrafodelista"/>
        <w:numPr>
          <w:ilvl w:val="1"/>
          <w:numId w:val="16"/>
        </w:numPr>
        <w:spacing w:after="0" w:line="240" w:lineRule="auto"/>
        <w:ind w:right="140"/>
        <w:rPr>
          <w:rFonts w:ascii="Arial" w:eastAsia="Arial" w:hAnsi="Arial" w:cs="Arial"/>
          <w:b/>
          <w:color w:val="000000"/>
        </w:rPr>
      </w:pPr>
      <w:r w:rsidRPr="00AC5421">
        <w:rPr>
          <w:rFonts w:ascii="Arial" w:eastAsia="Arial" w:hAnsi="Arial" w:cs="Arial"/>
          <w:b/>
          <w:color w:val="000000"/>
        </w:rPr>
        <w:t xml:space="preserve">Criterios para la evaluación de las propuestas y la adjudicación. </w:t>
      </w:r>
    </w:p>
    <w:p w14:paraId="6CEF6214" w14:textId="77777777" w:rsidR="00AC5421" w:rsidRPr="00AC5421" w:rsidRDefault="00AC5421" w:rsidP="00861C3C">
      <w:pPr>
        <w:spacing w:after="0" w:line="240" w:lineRule="auto"/>
        <w:ind w:right="140"/>
        <w:rPr>
          <w:rFonts w:ascii="Arial" w:eastAsia="Arial" w:hAnsi="Arial" w:cs="Arial"/>
          <w:color w:val="000000"/>
        </w:rPr>
      </w:pPr>
    </w:p>
    <w:p w14:paraId="3692834A" w14:textId="77777777" w:rsidR="00AC5421" w:rsidRPr="00AC5421" w:rsidRDefault="00AC5421" w:rsidP="00130145">
      <w:pPr>
        <w:spacing w:after="0" w:line="240" w:lineRule="auto"/>
        <w:ind w:right="140"/>
        <w:rPr>
          <w:rFonts w:ascii="Arial" w:eastAsia="Arial" w:hAnsi="Arial" w:cs="Arial"/>
          <w:color w:val="000000"/>
        </w:rPr>
      </w:pPr>
      <w:r w:rsidRPr="00AC5421">
        <w:rPr>
          <w:rFonts w:ascii="Arial" w:eastAsia="Arial" w:hAnsi="Arial" w:cs="Arial"/>
          <w:color w:val="000000"/>
        </w:rPr>
        <w:t xml:space="preserve">El Presente </w:t>
      </w:r>
      <w:r w:rsidRPr="00AC5421">
        <w:rPr>
          <w:rFonts w:ascii="Arial" w:eastAsia="Arial" w:hAnsi="Arial" w:cs="Arial"/>
          <w:b/>
          <w:color w:val="000000"/>
        </w:rPr>
        <w:t>“PROCEDIMIENTO DE ADQUISICIÓN”</w:t>
      </w:r>
      <w:r w:rsidRPr="00AC5421">
        <w:rPr>
          <w:rFonts w:ascii="Arial" w:eastAsia="Arial" w:hAnsi="Arial" w:cs="Arial"/>
          <w:color w:val="000000"/>
        </w:rPr>
        <w:t xml:space="preserve">, </w:t>
      </w:r>
      <w:r w:rsidRPr="00AC5421">
        <w:rPr>
          <w:rFonts w:ascii="Arial" w:hAnsi="Arial" w:cs="Arial"/>
          <w:noProof/>
        </w:rPr>
        <w:t>podra adjudicarse a uno o mas participantes una o mas partidas</w:t>
      </w:r>
      <w:r w:rsidRPr="00AC5421">
        <w:rPr>
          <w:rFonts w:ascii="Arial" w:hAnsi="Arial" w:cs="Arial"/>
        </w:rPr>
        <w:t>.</w:t>
      </w:r>
    </w:p>
    <w:p w14:paraId="2DC3889F" w14:textId="77777777" w:rsidR="00AC5421" w:rsidRPr="00AC5421" w:rsidRDefault="00AC5421" w:rsidP="00130145">
      <w:pPr>
        <w:spacing w:after="0" w:line="240" w:lineRule="auto"/>
        <w:ind w:right="140"/>
        <w:rPr>
          <w:rFonts w:ascii="Arial" w:eastAsia="Arial" w:hAnsi="Arial" w:cs="Arial"/>
          <w:color w:val="000000"/>
        </w:rPr>
      </w:pPr>
    </w:p>
    <w:p w14:paraId="415D1454" w14:textId="77777777" w:rsidR="00AC5421" w:rsidRPr="00AC5421" w:rsidRDefault="00AC5421">
      <w:pPr>
        <w:spacing w:after="0" w:line="240" w:lineRule="auto"/>
        <w:rPr>
          <w:rFonts w:ascii="Arial" w:eastAsia="Times New Roman" w:hAnsi="Arial" w:cs="Arial"/>
        </w:rPr>
      </w:pPr>
    </w:p>
    <w:p w14:paraId="2AE1A8D1" w14:textId="77777777" w:rsidR="00AC5421" w:rsidRPr="00AC5421" w:rsidRDefault="00AC5421" w:rsidP="00E956E8">
      <w:pPr>
        <w:spacing w:after="0" w:line="240" w:lineRule="auto"/>
        <w:ind w:left="567"/>
        <w:rPr>
          <w:rFonts w:ascii="Arial" w:eastAsia="Times New Roman" w:hAnsi="Arial" w:cs="Arial"/>
          <w:b/>
        </w:rPr>
      </w:pPr>
      <w:r w:rsidRPr="00AC5421">
        <w:rPr>
          <w:rFonts w:ascii="Arial" w:eastAsia="Times New Roman" w:hAnsi="Arial" w:cs="Arial"/>
          <w:b/>
        </w:rPr>
        <w:t>9.2.1 CRITERIOS DE PREFERENCIA, EMPATE Y PRECIOS NO CONVENIENTE</w:t>
      </w:r>
    </w:p>
    <w:p w14:paraId="2E162CA6" w14:textId="77777777" w:rsidR="00AC5421" w:rsidRPr="00AC5421" w:rsidRDefault="00AC5421">
      <w:pPr>
        <w:spacing w:after="0" w:line="240" w:lineRule="auto"/>
        <w:rPr>
          <w:rFonts w:ascii="Arial" w:eastAsia="Times New Roman" w:hAnsi="Arial" w:cs="Arial"/>
        </w:rPr>
      </w:pPr>
    </w:p>
    <w:p w14:paraId="23BBA42A"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Arial" w:hAnsi="Arial" w:cs="Arial"/>
          <w:color w:val="000000"/>
        </w:rPr>
        <w:t xml:space="preserve">De acuerdo al apartado 1 del artículo 68 de la </w:t>
      </w:r>
      <w:r w:rsidRPr="00AC5421">
        <w:rPr>
          <w:rFonts w:ascii="Arial" w:eastAsia="Arial" w:hAnsi="Arial" w:cs="Arial"/>
          <w:b/>
          <w:color w:val="000000"/>
        </w:rPr>
        <w:t>“LEY”</w:t>
      </w:r>
      <w:r w:rsidRPr="00AC5421">
        <w:rPr>
          <w:rFonts w:ascii="Arial" w:eastAsia="Arial" w:hAnsi="Arial" w:cs="Arial"/>
          <w:color w:val="000000"/>
        </w:rPr>
        <w:t>, el “</w:t>
      </w:r>
      <w:r w:rsidRPr="00AC5421">
        <w:rPr>
          <w:rFonts w:ascii="Arial" w:eastAsia="Arial" w:hAnsi="Arial" w:cs="Arial"/>
          <w:b/>
          <w:color w:val="000000"/>
        </w:rPr>
        <w:t>Instituto Estatal para la Educación de Jóvenes y Adultos”</w:t>
      </w:r>
      <w:r w:rsidRPr="00AC5421">
        <w:rPr>
          <w:rFonts w:ascii="Arial" w:eastAsia="Arial" w:hAnsi="Arial" w:cs="Arial"/>
          <w:color w:val="000000"/>
        </w:rPr>
        <w:t xml:space="preserve"> o el </w:t>
      </w:r>
      <w:r w:rsidRPr="00AC5421">
        <w:rPr>
          <w:rFonts w:ascii="Arial" w:eastAsia="Arial" w:hAnsi="Arial" w:cs="Arial"/>
          <w:b/>
          <w:color w:val="000000"/>
        </w:rPr>
        <w:t>“COMITÉ”</w:t>
      </w:r>
      <w:r w:rsidRPr="00AC5421">
        <w:rPr>
          <w:rFonts w:ascii="Arial" w:eastAsia="Arial" w:hAnsi="Arial" w:cs="Arial"/>
          <w:color w:val="000000"/>
        </w:rPr>
        <w:t xml:space="preserve">, según sea el caso, podrán distribuir la adjudicación de los bienes o servicios entre los proveedores empatados, bajo los criterios señalados en el apartado 2 del artículo 49 y 68 de la </w:t>
      </w:r>
      <w:r w:rsidRPr="00AC5421">
        <w:rPr>
          <w:rFonts w:ascii="Arial" w:eastAsia="Arial" w:hAnsi="Arial" w:cs="Arial"/>
          <w:b/>
          <w:color w:val="000000"/>
        </w:rPr>
        <w:t>“LEY”</w:t>
      </w:r>
      <w:r w:rsidRPr="00AC5421">
        <w:rPr>
          <w:rFonts w:ascii="Arial" w:eastAsia="Arial" w:hAnsi="Arial" w:cs="Arial"/>
          <w:color w:val="000000"/>
        </w:rPr>
        <w:t xml:space="preserve"> y de conformidad a lo dispuesto en el artículo 70 de su “</w:t>
      </w:r>
      <w:r w:rsidRPr="00AC5421">
        <w:rPr>
          <w:rFonts w:ascii="Arial" w:eastAsia="Arial" w:hAnsi="Arial" w:cs="Arial"/>
          <w:b/>
          <w:color w:val="000000"/>
        </w:rPr>
        <w:t>REGLAMENTO”</w:t>
      </w:r>
      <w:r w:rsidRPr="00AC5421">
        <w:rPr>
          <w:rFonts w:ascii="Arial" w:eastAsia="Arial" w:hAnsi="Arial" w:cs="Arial"/>
          <w:color w:val="000000"/>
        </w:rPr>
        <w:t>.</w:t>
      </w:r>
    </w:p>
    <w:p w14:paraId="70959A26" w14:textId="77777777" w:rsidR="00AC5421" w:rsidRPr="00AC5421" w:rsidRDefault="00AC5421">
      <w:pPr>
        <w:shd w:val="clear" w:color="auto" w:fill="FFFFFF"/>
        <w:spacing w:after="0" w:line="240" w:lineRule="auto"/>
        <w:ind w:right="140"/>
        <w:jc w:val="both"/>
        <w:rPr>
          <w:rFonts w:ascii="Arial" w:eastAsia="Times New Roman" w:hAnsi="Arial" w:cs="Arial"/>
        </w:rPr>
      </w:pPr>
      <w:r w:rsidRPr="00AC5421">
        <w:rPr>
          <w:rFonts w:ascii="Arial" w:eastAsia="Times New Roman" w:hAnsi="Arial" w:cs="Arial"/>
        </w:rPr>
        <w:t> </w:t>
      </w:r>
    </w:p>
    <w:p w14:paraId="36479B2B"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Arial" w:hAnsi="Arial" w:cs="Arial"/>
          <w:color w:val="000000"/>
        </w:rPr>
        <w:t xml:space="preserve">Para aplicar los criterios de preferencia señalados en el artículo 49 de la </w:t>
      </w:r>
      <w:r w:rsidRPr="00AC5421">
        <w:rPr>
          <w:rFonts w:ascii="Arial" w:eastAsia="Arial" w:hAnsi="Arial" w:cs="Arial"/>
          <w:b/>
          <w:color w:val="000000"/>
        </w:rPr>
        <w:t>“LEY”</w:t>
      </w:r>
      <w:r w:rsidRPr="00AC5421">
        <w:rPr>
          <w:rFonts w:ascii="Arial" w:eastAsia="Arial" w:hAnsi="Arial" w:cs="Arial"/>
          <w:color w:val="000000"/>
        </w:rPr>
        <w:t>, la diferencia de precios deberá analizarse respecto de las mismas partidas en cada una de las proposiciones, y no por el total de estas.</w:t>
      </w:r>
    </w:p>
    <w:p w14:paraId="741881BB" w14:textId="77777777" w:rsidR="00AC5421" w:rsidRPr="00AC5421" w:rsidRDefault="00AC5421">
      <w:pPr>
        <w:spacing w:after="0" w:line="240" w:lineRule="auto"/>
        <w:rPr>
          <w:rFonts w:ascii="Arial" w:eastAsia="Times New Roman" w:hAnsi="Arial" w:cs="Arial"/>
        </w:rPr>
      </w:pPr>
    </w:p>
    <w:p w14:paraId="6B35DD37" w14:textId="77777777" w:rsidR="00AC5421" w:rsidRPr="00AC5421" w:rsidRDefault="00AC5421">
      <w:pPr>
        <w:spacing w:after="0" w:line="240" w:lineRule="auto"/>
        <w:ind w:right="140"/>
        <w:jc w:val="both"/>
        <w:rPr>
          <w:rFonts w:ascii="Arial" w:eastAsia="Arial" w:hAnsi="Arial" w:cs="Arial"/>
          <w:color w:val="000000"/>
        </w:rPr>
      </w:pPr>
      <w:r w:rsidRPr="00AC5421">
        <w:rPr>
          <w:rFonts w:ascii="Arial" w:eastAsia="Arial" w:hAnsi="Arial" w:cs="Arial"/>
          <w:color w:val="000000"/>
        </w:rPr>
        <w:t xml:space="preserve">En caso de resultar aplicable, para efecto de determinar los mejores grados de protección al medio ambiente, deberá escucharse la opinión de la Secretaría de Medio Ambiente y Desarrollo Territorial; mientras que para determinar los grados de preferencia y respecto de innovaciones tecnológicas, la Secretaría de Innovación, Ciencia y Tecnología, habrá de proponer los lineamientos que para tal efecto emita el </w:t>
      </w:r>
      <w:r w:rsidRPr="00AC5421">
        <w:rPr>
          <w:rFonts w:ascii="Arial" w:eastAsia="Arial" w:hAnsi="Arial" w:cs="Arial"/>
          <w:b/>
          <w:color w:val="000000"/>
        </w:rPr>
        <w:t>“COMITÉ”</w:t>
      </w:r>
      <w:r w:rsidRPr="00AC5421">
        <w:rPr>
          <w:rFonts w:ascii="Arial" w:eastAsia="Arial" w:hAnsi="Arial" w:cs="Arial"/>
          <w:color w:val="000000"/>
        </w:rPr>
        <w:t>.</w:t>
      </w:r>
    </w:p>
    <w:p w14:paraId="0C74719B" w14:textId="77777777" w:rsidR="00AC5421" w:rsidRPr="00AC5421" w:rsidRDefault="00AC5421">
      <w:pPr>
        <w:spacing w:after="0" w:line="240" w:lineRule="auto"/>
        <w:ind w:right="140"/>
        <w:jc w:val="both"/>
        <w:rPr>
          <w:rFonts w:ascii="Arial" w:eastAsia="Times New Roman" w:hAnsi="Arial" w:cs="Arial"/>
        </w:rPr>
      </w:pPr>
    </w:p>
    <w:p w14:paraId="6A370D11" w14:textId="77777777" w:rsidR="00AC5421" w:rsidRPr="00AC5421" w:rsidRDefault="00AC5421">
      <w:pPr>
        <w:spacing w:after="0" w:line="240" w:lineRule="auto"/>
        <w:ind w:right="140"/>
        <w:jc w:val="both"/>
        <w:rPr>
          <w:rFonts w:ascii="Arial" w:eastAsia="Arial" w:hAnsi="Arial" w:cs="Arial"/>
          <w:b/>
          <w:color w:val="000000"/>
        </w:rPr>
      </w:pPr>
      <w:r w:rsidRPr="00AC5421">
        <w:rPr>
          <w:rFonts w:ascii="Arial" w:eastAsia="Arial" w:hAnsi="Arial" w:cs="Arial"/>
          <w:color w:val="000000"/>
        </w:rPr>
        <w:t xml:space="preserve">Para determinar el precio no conveniente o no aceptable se aplicará lo establecido en el artículo 69 apartado 1, fracción III de la </w:t>
      </w:r>
      <w:r w:rsidRPr="00AC5421">
        <w:rPr>
          <w:rFonts w:ascii="Arial" w:eastAsia="Arial" w:hAnsi="Arial" w:cs="Arial"/>
          <w:b/>
          <w:color w:val="000000"/>
        </w:rPr>
        <w:t>“LEY”</w:t>
      </w:r>
      <w:r w:rsidRPr="00AC5421">
        <w:rPr>
          <w:rFonts w:ascii="Arial" w:eastAsia="Arial" w:hAnsi="Arial" w:cs="Arial"/>
          <w:color w:val="000000"/>
        </w:rPr>
        <w:t xml:space="preserve">, en relación con su correlativo 69, segundo párrafo de su </w:t>
      </w:r>
      <w:r w:rsidRPr="00AC5421">
        <w:rPr>
          <w:rFonts w:ascii="Arial" w:eastAsia="Arial" w:hAnsi="Arial" w:cs="Arial"/>
          <w:b/>
          <w:color w:val="000000"/>
        </w:rPr>
        <w:t>“REGLAMENTO”</w:t>
      </w:r>
    </w:p>
    <w:p w14:paraId="5CFD2322" w14:textId="77777777" w:rsidR="00AC5421" w:rsidRPr="00AC5421" w:rsidRDefault="00AC5421">
      <w:pPr>
        <w:spacing w:after="0" w:line="240" w:lineRule="auto"/>
        <w:rPr>
          <w:rFonts w:ascii="Arial" w:eastAsia="Times New Roman" w:hAnsi="Arial" w:cs="Arial"/>
        </w:rPr>
      </w:pPr>
    </w:p>
    <w:p w14:paraId="7639C702" w14:textId="77777777" w:rsidR="00AC5421" w:rsidRPr="00AC5421" w:rsidRDefault="00AC5421" w:rsidP="005C29AD">
      <w:pPr>
        <w:pStyle w:val="Prrafodelista"/>
        <w:numPr>
          <w:ilvl w:val="0"/>
          <w:numId w:val="16"/>
        </w:numPr>
        <w:spacing w:after="0" w:line="240" w:lineRule="auto"/>
        <w:ind w:right="140"/>
        <w:rPr>
          <w:rFonts w:ascii="Arial" w:eastAsia="Times New Roman" w:hAnsi="Arial" w:cs="Arial"/>
        </w:rPr>
      </w:pPr>
      <w:r w:rsidRPr="00AC5421">
        <w:rPr>
          <w:rFonts w:ascii="Arial" w:eastAsia="Arial" w:hAnsi="Arial" w:cs="Arial"/>
          <w:b/>
          <w:color w:val="000000"/>
        </w:rPr>
        <w:t>ACLARACIÓN DE LAS PROPUESTAS.</w:t>
      </w:r>
    </w:p>
    <w:p w14:paraId="21949B01" w14:textId="77777777" w:rsidR="00AC5421" w:rsidRPr="00AC5421" w:rsidRDefault="00AC5421">
      <w:pPr>
        <w:spacing w:after="0" w:line="240" w:lineRule="auto"/>
        <w:rPr>
          <w:rFonts w:ascii="Arial" w:eastAsia="Times New Roman" w:hAnsi="Arial" w:cs="Arial"/>
        </w:rPr>
      </w:pPr>
    </w:p>
    <w:p w14:paraId="5D0B31D4" w14:textId="77777777" w:rsidR="00AC5421" w:rsidRPr="00AC5421" w:rsidRDefault="00AC5421">
      <w:pPr>
        <w:shd w:val="clear" w:color="auto" w:fill="FFFFFF"/>
        <w:spacing w:after="0" w:line="240" w:lineRule="auto"/>
        <w:ind w:right="140"/>
        <w:jc w:val="both"/>
        <w:rPr>
          <w:rFonts w:ascii="Arial" w:eastAsia="Times New Roman" w:hAnsi="Arial" w:cs="Arial"/>
        </w:rPr>
      </w:pPr>
      <w:r w:rsidRPr="00AC5421">
        <w:rPr>
          <w:rFonts w:ascii="Arial" w:eastAsia="Arial" w:hAnsi="Arial" w:cs="Arial"/>
          <w:color w:val="000000"/>
        </w:rPr>
        <w:t>El Encargado de la Unidad Centralizada de Compras o el funcionario que éste designe, podrá solicitar aclaraciones relacionadas con las propuestas, a cualquier “</w:t>
      </w:r>
      <w:r w:rsidRPr="00AC5421">
        <w:rPr>
          <w:rFonts w:ascii="Arial" w:eastAsia="Arial" w:hAnsi="Arial" w:cs="Arial"/>
          <w:b/>
          <w:color w:val="000000"/>
        </w:rPr>
        <w:t xml:space="preserve">PARTICIPANTE” </w:t>
      </w:r>
      <w:r w:rsidRPr="00AC5421">
        <w:rPr>
          <w:rFonts w:ascii="Arial" w:eastAsia="Arial" w:hAnsi="Arial" w:cs="Arial"/>
          <w:color w:val="000000"/>
        </w:rPr>
        <w:t>por el medio que disponga, con fundamento en lo previsto en el artículo 69 apartado 6 de la “</w:t>
      </w:r>
      <w:r w:rsidRPr="00AC5421">
        <w:rPr>
          <w:rFonts w:ascii="Arial" w:eastAsia="Arial" w:hAnsi="Arial" w:cs="Arial"/>
          <w:b/>
          <w:color w:val="000000"/>
        </w:rPr>
        <w:t>LEY”</w:t>
      </w:r>
      <w:r w:rsidRPr="00AC5421">
        <w:rPr>
          <w:rFonts w:ascii="Arial" w:eastAsia="Arial" w:hAnsi="Arial" w:cs="Arial"/>
          <w:color w:val="000000"/>
        </w:rPr>
        <w:t xml:space="preserve">. </w:t>
      </w:r>
    </w:p>
    <w:p w14:paraId="11838243" w14:textId="77777777" w:rsidR="00AC5421" w:rsidRPr="00AC5421" w:rsidRDefault="00AC5421">
      <w:pPr>
        <w:shd w:val="clear" w:color="auto" w:fill="FFFFFF"/>
        <w:spacing w:after="0" w:line="240" w:lineRule="auto"/>
        <w:ind w:right="140"/>
        <w:jc w:val="both"/>
        <w:rPr>
          <w:rFonts w:ascii="Arial" w:eastAsia="Times New Roman" w:hAnsi="Arial" w:cs="Arial"/>
        </w:rPr>
      </w:pPr>
      <w:r w:rsidRPr="00AC5421">
        <w:rPr>
          <w:rFonts w:ascii="Arial" w:eastAsia="Times New Roman" w:hAnsi="Arial" w:cs="Arial"/>
        </w:rPr>
        <w:t> </w:t>
      </w:r>
    </w:p>
    <w:p w14:paraId="7D28FB8F" w14:textId="77777777" w:rsidR="00AC5421" w:rsidRPr="00AC5421" w:rsidRDefault="00AC5421" w:rsidP="005C29AD">
      <w:pPr>
        <w:pStyle w:val="Prrafodelista"/>
        <w:numPr>
          <w:ilvl w:val="0"/>
          <w:numId w:val="16"/>
        </w:numPr>
        <w:spacing w:after="0" w:line="240" w:lineRule="auto"/>
        <w:ind w:right="140"/>
        <w:rPr>
          <w:rFonts w:ascii="Arial" w:eastAsia="Times New Roman" w:hAnsi="Arial" w:cs="Arial"/>
        </w:rPr>
      </w:pPr>
      <w:r w:rsidRPr="00AC5421">
        <w:rPr>
          <w:rFonts w:ascii="Arial" w:eastAsia="Arial" w:hAnsi="Arial" w:cs="Arial"/>
          <w:b/>
          <w:color w:val="000000"/>
        </w:rPr>
        <w:lastRenderedPageBreak/>
        <w:t>COMUNICACIÓN.</w:t>
      </w:r>
    </w:p>
    <w:p w14:paraId="28479822" w14:textId="77777777" w:rsidR="00AC5421" w:rsidRPr="00AC5421" w:rsidRDefault="00AC5421">
      <w:pPr>
        <w:shd w:val="clear" w:color="auto" w:fill="FFFFFF"/>
        <w:spacing w:after="0" w:line="240" w:lineRule="auto"/>
        <w:ind w:right="140"/>
        <w:jc w:val="both"/>
        <w:rPr>
          <w:rFonts w:ascii="Arial" w:eastAsia="Times New Roman" w:hAnsi="Arial" w:cs="Arial"/>
        </w:rPr>
      </w:pPr>
      <w:r w:rsidRPr="00AC5421">
        <w:rPr>
          <w:rFonts w:ascii="Arial" w:eastAsia="Times New Roman" w:hAnsi="Arial" w:cs="Arial"/>
        </w:rPr>
        <w:t> </w:t>
      </w:r>
    </w:p>
    <w:p w14:paraId="5DA41B81" w14:textId="77777777" w:rsidR="00AC5421" w:rsidRPr="00AC5421" w:rsidRDefault="00AC5421">
      <w:pPr>
        <w:shd w:val="clear" w:color="auto" w:fill="FFFFFF"/>
        <w:spacing w:after="0" w:line="240" w:lineRule="auto"/>
        <w:ind w:right="140"/>
        <w:jc w:val="both"/>
        <w:rPr>
          <w:rFonts w:ascii="Arial" w:eastAsia="Arial" w:hAnsi="Arial" w:cs="Arial"/>
          <w:color w:val="000000"/>
        </w:rPr>
      </w:pPr>
      <w:r w:rsidRPr="00AC5421">
        <w:rPr>
          <w:rFonts w:ascii="Arial" w:eastAsia="Arial" w:hAnsi="Arial" w:cs="Arial"/>
          <w:color w:val="000000"/>
        </w:rPr>
        <w:t xml:space="preserve">Salvo lo dispuesto en el párrafo que antecede, desde la apertura de las propuestas y hasta el momento de la notificación de la adjudicación, los </w:t>
      </w:r>
      <w:r w:rsidRPr="00AC5421">
        <w:rPr>
          <w:rFonts w:ascii="Arial" w:eastAsia="Arial" w:hAnsi="Arial" w:cs="Arial"/>
          <w:b/>
          <w:color w:val="000000"/>
        </w:rPr>
        <w:t>“PARTICIPANTES”</w:t>
      </w:r>
      <w:r w:rsidRPr="00AC5421">
        <w:rPr>
          <w:rFonts w:ascii="Arial" w:eastAsia="Arial" w:hAnsi="Arial" w:cs="Arial"/>
          <w:color w:val="000000"/>
        </w:rPr>
        <w:t xml:space="preserve"> no se pondrán poner en contacto con la </w:t>
      </w:r>
      <w:r w:rsidRPr="00AC5421">
        <w:rPr>
          <w:rFonts w:ascii="Arial" w:eastAsia="Arial" w:hAnsi="Arial" w:cs="Arial"/>
          <w:b/>
          <w:color w:val="000000"/>
        </w:rPr>
        <w:t>“CONVOCANTE”</w:t>
      </w:r>
      <w:r w:rsidRPr="00AC5421">
        <w:rPr>
          <w:rFonts w:ascii="Arial" w:eastAsia="Arial" w:hAnsi="Arial" w:cs="Arial"/>
          <w:color w:val="000000"/>
        </w:rPr>
        <w:t>, para tratar cualquier aspecto relativo a la evaluación de su propuesta. Cualquier intento por parte de un “</w:t>
      </w:r>
      <w:r w:rsidRPr="00AC5421">
        <w:rPr>
          <w:rFonts w:ascii="Arial" w:eastAsia="Arial" w:hAnsi="Arial" w:cs="Arial"/>
          <w:b/>
          <w:color w:val="000000"/>
        </w:rPr>
        <w:t xml:space="preserve">PARTICIPANTE” </w:t>
      </w:r>
      <w:r w:rsidRPr="00AC5421">
        <w:rPr>
          <w:rFonts w:ascii="Arial" w:eastAsia="Arial" w:hAnsi="Arial" w:cs="Arial"/>
          <w:color w:val="000000"/>
        </w:rPr>
        <w:t>de ejercer influencia sobre la “</w:t>
      </w:r>
      <w:r w:rsidRPr="00AC5421">
        <w:rPr>
          <w:rFonts w:ascii="Arial" w:eastAsia="Arial" w:hAnsi="Arial" w:cs="Arial"/>
          <w:b/>
          <w:color w:val="000000"/>
        </w:rPr>
        <w:t>CONVOCANTE”</w:t>
      </w:r>
      <w:r w:rsidRPr="00AC5421">
        <w:rPr>
          <w:rFonts w:ascii="Arial" w:eastAsia="Arial" w:hAnsi="Arial" w:cs="Arial"/>
          <w:color w:val="000000"/>
        </w:rPr>
        <w:t xml:space="preserve"> para la evaluación o adjudicación, dará lugar a que se deseche su </w:t>
      </w:r>
      <w:r w:rsidRPr="00AC5421">
        <w:rPr>
          <w:rFonts w:ascii="Arial" w:eastAsia="Arial" w:hAnsi="Arial" w:cs="Arial"/>
          <w:b/>
          <w:color w:val="000000"/>
        </w:rPr>
        <w:t>“PROPUESTA”</w:t>
      </w:r>
      <w:r w:rsidRPr="00AC5421">
        <w:rPr>
          <w:rFonts w:ascii="Arial" w:eastAsia="Arial" w:hAnsi="Arial" w:cs="Arial"/>
          <w:color w:val="000000"/>
        </w:rPr>
        <w:t>.</w:t>
      </w:r>
    </w:p>
    <w:p w14:paraId="7BC004D1" w14:textId="77777777" w:rsidR="00AC5421" w:rsidRPr="00AC5421" w:rsidRDefault="00AC5421">
      <w:pPr>
        <w:spacing w:after="0" w:line="240" w:lineRule="auto"/>
        <w:rPr>
          <w:rFonts w:ascii="Arial" w:eastAsia="Times New Roman" w:hAnsi="Arial" w:cs="Arial"/>
        </w:rPr>
      </w:pPr>
    </w:p>
    <w:p w14:paraId="1085C7C8" w14:textId="77777777" w:rsidR="00AC5421" w:rsidRPr="00AC5421" w:rsidRDefault="00AC5421" w:rsidP="005C29AD">
      <w:pPr>
        <w:pStyle w:val="Prrafodelista"/>
        <w:numPr>
          <w:ilvl w:val="0"/>
          <w:numId w:val="16"/>
        </w:numPr>
        <w:spacing w:after="0" w:line="240" w:lineRule="auto"/>
        <w:ind w:right="140"/>
        <w:jc w:val="both"/>
        <w:rPr>
          <w:rFonts w:ascii="Arial" w:eastAsia="Times New Roman" w:hAnsi="Arial" w:cs="Arial"/>
        </w:rPr>
      </w:pPr>
      <w:r w:rsidRPr="00AC5421">
        <w:rPr>
          <w:rFonts w:ascii="Arial" w:eastAsia="Arial" w:hAnsi="Arial" w:cs="Arial"/>
          <w:b/>
          <w:color w:val="000000"/>
        </w:rPr>
        <w:t>DESECHAMIENTO DE PROPUESTAS DE LOS “PARTICIPANTES”.</w:t>
      </w:r>
    </w:p>
    <w:p w14:paraId="774DEEE3" w14:textId="77777777" w:rsidR="00AC5421" w:rsidRPr="00AC5421" w:rsidRDefault="00AC5421">
      <w:pPr>
        <w:spacing w:after="0" w:line="240" w:lineRule="auto"/>
        <w:rPr>
          <w:rFonts w:ascii="Arial" w:eastAsia="Times New Roman" w:hAnsi="Arial" w:cs="Arial"/>
        </w:rPr>
      </w:pPr>
    </w:p>
    <w:p w14:paraId="03D27341"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Arial" w:hAnsi="Arial" w:cs="Arial"/>
          <w:color w:val="000000"/>
        </w:rPr>
        <w:t>La “</w:t>
      </w:r>
      <w:r w:rsidRPr="00AC5421">
        <w:rPr>
          <w:rFonts w:ascii="Arial" w:eastAsia="Arial" w:hAnsi="Arial" w:cs="Arial"/>
          <w:b/>
        </w:rPr>
        <w:t xml:space="preserve">CONVOCANTE” </w:t>
      </w:r>
      <w:r w:rsidRPr="00AC5421">
        <w:rPr>
          <w:rFonts w:ascii="Arial" w:eastAsia="Arial" w:hAnsi="Arial" w:cs="Arial"/>
        </w:rPr>
        <w:t>a través del “</w:t>
      </w:r>
      <w:r w:rsidRPr="00AC5421">
        <w:rPr>
          <w:rFonts w:ascii="Arial" w:eastAsia="Arial" w:hAnsi="Arial" w:cs="Arial"/>
          <w:b/>
        </w:rPr>
        <w:t>COMITÉ”</w:t>
      </w:r>
      <w:r w:rsidRPr="00AC5421">
        <w:rPr>
          <w:rFonts w:ascii="Arial" w:eastAsia="Arial" w:hAnsi="Arial" w:cs="Arial"/>
          <w:color w:val="000000"/>
        </w:rPr>
        <w:t xml:space="preserve">, desechará total o parcialmente las propuestas de los </w:t>
      </w:r>
      <w:r w:rsidRPr="00AC5421">
        <w:rPr>
          <w:rFonts w:ascii="Arial" w:eastAsia="Arial" w:hAnsi="Arial" w:cs="Arial"/>
          <w:b/>
          <w:color w:val="000000"/>
        </w:rPr>
        <w:t>“PARTICIPANTES”</w:t>
      </w:r>
      <w:r w:rsidRPr="00AC5421">
        <w:rPr>
          <w:rFonts w:ascii="Arial" w:eastAsia="Arial" w:hAnsi="Arial" w:cs="Arial"/>
          <w:color w:val="000000"/>
        </w:rPr>
        <w:t xml:space="preserve"> que incurran en cualquiera de las siguientes situaciones:</w:t>
      </w:r>
    </w:p>
    <w:p w14:paraId="3B9C3099" w14:textId="77777777" w:rsidR="00AC5421" w:rsidRPr="00AC5421" w:rsidRDefault="00AC5421">
      <w:pPr>
        <w:spacing w:after="0" w:line="240" w:lineRule="auto"/>
        <w:rPr>
          <w:rFonts w:ascii="Arial" w:eastAsia="Times New Roman" w:hAnsi="Arial" w:cs="Arial"/>
        </w:rPr>
      </w:pPr>
    </w:p>
    <w:p w14:paraId="720128F5" w14:textId="77777777" w:rsidR="00AC5421" w:rsidRPr="00AC5421" w:rsidRDefault="00AC5421" w:rsidP="005C29AD">
      <w:pPr>
        <w:numPr>
          <w:ilvl w:val="0"/>
          <w:numId w:val="7"/>
        </w:numPr>
        <w:spacing w:after="0" w:line="240" w:lineRule="auto"/>
        <w:ind w:left="360" w:right="140"/>
        <w:jc w:val="both"/>
        <w:rPr>
          <w:rFonts w:ascii="Arial" w:eastAsia="Arial" w:hAnsi="Arial" w:cs="Arial"/>
          <w:b/>
          <w:color w:val="000000"/>
        </w:rPr>
      </w:pPr>
      <w:r w:rsidRPr="00AC5421">
        <w:rPr>
          <w:rFonts w:ascii="Arial" w:eastAsia="Arial" w:hAnsi="Arial" w:cs="Arial"/>
          <w:color w:val="000000"/>
        </w:rPr>
        <w:t>Se encuentren en alguno de los casos previstos por el Artículo 52 de la “</w:t>
      </w:r>
      <w:r w:rsidRPr="00AC5421">
        <w:rPr>
          <w:rFonts w:ascii="Arial" w:eastAsia="Arial" w:hAnsi="Arial" w:cs="Arial"/>
          <w:b/>
          <w:color w:val="000000"/>
        </w:rPr>
        <w:t>LEY”</w:t>
      </w:r>
      <w:r w:rsidRPr="00AC5421">
        <w:rPr>
          <w:rFonts w:ascii="Arial" w:eastAsia="Arial" w:hAnsi="Arial" w:cs="Arial"/>
          <w:color w:val="000000"/>
        </w:rPr>
        <w:t xml:space="preserve">, o se compruebe su incumplimiento o mala calidad como </w:t>
      </w:r>
      <w:r w:rsidRPr="00AC5421">
        <w:rPr>
          <w:rFonts w:ascii="Arial" w:eastAsia="Arial" w:hAnsi="Arial" w:cs="Arial"/>
          <w:b/>
          <w:color w:val="000000"/>
        </w:rPr>
        <w:t>“PROVEEDOR”</w:t>
      </w:r>
      <w:r w:rsidRPr="00AC5421">
        <w:rPr>
          <w:rFonts w:ascii="Arial" w:eastAsia="Arial" w:hAnsi="Arial" w:cs="Arial"/>
          <w:color w:val="000000"/>
        </w:rPr>
        <w:t xml:space="preserve"> del Gobierno del Estado, y las sanciones aplicadas con motivo de su incumplimiento se encuentren en vigor.</w:t>
      </w:r>
    </w:p>
    <w:p w14:paraId="318D34DE" w14:textId="77777777" w:rsidR="00AC5421" w:rsidRPr="00AC5421" w:rsidRDefault="00AC5421" w:rsidP="005C29AD">
      <w:pPr>
        <w:numPr>
          <w:ilvl w:val="0"/>
          <w:numId w:val="7"/>
        </w:numPr>
        <w:spacing w:after="0" w:line="240" w:lineRule="auto"/>
        <w:ind w:left="360" w:right="140"/>
        <w:jc w:val="both"/>
        <w:rPr>
          <w:rFonts w:ascii="Arial" w:eastAsia="Arial" w:hAnsi="Arial" w:cs="Arial"/>
          <w:b/>
          <w:color w:val="000000"/>
        </w:rPr>
      </w:pPr>
      <w:r w:rsidRPr="00AC5421">
        <w:rPr>
          <w:rFonts w:ascii="Arial" w:eastAsia="Arial" w:hAnsi="Arial" w:cs="Arial"/>
          <w:color w:val="000000"/>
        </w:rPr>
        <w:t xml:space="preserve">Si incumple con cualquiera de los requisitos solicitados en las presentes </w:t>
      </w:r>
      <w:r w:rsidRPr="00AC5421">
        <w:rPr>
          <w:rFonts w:ascii="Arial" w:eastAsia="Arial" w:hAnsi="Arial" w:cs="Arial"/>
          <w:b/>
          <w:color w:val="000000"/>
        </w:rPr>
        <w:t>“BASES”</w:t>
      </w:r>
      <w:r w:rsidRPr="00AC5421">
        <w:rPr>
          <w:rFonts w:ascii="Arial" w:eastAsia="Arial" w:hAnsi="Arial" w:cs="Arial"/>
          <w:color w:val="000000"/>
        </w:rPr>
        <w:t xml:space="preserve"> y sus anexos.</w:t>
      </w:r>
    </w:p>
    <w:p w14:paraId="1131F7DA" w14:textId="77777777" w:rsidR="00AC5421" w:rsidRPr="00AC5421" w:rsidRDefault="00AC5421" w:rsidP="005C29AD">
      <w:pPr>
        <w:numPr>
          <w:ilvl w:val="0"/>
          <w:numId w:val="7"/>
        </w:numPr>
        <w:spacing w:after="0" w:line="240" w:lineRule="auto"/>
        <w:ind w:left="360" w:right="140"/>
        <w:jc w:val="both"/>
        <w:rPr>
          <w:rFonts w:ascii="Arial" w:eastAsia="Arial" w:hAnsi="Arial" w:cs="Arial"/>
          <w:b/>
          <w:color w:val="000000"/>
        </w:rPr>
      </w:pPr>
      <w:r w:rsidRPr="00AC5421">
        <w:rPr>
          <w:rFonts w:ascii="Arial" w:eastAsia="Arial" w:hAnsi="Arial" w:cs="Arial"/>
          <w:color w:val="000000"/>
        </w:rPr>
        <w:t xml:space="preserve">Si un socio o administrador forma parte de dos o más de las empresas </w:t>
      </w:r>
      <w:r w:rsidRPr="00AC5421">
        <w:rPr>
          <w:rFonts w:ascii="Arial" w:eastAsia="Arial" w:hAnsi="Arial" w:cs="Arial"/>
          <w:b/>
          <w:color w:val="000000"/>
        </w:rPr>
        <w:t>“PARTICIPANTES”</w:t>
      </w:r>
      <w:r w:rsidRPr="00AC5421">
        <w:rPr>
          <w:rFonts w:ascii="Arial" w:eastAsia="Arial" w:hAnsi="Arial" w:cs="Arial"/>
          <w:color w:val="000000"/>
        </w:rPr>
        <w:t>, o forma parte de alguna empresa a la que se le haya cancelado o suspendido el registro en el Padrón.</w:t>
      </w:r>
    </w:p>
    <w:p w14:paraId="44FE1972" w14:textId="77777777" w:rsidR="00AC5421" w:rsidRPr="00AC5421" w:rsidRDefault="00AC5421" w:rsidP="005C29AD">
      <w:pPr>
        <w:numPr>
          <w:ilvl w:val="0"/>
          <w:numId w:val="7"/>
        </w:numPr>
        <w:spacing w:after="0" w:line="240" w:lineRule="auto"/>
        <w:ind w:left="360" w:right="140"/>
        <w:jc w:val="both"/>
        <w:rPr>
          <w:rFonts w:ascii="Arial" w:eastAsia="Arial" w:hAnsi="Arial" w:cs="Arial"/>
          <w:b/>
          <w:color w:val="000000"/>
        </w:rPr>
      </w:pPr>
      <w:r w:rsidRPr="00AC5421">
        <w:rPr>
          <w:rFonts w:ascii="Arial" w:eastAsia="Arial" w:hAnsi="Arial" w:cs="Arial"/>
          <w:color w:val="000000"/>
        </w:rPr>
        <w:t>Cuando la propuesta presentada no esté firmada por la persona legalmente facultada para ello.</w:t>
      </w:r>
    </w:p>
    <w:p w14:paraId="63230D8B" w14:textId="77777777" w:rsidR="00AC5421" w:rsidRPr="00AC5421" w:rsidRDefault="00AC5421" w:rsidP="005C29AD">
      <w:pPr>
        <w:numPr>
          <w:ilvl w:val="0"/>
          <w:numId w:val="7"/>
        </w:numPr>
        <w:spacing w:after="0" w:line="240" w:lineRule="auto"/>
        <w:ind w:left="360" w:right="140"/>
        <w:jc w:val="both"/>
        <w:rPr>
          <w:rFonts w:ascii="Arial" w:eastAsia="Arial" w:hAnsi="Arial" w:cs="Arial"/>
          <w:b/>
          <w:color w:val="000000"/>
        </w:rPr>
      </w:pPr>
      <w:r w:rsidRPr="00AC5421">
        <w:rPr>
          <w:rFonts w:ascii="Arial" w:eastAsia="Arial" w:hAnsi="Arial" w:cs="Arial"/>
          <w:color w:val="000000"/>
        </w:rPr>
        <w:t xml:space="preserve">La falta de cualquier documento solicitado. </w:t>
      </w:r>
    </w:p>
    <w:p w14:paraId="52CB733F" w14:textId="77777777" w:rsidR="00AC5421" w:rsidRPr="00AC5421" w:rsidRDefault="00AC5421" w:rsidP="005C29AD">
      <w:pPr>
        <w:numPr>
          <w:ilvl w:val="0"/>
          <w:numId w:val="7"/>
        </w:numPr>
        <w:spacing w:after="0" w:line="240" w:lineRule="auto"/>
        <w:ind w:left="360" w:right="140"/>
        <w:jc w:val="both"/>
        <w:rPr>
          <w:rFonts w:ascii="Arial" w:eastAsia="Arial" w:hAnsi="Arial" w:cs="Arial"/>
          <w:b/>
          <w:color w:val="000000"/>
        </w:rPr>
      </w:pPr>
      <w:r w:rsidRPr="00AC5421">
        <w:rPr>
          <w:rFonts w:ascii="Arial" w:eastAsia="Arial" w:hAnsi="Arial" w:cs="Arial"/>
          <w:color w:val="000000"/>
        </w:rPr>
        <w:t>La presentación de datos falsos.</w:t>
      </w:r>
    </w:p>
    <w:p w14:paraId="62112B59" w14:textId="77777777" w:rsidR="00AC5421" w:rsidRPr="00AC5421" w:rsidRDefault="00AC5421" w:rsidP="005C29AD">
      <w:pPr>
        <w:numPr>
          <w:ilvl w:val="0"/>
          <w:numId w:val="7"/>
        </w:numPr>
        <w:spacing w:after="0" w:line="240" w:lineRule="auto"/>
        <w:ind w:left="360" w:right="140"/>
        <w:jc w:val="both"/>
        <w:rPr>
          <w:rFonts w:ascii="Arial" w:eastAsia="Arial" w:hAnsi="Arial" w:cs="Arial"/>
          <w:b/>
          <w:color w:val="000000"/>
        </w:rPr>
      </w:pPr>
      <w:r w:rsidRPr="00AC5421">
        <w:rPr>
          <w:rFonts w:ascii="Arial" w:eastAsia="Arial" w:hAnsi="Arial" w:cs="Arial"/>
          <w:color w:val="000000"/>
        </w:rPr>
        <w:t xml:space="preserve">Cuando de diversos elementos se advierta la posible existencia de arreglo entre los </w:t>
      </w:r>
      <w:r w:rsidRPr="00AC5421">
        <w:rPr>
          <w:rFonts w:ascii="Arial" w:eastAsia="Arial" w:hAnsi="Arial" w:cs="Arial"/>
          <w:b/>
          <w:color w:val="000000"/>
        </w:rPr>
        <w:t>“PARTICIPANTES”</w:t>
      </w:r>
      <w:r w:rsidRPr="00AC5421">
        <w:rPr>
          <w:rFonts w:ascii="Arial" w:eastAsia="Arial" w:hAnsi="Arial" w:cs="Arial"/>
          <w:color w:val="000000"/>
        </w:rPr>
        <w:t xml:space="preserve"> para elevar los precios objeto del presente </w:t>
      </w:r>
      <w:r w:rsidRPr="00AC5421">
        <w:rPr>
          <w:rFonts w:ascii="Arial" w:eastAsia="Arial" w:hAnsi="Arial" w:cs="Arial"/>
          <w:b/>
          <w:color w:val="000000"/>
        </w:rPr>
        <w:t>“PROCEDIMIENTO DE ADQUISICIÓN”</w:t>
      </w:r>
      <w:r w:rsidRPr="00AC5421">
        <w:rPr>
          <w:rFonts w:ascii="Arial" w:eastAsia="Arial" w:hAnsi="Arial" w:cs="Arial"/>
          <w:color w:val="000000"/>
        </w:rPr>
        <w:t>.</w:t>
      </w:r>
    </w:p>
    <w:p w14:paraId="47B8F203" w14:textId="77777777" w:rsidR="00AC5421" w:rsidRPr="00AC5421" w:rsidRDefault="00AC5421" w:rsidP="005C29AD">
      <w:pPr>
        <w:numPr>
          <w:ilvl w:val="0"/>
          <w:numId w:val="7"/>
        </w:numPr>
        <w:spacing w:after="0" w:line="240" w:lineRule="auto"/>
        <w:ind w:left="360" w:right="140"/>
        <w:jc w:val="both"/>
        <w:rPr>
          <w:rFonts w:ascii="Arial" w:eastAsia="Arial" w:hAnsi="Arial" w:cs="Arial"/>
          <w:b/>
          <w:color w:val="000000"/>
        </w:rPr>
      </w:pPr>
      <w:r w:rsidRPr="00AC5421">
        <w:rPr>
          <w:rFonts w:ascii="Arial" w:eastAsia="Arial" w:hAnsi="Arial" w:cs="Arial"/>
          <w:color w:val="000000"/>
        </w:rPr>
        <w:t>Si se acredita que al “</w:t>
      </w:r>
      <w:r w:rsidRPr="00AC5421">
        <w:rPr>
          <w:rFonts w:ascii="Arial" w:eastAsia="Arial" w:hAnsi="Arial" w:cs="Arial"/>
          <w:b/>
          <w:color w:val="000000"/>
        </w:rPr>
        <w:t xml:space="preserve">PARTICIPANTE” </w:t>
      </w:r>
      <w:r w:rsidRPr="00AC5421">
        <w:rPr>
          <w:rFonts w:ascii="Arial" w:eastAsia="Arial" w:hAnsi="Arial" w:cs="Arial"/>
          <w:color w:val="000000"/>
        </w:rPr>
        <w:t>que corresponda se le hubieren rescindido uno o más contratos por causas imputables al mismo y/o las sanciones aplicadas con motivo de incumplimiento se encuentren en vigor.</w:t>
      </w:r>
    </w:p>
    <w:p w14:paraId="1D294086" w14:textId="77777777" w:rsidR="00AC5421" w:rsidRPr="00AC5421" w:rsidRDefault="00AC5421" w:rsidP="005C29AD">
      <w:pPr>
        <w:numPr>
          <w:ilvl w:val="0"/>
          <w:numId w:val="7"/>
        </w:numPr>
        <w:spacing w:after="0" w:line="240" w:lineRule="auto"/>
        <w:ind w:left="360" w:right="140"/>
        <w:jc w:val="both"/>
        <w:rPr>
          <w:rFonts w:ascii="Arial" w:eastAsia="Arial" w:hAnsi="Arial" w:cs="Arial"/>
          <w:b/>
          <w:color w:val="000000"/>
        </w:rPr>
      </w:pPr>
      <w:r w:rsidRPr="00AC5421">
        <w:rPr>
          <w:rFonts w:ascii="Arial" w:eastAsia="Arial" w:hAnsi="Arial" w:cs="Arial"/>
          <w:color w:val="000000"/>
        </w:rPr>
        <w:t>Si el “</w:t>
      </w:r>
      <w:r w:rsidRPr="00AC5421">
        <w:rPr>
          <w:rFonts w:ascii="Arial" w:eastAsia="Arial" w:hAnsi="Arial" w:cs="Arial"/>
          <w:b/>
          <w:color w:val="000000"/>
        </w:rPr>
        <w:t xml:space="preserve">PARTICIPANTE” </w:t>
      </w:r>
      <w:r w:rsidRPr="00AC5421">
        <w:rPr>
          <w:rFonts w:ascii="Arial" w:eastAsia="Arial" w:hAnsi="Arial" w:cs="Arial"/>
          <w:color w:val="000000"/>
        </w:rPr>
        <w:t>no demuestra tener capacidad administrativa, fiscal, financiera, legal, técnica, de producción o distribución adecuada para atender el requerimiento de los servicios en las condiciones solicitadas.</w:t>
      </w:r>
    </w:p>
    <w:p w14:paraId="529D0994" w14:textId="77777777" w:rsidR="00AC5421" w:rsidRPr="00AC5421" w:rsidRDefault="00AC5421" w:rsidP="005C29AD">
      <w:pPr>
        <w:numPr>
          <w:ilvl w:val="0"/>
          <w:numId w:val="7"/>
        </w:numPr>
        <w:spacing w:after="0" w:line="240" w:lineRule="auto"/>
        <w:ind w:left="360" w:right="140"/>
        <w:jc w:val="both"/>
        <w:rPr>
          <w:rFonts w:ascii="Arial" w:eastAsia="Arial" w:hAnsi="Arial" w:cs="Arial"/>
          <w:b/>
          <w:color w:val="000000"/>
        </w:rPr>
      </w:pPr>
      <w:r w:rsidRPr="00AC5421">
        <w:rPr>
          <w:rFonts w:ascii="Arial" w:eastAsia="Arial" w:hAnsi="Arial" w:cs="Arial"/>
          <w:color w:val="000000"/>
        </w:rPr>
        <w:t xml:space="preserve">Si las ofertas presentadas no se realizan con estricto apego a las necesidades mínimas planteadas por la </w:t>
      </w:r>
      <w:r w:rsidRPr="00AC5421">
        <w:rPr>
          <w:rFonts w:ascii="Arial" w:eastAsia="Arial" w:hAnsi="Arial" w:cs="Arial"/>
          <w:b/>
          <w:color w:val="000000"/>
        </w:rPr>
        <w:t>“CONVOCANTE”</w:t>
      </w:r>
      <w:r w:rsidRPr="00AC5421">
        <w:rPr>
          <w:rFonts w:ascii="Arial" w:eastAsia="Arial" w:hAnsi="Arial" w:cs="Arial"/>
          <w:color w:val="000000"/>
        </w:rPr>
        <w:t xml:space="preserve"> en las presentes </w:t>
      </w:r>
      <w:r w:rsidRPr="00AC5421">
        <w:rPr>
          <w:rFonts w:ascii="Arial" w:eastAsia="Arial" w:hAnsi="Arial" w:cs="Arial"/>
          <w:b/>
          <w:color w:val="000000"/>
        </w:rPr>
        <w:t>“BASES”</w:t>
      </w:r>
      <w:r w:rsidRPr="00AC5421">
        <w:rPr>
          <w:rFonts w:ascii="Arial" w:eastAsia="Arial" w:hAnsi="Arial" w:cs="Arial"/>
          <w:color w:val="000000"/>
        </w:rPr>
        <w:t>, de acuerdo a la descripción de las especificaciones y servicios requeridos.</w:t>
      </w:r>
    </w:p>
    <w:p w14:paraId="6D8555BE" w14:textId="77777777" w:rsidR="00AC5421" w:rsidRPr="00AC5421" w:rsidRDefault="00AC5421" w:rsidP="005C29AD">
      <w:pPr>
        <w:numPr>
          <w:ilvl w:val="0"/>
          <w:numId w:val="7"/>
        </w:numPr>
        <w:spacing w:after="0" w:line="240" w:lineRule="auto"/>
        <w:ind w:left="360" w:right="140"/>
        <w:jc w:val="both"/>
        <w:rPr>
          <w:rFonts w:ascii="Arial" w:eastAsia="Century Gothic" w:hAnsi="Arial" w:cs="Arial"/>
          <w:b/>
          <w:color w:val="000000"/>
        </w:rPr>
      </w:pPr>
      <w:r w:rsidRPr="00AC5421">
        <w:rPr>
          <w:rFonts w:ascii="Arial" w:eastAsia="Arial" w:hAnsi="Arial" w:cs="Arial"/>
          <w:color w:val="000000"/>
        </w:rPr>
        <w:t>Cuando el “</w:t>
      </w:r>
      <w:r w:rsidRPr="00AC5421">
        <w:rPr>
          <w:rFonts w:ascii="Arial" w:eastAsia="Arial" w:hAnsi="Arial" w:cs="Arial"/>
          <w:b/>
          <w:color w:val="000000"/>
        </w:rPr>
        <w:t xml:space="preserve">PARTICIPANTE” </w:t>
      </w:r>
      <w:r w:rsidRPr="00AC5421">
        <w:rPr>
          <w:rFonts w:ascii="Arial" w:eastAsia="Arial" w:hAnsi="Arial" w:cs="Arial"/>
          <w:color w:val="000000"/>
        </w:rPr>
        <w:t xml:space="preserve">se niegue a que le practiquen visitas de verificación o inspección por parte de la </w:t>
      </w:r>
      <w:r w:rsidRPr="00AC5421">
        <w:rPr>
          <w:rFonts w:ascii="Arial" w:eastAsia="Arial" w:hAnsi="Arial" w:cs="Arial"/>
          <w:b/>
          <w:color w:val="000000"/>
        </w:rPr>
        <w:t xml:space="preserve">“CONVOCANTE”, </w:t>
      </w:r>
      <w:r w:rsidRPr="00AC5421">
        <w:rPr>
          <w:rFonts w:ascii="Arial" w:eastAsia="Arial" w:hAnsi="Arial" w:cs="Arial"/>
          <w:color w:val="000000"/>
        </w:rPr>
        <w:t>en caso de que ésta decida realizar visitas.</w:t>
      </w:r>
    </w:p>
    <w:p w14:paraId="2F375834" w14:textId="77777777" w:rsidR="00AC5421" w:rsidRPr="00AC5421" w:rsidRDefault="00AC5421">
      <w:pPr>
        <w:spacing w:after="0" w:line="240" w:lineRule="auto"/>
        <w:rPr>
          <w:rFonts w:ascii="Arial" w:eastAsia="Times New Roman" w:hAnsi="Arial" w:cs="Arial"/>
        </w:rPr>
      </w:pPr>
    </w:p>
    <w:p w14:paraId="793F983B" w14:textId="77777777" w:rsidR="00AC5421" w:rsidRPr="00AC5421" w:rsidRDefault="00AC5421" w:rsidP="005C29AD">
      <w:pPr>
        <w:pStyle w:val="Prrafodelista"/>
        <w:numPr>
          <w:ilvl w:val="0"/>
          <w:numId w:val="16"/>
        </w:numPr>
        <w:spacing w:after="0" w:line="240" w:lineRule="auto"/>
        <w:ind w:right="140"/>
        <w:jc w:val="both"/>
        <w:rPr>
          <w:rFonts w:ascii="Arial" w:eastAsia="Times New Roman" w:hAnsi="Arial" w:cs="Arial"/>
        </w:rPr>
      </w:pPr>
      <w:r w:rsidRPr="00AC5421">
        <w:rPr>
          <w:rFonts w:ascii="Arial" w:eastAsia="Arial" w:hAnsi="Arial" w:cs="Arial"/>
          <w:b/>
          <w:color w:val="000000"/>
        </w:rPr>
        <w:t>SUSPENSIÓN O CANCELACIÓN DEL “PROCEDIMIENTO DE ADQUISICIÓN”.</w:t>
      </w:r>
    </w:p>
    <w:p w14:paraId="17C00B5E" w14:textId="77777777" w:rsidR="00AC5421" w:rsidRPr="00AC5421" w:rsidRDefault="00AC5421">
      <w:pPr>
        <w:spacing w:after="0" w:line="240" w:lineRule="auto"/>
        <w:rPr>
          <w:rFonts w:ascii="Arial" w:eastAsia="Times New Roman" w:hAnsi="Arial" w:cs="Arial"/>
        </w:rPr>
      </w:pPr>
    </w:p>
    <w:p w14:paraId="3D80D969" w14:textId="77777777" w:rsidR="00AC5421" w:rsidRPr="00AC5421" w:rsidRDefault="00AC5421">
      <w:pPr>
        <w:spacing w:after="0" w:line="240" w:lineRule="auto"/>
        <w:ind w:right="140"/>
        <w:jc w:val="both"/>
        <w:rPr>
          <w:rFonts w:ascii="Arial" w:eastAsia="Arial" w:hAnsi="Arial" w:cs="Arial"/>
          <w:color w:val="000000"/>
        </w:rPr>
      </w:pPr>
      <w:r w:rsidRPr="00AC5421">
        <w:rPr>
          <w:rFonts w:ascii="Arial" w:eastAsia="Arial" w:hAnsi="Arial" w:cs="Arial"/>
          <w:color w:val="000000"/>
        </w:rPr>
        <w:t>La “</w:t>
      </w:r>
      <w:r w:rsidRPr="00AC5421">
        <w:rPr>
          <w:rFonts w:ascii="Arial" w:eastAsia="Arial" w:hAnsi="Arial" w:cs="Arial"/>
          <w:b/>
          <w:color w:val="000000"/>
        </w:rPr>
        <w:t xml:space="preserve">CONVOCANTE” </w:t>
      </w:r>
      <w:r w:rsidRPr="00AC5421">
        <w:rPr>
          <w:rFonts w:ascii="Arial" w:eastAsia="Arial" w:hAnsi="Arial" w:cs="Arial"/>
          <w:color w:val="000000"/>
        </w:rPr>
        <w:t>a través del “</w:t>
      </w:r>
      <w:r w:rsidRPr="00AC5421">
        <w:rPr>
          <w:rFonts w:ascii="Arial" w:eastAsia="Arial" w:hAnsi="Arial" w:cs="Arial"/>
          <w:b/>
          <w:color w:val="000000"/>
        </w:rPr>
        <w:t>COMITÉ”</w:t>
      </w:r>
      <w:r w:rsidRPr="00AC5421">
        <w:rPr>
          <w:rFonts w:ascii="Arial" w:eastAsia="Arial" w:hAnsi="Arial" w:cs="Arial"/>
          <w:color w:val="000000"/>
        </w:rPr>
        <w:t xml:space="preserve">, podrá cancelar o suspender parcial o totalmente el </w:t>
      </w:r>
      <w:r w:rsidRPr="00AC5421">
        <w:rPr>
          <w:rFonts w:ascii="Arial" w:eastAsia="Arial" w:hAnsi="Arial" w:cs="Arial"/>
          <w:b/>
          <w:color w:val="000000"/>
        </w:rPr>
        <w:t>“PROCEDIMIENTO DE ADQUISICIÓN”</w:t>
      </w:r>
      <w:r w:rsidRPr="00AC5421">
        <w:rPr>
          <w:rFonts w:ascii="Arial" w:eastAsia="Arial" w:hAnsi="Arial" w:cs="Arial"/>
          <w:color w:val="000000"/>
        </w:rPr>
        <w:t xml:space="preserve">, de acuerdo a las causales que se describen en el apartado 3 del artículo 71 de la </w:t>
      </w:r>
      <w:r w:rsidRPr="00AC5421">
        <w:rPr>
          <w:rFonts w:ascii="Arial" w:eastAsia="Arial" w:hAnsi="Arial" w:cs="Arial"/>
          <w:b/>
          <w:color w:val="000000"/>
        </w:rPr>
        <w:t>“LEY”</w:t>
      </w:r>
      <w:r w:rsidRPr="00AC5421">
        <w:rPr>
          <w:rFonts w:ascii="Arial" w:eastAsia="Arial" w:hAnsi="Arial" w:cs="Arial"/>
          <w:color w:val="000000"/>
        </w:rPr>
        <w:t xml:space="preserve"> y en el artículo, 74, 75 y 76 de su Reglamento o los supuestos que a continuación se señalan:</w:t>
      </w:r>
    </w:p>
    <w:p w14:paraId="132156D5" w14:textId="77777777" w:rsidR="00AC5421" w:rsidRPr="00AC5421" w:rsidRDefault="00AC5421">
      <w:pPr>
        <w:spacing w:after="0" w:line="240" w:lineRule="auto"/>
        <w:ind w:right="140"/>
        <w:jc w:val="both"/>
        <w:rPr>
          <w:rFonts w:ascii="Arial" w:eastAsia="Times New Roman" w:hAnsi="Arial" w:cs="Arial"/>
        </w:rPr>
      </w:pPr>
    </w:p>
    <w:p w14:paraId="010CDA03" w14:textId="77777777" w:rsidR="00AC5421" w:rsidRPr="00AC5421" w:rsidRDefault="00AC5421" w:rsidP="005C29AD">
      <w:pPr>
        <w:numPr>
          <w:ilvl w:val="0"/>
          <w:numId w:val="8"/>
        </w:numPr>
        <w:spacing w:after="0" w:line="240" w:lineRule="auto"/>
        <w:ind w:left="426" w:right="140"/>
        <w:jc w:val="both"/>
        <w:rPr>
          <w:rFonts w:ascii="Arial" w:eastAsia="Arial" w:hAnsi="Arial" w:cs="Arial"/>
          <w:color w:val="000000"/>
        </w:rPr>
      </w:pPr>
      <w:r w:rsidRPr="00AC5421">
        <w:rPr>
          <w:rFonts w:ascii="Arial" w:eastAsia="Arial" w:hAnsi="Arial" w:cs="Arial"/>
          <w:color w:val="000000"/>
        </w:rPr>
        <w:t>Por caso fortuito o fuerza mayor o cuando ocurran razones de interés general.</w:t>
      </w:r>
    </w:p>
    <w:p w14:paraId="65145425" w14:textId="77777777" w:rsidR="00AC5421" w:rsidRPr="00AC5421" w:rsidRDefault="00AC5421" w:rsidP="005C29AD">
      <w:pPr>
        <w:numPr>
          <w:ilvl w:val="0"/>
          <w:numId w:val="8"/>
        </w:numPr>
        <w:spacing w:after="0" w:line="240" w:lineRule="auto"/>
        <w:ind w:left="426" w:right="140"/>
        <w:jc w:val="both"/>
        <w:rPr>
          <w:rFonts w:ascii="Arial" w:eastAsia="Arial" w:hAnsi="Arial" w:cs="Arial"/>
          <w:color w:val="000000"/>
        </w:rPr>
      </w:pPr>
      <w:r w:rsidRPr="00AC5421">
        <w:rPr>
          <w:rFonts w:ascii="Arial" w:eastAsia="Arial" w:hAnsi="Arial" w:cs="Arial"/>
          <w:color w:val="000000"/>
        </w:rPr>
        <w:t xml:space="preserve">Cuando se advierta que las </w:t>
      </w:r>
      <w:r w:rsidRPr="00AC5421">
        <w:rPr>
          <w:rFonts w:ascii="Arial" w:eastAsia="Arial" w:hAnsi="Arial" w:cs="Arial"/>
          <w:b/>
          <w:color w:val="000000"/>
        </w:rPr>
        <w:t>“BASES”</w:t>
      </w:r>
      <w:r w:rsidRPr="00AC5421">
        <w:rPr>
          <w:rFonts w:ascii="Arial" w:eastAsia="Arial" w:hAnsi="Arial" w:cs="Arial"/>
          <w:color w:val="000000"/>
        </w:rPr>
        <w:t xml:space="preserve"> difieren de las especificaciones de los servicios que se pretenden adquirir.</w:t>
      </w:r>
    </w:p>
    <w:p w14:paraId="57ECEBFA" w14:textId="77777777" w:rsidR="00AC5421" w:rsidRPr="00AC5421" w:rsidRDefault="00AC5421" w:rsidP="005C29AD">
      <w:pPr>
        <w:numPr>
          <w:ilvl w:val="0"/>
          <w:numId w:val="8"/>
        </w:numPr>
        <w:spacing w:after="0" w:line="240" w:lineRule="auto"/>
        <w:ind w:left="426" w:right="140"/>
        <w:jc w:val="both"/>
        <w:rPr>
          <w:rFonts w:ascii="Arial" w:eastAsia="Arial" w:hAnsi="Arial" w:cs="Arial"/>
          <w:color w:val="000000"/>
        </w:rPr>
      </w:pPr>
      <w:r w:rsidRPr="00AC5421">
        <w:rPr>
          <w:rFonts w:ascii="Arial" w:eastAsia="Arial" w:hAnsi="Arial" w:cs="Arial"/>
          <w:color w:val="000000"/>
        </w:rPr>
        <w:t>Si se presume o acredita la existencia de irregularidades.</w:t>
      </w:r>
    </w:p>
    <w:p w14:paraId="3725C7A3" w14:textId="77777777" w:rsidR="00AC5421" w:rsidRPr="00AC5421" w:rsidRDefault="00AC5421" w:rsidP="005C29AD">
      <w:pPr>
        <w:numPr>
          <w:ilvl w:val="0"/>
          <w:numId w:val="8"/>
        </w:numPr>
        <w:spacing w:after="0" w:line="240" w:lineRule="auto"/>
        <w:ind w:left="426" w:right="140"/>
        <w:jc w:val="both"/>
        <w:rPr>
          <w:rFonts w:ascii="Arial" w:eastAsia="Arial" w:hAnsi="Arial" w:cs="Arial"/>
          <w:color w:val="000000"/>
        </w:rPr>
      </w:pPr>
      <w:r w:rsidRPr="00AC5421">
        <w:rPr>
          <w:rFonts w:ascii="Arial" w:eastAsia="Arial" w:hAnsi="Arial" w:cs="Arial"/>
          <w:color w:val="000000"/>
        </w:rPr>
        <w:t xml:space="preserve">Si ninguna de las ofertas propuestas en este </w:t>
      </w:r>
      <w:r w:rsidRPr="00AC5421">
        <w:rPr>
          <w:rFonts w:ascii="Arial" w:eastAsia="Arial" w:hAnsi="Arial" w:cs="Arial"/>
          <w:b/>
          <w:color w:val="000000"/>
        </w:rPr>
        <w:t>“PROCEDIMIENTO DE ADQUISICIÓN”</w:t>
      </w:r>
      <w:r w:rsidRPr="00AC5421">
        <w:rPr>
          <w:rFonts w:ascii="Arial" w:eastAsia="Arial" w:hAnsi="Arial" w:cs="Arial"/>
          <w:color w:val="000000"/>
        </w:rPr>
        <w:t xml:space="preserve">, aseguran al Gobierno de Estado de Jalisco las mejores condiciones disponibles para la adjudicación de los servicios materia de este </w:t>
      </w:r>
      <w:r w:rsidRPr="00AC5421">
        <w:rPr>
          <w:rFonts w:ascii="Arial" w:eastAsia="Arial" w:hAnsi="Arial" w:cs="Arial"/>
          <w:b/>
          <w:color w:val="000000"/>
        </w:rPr>
        <w:t>“PROCEDIMIENTO DE ADQUISICIÓN”</w:t>
      </w:r>
      <w:r w:rsidRPr="00AC5421">
        <w:rPr>
          <w:rFonts w:ascii="Arial" w:eastAsia="Arial" w:hAnsi="Arial" w:cs="Arial"/>
          <w:color w:val="000000"/>
        </w:rPr>
        <w:t xml:space="preserve">, por resultar superiores a los del mercado o ser inferiores a tal grado que la </w:t>
      </w:r>
      <w:r w:rsidRPr="00AC5421">
        <w:rPr>
          <w:rFonts w:ascii="Arial" w:eastAsia="Arial" w:hAnsi="Arial" w:cs="Arial"/>
          <w:b/>
          <w:color w:val="000000"/>
        </w:rPr>
        <w:t>“CONVOCANTE”</w:t>
      </w:r>
      <w:r w:rsidRPr="00AC5421">
        <w:rPr>
          <w:rFonts w:ascii="Arial" w:eastAsia="Arial" w:hAnsi="Arial" w:cs="Arial"/>
          <w:color w:val="000000"/>
        </w:rPr>
        <w:t xml:space="preserve"> presuma que ninguno de los </w:t>
      </w:r>
      <w:r w:rsidRPr="00AC5421">
        <w:rPr>
          <w:rFonts w:ascii="Arial" w:eastAsia="Arial" w:hAnsi="Arial" w:cs="Arial"/>
          <w:b/>
          <w:color w:val="000000"/>
        </w:rPr>
        <w:t>“PARTICIPANTES”</w:t>
      </w:r>
      <w:r w:rsidRPr="00AC5421">
        <w:rPr>
          <w:rFonts w:ascii="Arial" w:eastAsia="Arial" w:hAnsi="Arial" w:cs="Arial"/>
          <w:color w:val="000000"/>
        </w:rPr>
        <w:t xml:space="preserve"> podrá cumplir con el suministro de los mismos.</w:t>
      </w:r>
    </w:p>
    <w:p w14:paraId="3F688EAF" w14:textId="77777777" w:rsidR="00AC5421" w:rsidRPr="00AC5421" w:rsidRDefault="00AC5421" w:rsidP="005C29AD">
      <w:pPr>
        <w:numPr>
          <w:ilvl w:val="0"/>
          <w:numId w:val="8"/>
        </w:numPr>
        <w:spacing w:after="0" w:line="240" w:lineRule="auto"/>
        <w:ind w:left="426" w:right="140"/>
        <w:jc w:val="both"/>
        <w:rPr>
          <w:rFonts w:ascii="Arial" w:eastAsia="Arial" w:hAnsi="Arial" w:cs="Arial"/>
          <w:color w:val="000000"/>
        </w:rPr>
      </w:pPr>
      <w:r w:rsidRPr="00AC5421">
        <w:rPr>
          <w:rFonts w:ascii="Arial" w:eastAsia="Arial" w:hAnsi="Arial" w:cs="Arial"/>
          <w:color w:val="000000"/>
        </w:rPr>
        <w:t>Por orden escrita debidamente fundada y motivada o por resolución firme de autoridad judicial; por la “</w:t>
      </w:r>
      <w:r w:rsidRPr="00AC5421">
        <w:rPr>
          <w:rFonts w:ascii="Arial" w:eastAsia="Arial" w:hAnsi="Arial" w:cs="Arial"/>
          <w:b/>
          <w:color w:val="000000"/>
        </w:rPr>
        <w:t xml:space="preserve">CONTRALORÍA” </w:t>
      </w:r>
      <w:r w:rsidRPr="00AC5421">
        <w:rPr>
          <w:rFonts w:ascii="Arial" w:eastAsia="Arial" w:hAnsi="Arial" w:cs="Arial"/>
          <w:color w:val="000000"/>
        </w:rPr>
        <w:t>con motivo de inconformidades; así como por la “</w:t>
      </w:r>
      <w:r w:rsidRPr="00AC5421">
        <w:rPr>
          <w:rFonts w:ascii="Arial" w:eastAsia="Arial" w:hAnsi="Arial" w:cs="Arial"/>
          <w:b/>
          <w:color w:val="000000"/>
        </w:rPr>
        <w:t>DIRECCIÓN”</w:t>
      </w:r>
      <w:r w:rsidRPr="00AC5421">
        <w:rPr>
          <w:rFonts w:ascii="Arial" w:eastAsia="Arial" w:hAnsi="Arial" w:cs="Arial"/>
          <w:color w:val="000000"/>
        </w:rPr>
        <w:t>, en los casos en que tenga conocimiento de alguna irregularidad.</w:t>
      </w:r>
    </w:p>
    <w:p w14:paraId="29369A94" w14:textId="77777777" w:rsidR="00AC5421" w:rsidRPr="00AC5421" w:rsidRDefault="00AC5421">
      <w:pPr>
        <w:spacing w:after="0" w:line="240" w:lineRule="auto"/>
        <w:rPr>
          <w:rFonts w:ascii="Arial" w:eastAsia="Times New Roman" w:hAnsi="Arial" w:cs="Arial"/>
        </w:rPr>
      </w:pPr>
    </w:p>
    <w:p w14:paraId="2ED4F2CA"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Arial" w:hAnsi="Arial" w:cs="Arial"/>
          <w:color w:val="000000"/>
        </w:rPr>
        <w:t xml:space="preserve">En caso de que el </w:t>
      </w:r>
      <w:r w:rsidRPr="00AC5421">
        <w:rPr>
          <w:rFonts w:ascii="Arial" w:eastAsia="Arial" w:hAnsi="Arial" w:cs="Arial"/>
          <w:b/>
          <w:color w:val="000000"/>
        </w:rPr>
        <w:t>“PROCEDIMIENTO DE ADQUISICIÓN”</w:t>
      </w:r>
      <w:r w:rsidRPr="00AC5421">
        <w:rPr>
          <w:rFonts w:ascii="Arial" w:eastAsia="Arial" w:hAnsi="Arial" w:cs="Arial"/>
          <w:color w:val="000000"/>
        </w:rPr>
        <w:t xml:space="preserve"> sea suspendido o cancelado se dará aviso a todos los </w:t>
      </w:r>
      <w:r w:rsidRPr="00AC5421">
        <w:rPr>
          <w:rFonts w:ascii="Arial" w:eastAsia="Arial" w:hAnsi="Arial" w:cs="Arial"/>
          <w:b/>
          <w:color w:val="000000"/>
        </w:rPr>
        <w:t>“PARTICIPANTES”</w:t>
      </w:r>
      <w:r w:rsidRPr="00AC5421">
        <w:rPr>
          <w:rFonts w:ascii="Arial" w:eastAsia="Arial" w:hAnsi="Arial" w:cs="Arial"/>
          <w:color w:val="000000"/>
        </w:rPr>
        <w:t>.</w:t>
      </w:r>
    </w:p>
    <w:p w14:paraId="3A72ECC0" w14:textId="77777777" w:rsidR="00AC5421" w:rsidRPr="00AC5421" w:rsidRDefault="00AC5421" w:rsidP="00824553">
      <w:pPr>
        <w:spacing w:after="0" w:line="240" w:lineRule="auto"/>
        <w:rPr>
          <w:rFonts w:ascii="Arial" w:eastAsia="Times New Roman" w:hAnsi="Arial" w:cs="Arial"/>
        </w:rPr>
      </w:pPr>
    </w:p>
    <w:p w14:paraId="65F15285" w14:textId="77777777" w:rsidR="00AC5421" w:rsidRPr="00AC5421" w:rsidRDefault="00AC5421" w:rsidP="00824553">
      <w:pPr>
        <w:pStyle w:val="Prrafodelista"/>
        <w:numPr>
          <w:ilvl w:val="0"/>
          <w:numId w:val="16"/>
        </w:numPr>
        <w:spacing w:after="0" w:line="240" w:lineRule="auto"/>
        <w:jc w:val="both"/>
        <w:rPr>
          <w:rFonts w:ascii="Arial" w:eastAsia="Times New Roman" w:hAnsi="Arial" w:cs="Arial"/>
        </w:rPr>
      </w:pPr>
      <w:r w:rsidRPr="00AC5421">
        <w:rPr>
          <w:rFonts w:ascii="Arial" w:eastAsia="Arial" w:hAnsi="Arial" w:cs="Arial"/>
          <w:b/>
          <w:color w:val="000000"/>
        </w:rPr>
        <w:t>DECLARACIÓN DE “PROCEDIMIENTO DE ADQUISICIÓN” DESIERTO.</w:t>
      </w:r>
    </w:p>
    <w:p w14:paraId="75F7B12C" w14:textId="77777777" w:rsidR="00AC5421" w:rsidRPr="00AC5421" w:rsidRDefault="00AC5421" w:rsidP="00824553">
      <w:pPr>
        <w:spacing w:after="0" w:line="240" w:lineRule="auto"/>
        <w:rPr>
          <w:rFonts w:ascii="Arial" w:eastAsia="Times New Roman" w:hAnsi="Arial" w:cs="Arial"/>
        </w:rPr>
      </w:pPr>
    </w:p>
    <w:p w14:paraId="3A54E4AA" w14:textId="77777777" w:rsidR="00AC5421" w:rsidRPr="00AC5421" w:rsidRDefault="00AC5421" w:rsidP="00824553">
      <w:pPr>
        <w:spacing w:after="0" w:line="240" w:lineRule="auto"/>
        <w:jc w:val="both"/>
        <w:rPr>
          <w:rFonts w:ascii="Arial" w:eastAsia="Times New Roman" w:hAnsi="Arial" w:cs="Arial"/>
        </w:rPr>
      </w:pPr>
      <w:r w:rsidRPr="00AC5421">
        <w:rPr>
          <w:rFonts w:ascii="Arial" w:eastAsia="Arial" w:hAnsi="Arial" w:cs="Arial"/>
          <w:color w:val="000000"/>
        </w:rPr>
        <w:t xml:space="preserve">El </w:t>
      </w:r>
      <w:r w:rsidRPr="00AC5421">
        <w:rPr>
          <w:rFonts w:ascii="Arial" w:eastAsia="Arial" w:hAnsi="Arial" w:cs="Arial"/>
          <w:b/>
          <w:color w:val="000000"/>
        </w:rPr>
        <w:t>COMITÉ”</w:t>
      </w:r>
      <w:r w:rsidRPr="00AC5421">
        <w:rPr>
          <w:rFonts w:ascii="Arial" w:eastAsia="Arial" w:hAnsi="Arial" w:cs="Arial"/>
          <w:color w:val="000000"/>
        </w:rPr>
        <w:t xml:space="preserve">, podrá declarar parcial o totalmente desierto el </w:t>
      </w:r>
      <w:r w:rsidRPr="00AC5421">
        <w:rPr>
          <w:rFonts w:ascii="Arial" w:eastAsia="Arial" w:hAnsi="Arial" w:cs="Arial"/>
          <w:b/>
          <w:color w:val="000000"/>
        </w:rPr>
        <w:t>“PROCEDIMIENTO DE ADQUISICIÓN”</w:t>
      </w:r>
      <w:r w:rsidRPr="00AC5421">
        <w:rPr>
          <w:rFonts w:ascii="Arial" w:eastAsia="Arial" w:hAnsi="Arial" w:cs="Arial"/>
          <w:color w:val="000000"/>
        </w:rPr>
        <w:t xml:space="preserve"> de conformidad con el artículo 71, apartado 1 de la </w:t>
      </w:r>
      <w:r w:rsidRPr="00AC5421">
        <w:rPr>
          <w:rFonts w:ascii="Arial" w:eastAsia="Arial" w:hAnsi="Arial" w:cs="Arial"/>
          <w:b/>
          <w:color w:val="000000"/>
        </w:rPr>
        <w:t>“LEY”</w:t>
      </w:r>
      <w:r w:rsidRPr="00AC5421">
        <w:rPr>
          <w:rFonts w:ascii="Arial" w:eastAsia="Arial" w:hAnsi="Arial" w:cs="Arial"/>
          <w:color w:val="000000"/>
        </w:rPr>
        <w:t xml:space="preserve"> o los supuestos que a continuación se señalan:</w:t>
      </w:r>
    </w:p>
    <w:p w14:paraId="65D51503" w14:textId="77777777" w:rsidR="00AC5421" w:rsidRPr="00AC5421" w:rsidRDefault="00AC5421" w:rsidP="00824553">
      <w:pPr>
        <w:spacing w:after="0" w:line="240" w:lineRule="auto"/>
        <w:rPr>
          <w:rFonts w:ascii="Arial" w:eastAsia="Times New Roman" w:hAnsi="Arial" w:cs="Arial"/>
        </w:rPr>
      </w:pPr>
    </w:p>
    <w:p w14:paraId="3A940A54" w14:textId="77777777" w:rsidR="00AC5421" w:rsidRPr="00AC5421" w:rsidRDefault="00AC5421" w:rsidP="00824553">
      <w:pPr>
        <w:numPr>
          <w:ilvl w:val="0"/>
          <w:numId w:val="12"/>
        </w:numPr>
        <w:spacing w:after="0" w:line="240" w:lineRule="auto"/>
        <w:ind w:left="1134" w:hanging="425"/>
        <w:jc w:val="both"/>
        <w:rPr>
          <w:rFonts w:ascii="Arial" w:eastAsia="Arial" w:hAnsi="Arial" w:cs="Arial"/>
          <w:color w:val="000000"/>
        </w:rPr>
      </w:pPr>
      <w:r w:rsidRPr="00AC5421">
        <w:rPr>
          <w:rFonts w:ascii="Arial" w:eastAsia="Arial" w:hAnsi="Arial" w:cs="Arial"/>
          <w:color w:val="000000"/>
        </w:rPr>
        <w:t>Cuando no se reciba por lo menos una propuesta en el acto de presentación y apertura de propuestas</w:t>
      </w:r>
    </w:p>
    <w:p w14:paraId="5C5D041E" w14:textId="77777777" w:rsidR="00AC5421" w:rsidRPr="00AC5421" w:rsidRDefault="00AC5421" w:rsidP="00824553">
      <w:pPr>
        <w:numPr>
          <w:ilvl w:val="0"/>
          <w:numId w:val="12"/>
        </w:numPr>
        <w:spacing w:after="0" w:line="240" w:lineRule="auto"/>
        <w:ind w:left="1134" w:hanging="425"/>
        <w:jc w:val="both"/>
        <w:rPr>
          <w:rFonts w:ascii="Arial" w:eastAsia="Arial" w:hAnsi="Arial" w:cs="Arial"/>
          <w:color w:val="000000"/>
        </w:rPr>
      </w:pPr>
      <w:r w:rsidRPr="00AC5421">
        <w:rPr>
          <w:rFonts w:ascii="Arial" w:eastAsia="Arial" w:hAnsi="Arial" w:cs="Arial"/>
          <w:color w:val="000000"/>
        </w:rPr>
        <w:t xml:space="preserve">Cuando ninguna de las propuestas cumpla con todos los requisitos solicitados en estas </w:t>
      </w:r>
      <w:r w:rsidRPr="00AC5421">
        <w:rPr>
          <w:rFonts w:ascii="Arial" w:eastAsia="Arial" w:hAnsi="Arial" w:cs="Arial"/>
          <w:b/>
          <w:color w:val="000000"/>
        </w:rPr>
        <w:t>“BASES”</w:t>
      </w:r>
      <w:r w:rsidRPr="00AC5421">
        <w:rPr>
          <w:rFonts w:ascii="Arial" w:eastAsia="Arial" w:hAnsi="Arial" w:cs="Arial"/>
          <w:color w:val="000000"/>
        </w:rPr>
        <w:t>.</w:t>
      </w:r>
    </w:p>
    <w:p w14:paraId="7773D74D" w14:textId="77777777" w:rsidR="00AC5421" w:rsidRPr="00AC5421" w:rsidRDefault="00AC5421" w:rsidP="00824553">
      <w:pPr>
        <w:numPr>
          <w:ilvl w:val="0"/>
          <w:numId w:val="12"/>
        </w:numPr>
        <w:spacing w:after="0" w:line="240" w:lineRule="auto"/>
        <w:ind w:left="1134" w:hanging="425"/>
        <w:jc w:val="both"/>
        <w:rPr>
          <w:rFonts w:ascii="Arial" w:eastAsia="Arial" w:hAnsi="Arial" w:cs="Arial"/>
          <w:color w:val="000000"/>
        </w:rPr>
      </w:pPr>
      <w:r w:rsidRPr="00AC5421">
        <w:rPr>
          <w:rFonts w:ascii="Arial" w:eastAsia="Arial" w:hAnsi="Arial" w:cs="Arial"/>
          <w:color w:val="000000"/>
        </w:rPr>
        <w:t>Si a criterio de la “</w:t>
      </w:r>
      <w:r w:rsidRPr="00AC5421">
        <w:rPr>
          <w:rFonts w:ascii="Arial" w:eastAsia="Arial" w:hAnsi="Arial" w:cs="Arial"/>
          <w:b/>
          <w:color w:val="000000"/>
        </w:rPr>
        <w:t xml:space="preserve">Unidad Centralizada de Compras” </w:t>
      </w:r>
      <w:r w:rsidRPr="00AC5421">
        <w:rPr>
          <w:rFonts w:ascii="Arial" w:eastAsia="Arial" w:hAnsi="Arial" w:cs="Arial"/>
          <w:color w:val="000000"/>
        </w:rPr>
        <w:t>ninguna de las propuestas cubre los elementos que garanticen al Instituto Estatal para la Educación de Jóvenes y Adultos las mejores condiciones.</w:t>
      </w:r>
    </w:p>
    <w:p w14:paraId="32178E19" w14:textId="77777777" w:rsidR="00AC5421" w:rsidRPr="00AC5421" w:rsidRDefault="00AC5421" w:rsidP="00824553">
      <w:pPr>
        <w:numPr>
          <w:ilvl w:val="0"/>
          <w:numId w:val="12"/>
        </w:numPr>
        <w:spacing w:after="0" w:line="240" w:lineRule="auto"/>
        <w:ind w:left="1134" w:hanging="425"/>
        <w:jc w:val="both"/>
        <w:rPr>
          <w:rFonts w:ascii="Arial" w:eastAsia="Arial" w:hAnsi="Arial" w:cs="Arial"/>
          <w:color w:val="000000"/>
        </w:rPr>
      </w:pPr>
      <w:r w:rsidRPr="00AC5421">
        <w:rPr>
          <w:rFonts w:ascii="Arial" w:eastAsia="Arial" w:hAnsi="Arial" w:cs="Arial"/>
          <w:color w:val="000000"/>
        </w:rPr>
        <w:t xml:space="preserve">Si la oferta del Participante que pudiera ser objeto de adjudicación, excede el presupuesto autorizado para este </w:t>
      </w:r>
      <w:r w:rsidRPr="00AC5421">
        <w:rPr>
          <w:rFonts w:ascii="Arial" w:eastAsia="Arial" w:hAnsi="Arial" w:cs="Arial"/>
          <w:b/>
          <w:color w:val="000000"/>
        </w:rPr>
        <w:t>“PROCEDIMIENTO DE ADQUISICIÓN”</w:t>
      </w:r>
      <w:r w:rsidRPr="00AC5421">
        <w:rPr>
          <w:rFonts w:ascii="Arial" w:eastAsia="Arial" w:hAnsi="Arial" w:cs="Arial"/>
          <w:color w:val="000000"/>
        </w:rPr>
        <w:t>.</w:t>
      </w:r>
    </w:p>
    <w:p w14:paraId="4CB328ED" w14:textId="77777777" w:rsidR="00AC5421" w:rsidRPr="00AC5421" w:rsidRDefault="00AC5421" w:rsidP="00824553">
      <w:pPr>
        <w:numPr>
          <w:ilvl w:val="0"/>
          <w:numId w:val="12"/>
        </w:numPr>
        <w:spacing w:after="0" w:line="240" w:lineRule="auto"/>
        <w:ind w:left="1134" w:hanging="425"/>
        <w:jc w:val="both"/>
        <w:rPr>
          <w:rFonts w:ascii="Arial" w:eastAsia="Arial" w:hAnsi="Arial" w:cs="Arial"/>
          <w:color w:val="000000"/>
        </w:rPr>
      </w:pPr>
      <w:r w:rsidRPr="00AC5421">
        <w:rPr>
          <w:rFonts w:ascii="Arial" w:eastAsia="Arial" w:hAnsi="Arial" w:cs="Arial"/>
          <w:color w:val="000000"/>
        </w:rPr>
        <w:t>Si después de efectuada la evaluación técnica y económica no sea posible adjudicar a ningún Participante.</w:t>
      </w:r>
    </w:p>
    <w:p w14:paraId="1035EFC1" w14:textId="77777777" w:rsidR="00AC5421" w:rsidRPr="00AC5421" w:rsidRDefault="00AC5421" w:rsidP="00824553">
      <w:pPr>
        <w:spacing w:after="0" w:line="240" w:lineRule="auto"/>
        <w:rPr>
          <w:rFonts w:ascii="Arial" w:eastAsia="Times New Roman" w:hAnsi="Arial" w:cs="Arial"/>
        </w:rPr>
      </w:pPr>
    </w:p>
    <w:p w14:paraId="003B88EC" w14:textId="77777777" w:rsidR="00AC5421" w:rsidRPr="00AC5421" w:rsidRDefault="00AC5421" w:rsidP="00824553">
      <w:pPr>
        <w:pStyle w:val="Prrafodelista"/>
        <w:numPr>
          <w:ilvl w:val="0"/>
          <w:numId w:val="16"/>
        </w:numPr>
        <w:spacing w:after="0" w:line="240" w:lineRule="auto"/>
        <w:jc w:val="both"/>
        <w:rPr>
          <w:rFonts w:ascii="Arial" w:eastAsia="Times New Roman" w:hAnsi="Arial" w:cs="Arial"/>
        </w:rPr>
      </w:pPr>
      <w:r w:rsidRPr="00AC5421">
        <w:rPr>
          <w:rFonts w:ascii="Arial" w:eastAsia="Arial" w:hAnsi="Arial" w:cs="Arial"/>
          <w:b/>
          <w:color w:val="000000"/>
        </w:rPr>
        <w:t>NOTIFICACIÓN</w:t>
      </w:r>
      <w:r w:rsidRPr="00AC5421">
        <w:rPr>
          <w:rFonts w:ascii="Arial" w:eastAsia="Arial" w:hAnsi="Arial" w:cs="Arial"/>
          <w:b/>
          <w:smallCaps/>
          <w:color w:val="000000"/>
        </w:rPr>
        <w:t xml:space="preserve"> DEL “FALLO” O “RESOLUCIÓN”.</w:t>
      </w:r>
    </w:p>
    <w:p w14:paraId="070075FE" w14:textId="77777777" w:rsidR="00AC5421" w:rsidRPr="00AC5421" w:rsidRDefault="00AC5421" w:rsidP="00824553">
      <w:pPr>
        <w:spacing w:after="0" w:line="240" w:lineRule="auto"/>
        <w:rPr>
          <w:rFonts w:ascii="Arial" w:eastAsia="Times New Roman" w:hAnsi="Arial" w:cs="Arial"/>
        </w:rPr>
      </w:pPr>
    </w:p>
    <w:p w14:paraId="37BB43DA" w14:textId="77777777" w:rsidR="00AC5421" w:rsidRPr="00AC5421" w:rsidRDefault="00AC5421" w:rsidP="00824553">
      <w:pPr>
        <w:spacing w:after="120" w:line="240" w:lineRule="auto"/>
        <w:jc w:val="both"/>
        <w:rPr>
          <w:rFonts w:ascii="Arial" w:eastAsia="Times New Roman" w:hAnsi="Arial" w:cs="Arial"/>
        </w:rPr>
      </w:pPr>
      <w:r w:rsidRPr="00AC5421">
        <w:rPr>
          <w:rFonts w:ascii="Arial" w:eastAsia="Arial" w:hAnsi="Arial" w:cs="Arial"/>
          <w:color w:val="000000"/>
        </w:rPr>
        <w:t>El</w:t>
      </w:r>
      <w:r w:rsidRPr="00AC5421">
        <w:rPr>
          <w:rFonts w:ascii="Arial" w:eastAsia="Arial" w:hAnsi="Arial" w:cs="Arial"/>
          <w:b/>
        </w:rPr>
        <w:t xml:space="preserve"> </w:t>
      </w:r>
      <w:r w:rsidRPr="00AC5421">
        <w:rPr>
          <w:rFonts w:ascii="Arial" w:eastAsia="Arial" w:hAnsi="Arial" w:cs="Arial"/>
          <w:b/>
          <w:noProof/>
        </w:rPr>
        <w:t>16 de julio de 2019</w:t>
      </w:r>
      <w:r w:rsidRPr="00AC5421">
        <w:rPr>
          <w:rFonts w:ascii="Arial" w:eastAsia="Arial" w:hAnsi="Arial" w:cs="Arial"/>
          <w:b/>
          <w:color w:val="000000"/>
        </w:rPr>
        <w:t xml:space="preserve">, </w:t>
      </w:r>
      <w:r w:rsidRPr="00AC5421">
        <w:rPr>
          <w:rFonts w:ascii="Arial" w:eastAsia="Arial" w:hAnsi="Arial" w:cs="Arial"/>
          <w:b/>
          <w:noProof/>
          <w:color w:val="000000"/>
        </w:rPr>
        <w:t>a partir de las 12:00 horas</w:t>
      </w:r>
      <w:r w:rsidRPr="00AC5421">
        <w:rPr>
          <w:rFonts w:ascii="Arial" w:eastAsia="Arial" w:hAnsi="Arial" w:cs="Arial"/>
          <w:color w:val="000000"/>
        </w:rPr>
        <w:t xml:space="preserve"> o dentro de los veinte días naturales siguientes al acto de presentación y apertura de propuestas, de acuerdo a lo establecido en el apartado 1 del artículo 69 de la “</w:t>
      </w:r>
      <w:r w:rsidRPr="00AC5421">
        <w:rPr>
          <w:rFonts w:ascii="Arial" w:eastAsia="Arial" w:hAnsi="Arial" w:cs="Arial"/>
          <w:b/>
          <w:color w:val="000000"/>
        </w:rPr>
        <w:t>LEY”</w:t>
      </w:r>
      <w:r w:rsidRPr="00AC5421">
        <w:rPr>
          <w:rFonts w:ascii="Arial" w:eastAsia="Arial" w:hAnsi="Arial" w:cs="Arial"/>
          <w:color w:val="000000"/>
        </w:rPr>
        <w:t>, se dará a conocer la resolución del presente procedimiento a través de la página web del ente y por correo electrónico manifestado por el participante en el numeral 9 (nueve) del Anexo 4 “Carta de Proposición”.</w:t>
      </w:r>
    </w:p>
    <w:p w14:paraId="2626DB5A" w14:textId="77777777" w:rsidR="00AC5421" w:rsidRPr="00AC5421" w:rsidRDefault="00AC5421" w:rsidP="00824553">
      <w:pPr>
        <w:spacing w:after="0" w:line="240" w:lineRule="auto"/>
        <w:jc w:val="both"/>
        <w:rPr>
          <w:rFonts w:ascii="Arial" w:eastAsia="Times New Roman" w:hAnsi="Arial" w:cs="Arial"/>
        </w:rPr>
      </w:pPr>
      <w:r w:rsidRPr="00AC5421">
        <w:rPr>
          <w:rFonts w:ascii="Arial" w:eastAsia="Arial" w:hAnsi="Arial" w:cs="Arial"/>
          <w:color w:val="000000"/>
        </w:rPr>
        <w:t>Así mismo se fijará un ejemplar del acta de fallo en el tablero oficial de la “</w:t>
      </w:r>
      <w:r w:rsidRPr="00AC5421">
        <w:rPr>
          <w:rFonts w:ascii="Arial" w:eastAsia="Arial" w:hAnsi="Arial" w:cs="Arial"/>
          <w:b/>
          <w:color w:val="000000"/>
        </w:rPr>
        <w:t>Instituto Estatal para la Educación de Jóvenes y Adultos”</w:t>
      </w:r>
      <w:r w:rsidRPr="00AC5421">
        <w:rPr>
          <w:rFonts w:ascii="Arial" w:eastAsia="Arial" w:hAnsi="Arial" w:cs="Arial"/>
          <w:color w:val="000000"/>
        </w:rPr>
        <w:t xml:space="preserve"> durante un periodo mínimo de 10 días naturales, siendo de la exclusiva responsabilidad de los </w:t>
      </w:r>
      <w:r w:rsidRPr="00AC5421">
        <w:rPr>
          <w:rFonts w:ascii="Arial" w:eastAsia="Arial" w:hAnsi="Arial" w:cs="Arial"/>
          <w:b/>
          <w:color w:val="000000"/>
        </w:rPr>
        <w:t xml:space="preserve">“PROVEEDOR” </w:t>
      </w:r>
      <w:r w:rsidRPr="00AC5421">
        <w:rPr>
          <w:rFonts w:ascii="Arial" w:eastAsia="Arial" w:hAnsi="Arial" w:cs="Arial"/>
          <w:color w:val="000000"/>
        </w:rPr>
        <w:t>el acudir a enterarse de su contenido.</w:t>
      </w:r>
    </w:p>
    <w:p w14:paraId="3BB9DC18" w14:textId="77777777" w:rsidR="00AC5421" w:rsidRPr="00AC5421" w:rsidRDefault="00AC5421" w:rsidP="00824553">
      <w:pPr>
        <w:spacing w:after="0" w:line="240" w:lineRule="auto"/>
        <w:rPr>
          <w:rFonts w:ascii="Arial" w:eastAsia="Times New Roman" w:hAnsi="Arial" w:cs="Arial"/>
        </w:rPr>
      </w:pPr>
    </w:p>
    <w:p w14:paraId="643D5ABC" w14:textId="77777777" w:rsidR="00AC5421" w:rsidRPr="00AC5421" w:rsidRDefault="00AC5421" w:rsidP="00824553">
      <w:pPr>
        <w:spacing w:after="0" w:line="240" w:lineRule="auto"/>
        <w:jc w:val="both"/>
        <w:rPr>
          <w:rFonts w:ascii="Arial" w:eastAsia="Arial" w:hAnsi="Arial" w:cs="Arial"/>
          <w:color w:val="000000"/>
        </w:rPr>
      </w:pPr>
      <w:r w:rsidRPr="00AC5421">
        <w:rPr>
          <w:rFonts w:ascii="Arial" w:eastAsia="Arial" w:hAnsi="Arial" w:cs="Arial"/>
          <w:color w:val="000000"/>
        </w:rPr>
        <w:lastRenderedPageBreak/>
        <w:t>La notificación del “</w:t>
      </w:r>
      <w:r w:rsidRPr="00AC5421">
        <w:rPr>
          <w:rFonts w:ascii="Arial" w:eastAsia="Arial" w:hAnsi="Arial" w:cs="Arial"/>
          <w:b/>
          <w:color w:val="000000"/>
        </w:rPr>
        <w:t xml:space="preserve">FALLO” </w:t>
      </w:r>
      <w:r w:rsidRPr="00AC5421">
        <w:rPr>
          <w:rFonts w:ascii="Arial" w:eastAsia="Arial" w:hAnsi="Arial" w:cs="Arial"/>
          <w:color w:val="000000"/>
        </w:rPr>
        <w:t xml:space="preserve">o </w:t>
      </w:r>
      <w:r w:rsidRPr="00AC5421">
        <w:rPr>
          <w:rFonts w:ascii="Arial" w:eastAsia="Arial" w:hAnsi="Arial" w:cs="Arial"/>
          <w:b/>
          <w:color w:val="000000"/>
        </w:rPr>
        <w:t xml:space="preserve">“RESOLUCIÓN” </w:t>
      </w:r>
      <w:r w:rsidRPr="00AC5421">
        <w:rPr>
          <w:rFonts w:ascii="Arial" w:eastAsia="Arial" w:hAnsi="Arial" w:cs="Arial"/>
          <w:color w:val="000000"/>
        </w:rPr>
        <w:t xml:space="preserve">podrá diferirse o anticiparse en los términos del artículo 65 fracción III de la </w:t>
      </w:r>
      <w:r w:rsidRPr="00AC5421">
        <w:rPr>
          <w:rFonts w:ascii="Arial" w:eastAsia="Arial" w:hAnsi="Arial" w:cs="Arial"/>
          <w:b/>
          <w:color w:val="000000"/>
        </w:rPr>
        <w:t>“LEY”</w:t>
      </w:r>
      <w:r w:rsidRPr="00AC5421">
        <w:rPr>
          <w:rFonts w:ascii="Arial" w:eastAsia="Arial" w:hAnsi="Arial" w:cs="Arial"/>
          <w:color w:val="000000"/>
        </w:rPr>
        <w:t>.</w:t>
      </w:r>
    </w:p>
    <w:p w14:paraId="20CECC38" w14:textId="77777777" w:rsidR="00AC5421" w:rsidRPr="00AC5421" w:rsidRDefault="00AC5421" w:rsidP="00824553">
      <w:pPr>
        <w:spacing w:after="0" w:line="240" w:lineRule="auto"/>
        <w:rPr>
          <w:rFonts w:ascii="Arial" w:eastAsia="Times New Roman" w:hAnsi="Arial" w:cs="Arial"/>
        </w:rPr>
      </w:pPr>
    </w:p>
    <w:p w14:paraId="387D45BA" w14:textId="77777777" w:rsidR="00AC5421" w:rsidRPr="00AC5421" w:rsidRDefault="00AC5421" w:rsidP="00824553">
      <w:pPr>
        <w:spacing w:after="0" w:line="240" w:lineRule="auto"/>
        <w:jc w:val="both"/>
        <w:rPr>
          <w:rFonts w:ascii="Arial" w:eastAsia="Times New Roman" w:hAnsi="Arial" w:cs="Arial"/>
        </w:rPr>
      </w:pPr>
      <w:r w:rsidRPr="00AC5421">
        <w:rPr>
          <w:rFonts w:ascii="Arial" w:eastAsia="Arial" w:hAnsi="Arial" w:cs="Arial"/>
          <w:color w:val="000000"/>
        </w:rPr>
        <w:t>Con la notificación del “</w:t>
      </w:r>
      <w:r w:rsidRPr="00AC5421">
        <w:rPr>
          <w:rFonts w:ascii="Arial" w:eastAsia="Arial" w:hAnsi="Arial" w:cs="Arial"/>
          <w:b/>
          <w:color w:val="000000"/>
        </w:rPr>
        <w:t xml:space="preserve">FALLO” </w:t>
      </w:r>
      <w:r w:rsidRPr="00AC5421">
        <w:rPr>
          <w:rFonts w:ascii="Arial" w:eastAsia="Arial" w:hAnsi="Arial" w:cs="Arial"/>
          <w:color w:val="000000"/>
        </w:rPr>
        <w:t xml:space="preserve">o </w:t>
      </w:r>
      <w:r w:rsidRPr="00AC5421">
        <w:rPr>
          <w:rFonts w:ascii="Arial" w:eastAsia="Arial" w:hAnsi="Arial" w:cs="Arial"/>
          <w:b/>
          <w:color w:val="000000"/>
        </w:rPr>
        <w:t xml:space="preserve">“RESOLUCIÓN” </w:t>
      </w:r>
      <w:r w:rsidRPr="00AC5421">
        <w:rPr>
          <w:rFonts w:ascii="Arial" w:eastAsia="Arial" w:hAnsi="Arial" w:cs="Arial"/>
          <w:color w:val="000000"/>
        </w:rPr>
        <w:t xml:space="preserve">por el que se adjudica el </w:t>
      </w:r>
      <w:r w:rsidRPr="00AC5421">
        <w:rPr>
          <w:rFonts w:ascii="Arial" w:eastAsia="Arial" w:hAnsi="Arial" w:cs="Arial"/>
          <w:b/>
          <w:color w:val="000000"/>
        </w:rPr>
        <w:t>“CONTRATO”</w:t>
      </w:r>
      <w:r w:rsidRPr="00AC5421">
        <w:rPr>
          <w:rFonts w:ascii="Arial" w:eastAsia="Arial" w:hAnsi="Arial" w:cs="Arial"/>
          <w:color w:val="000000"/>
        </w:rPr>
        <w:t xml:space="preserve">, las obligaciones derivadas de éste serán exigibles de conformidad al artículo 77 apartado 1 de la </w:t>
      </w:r>
      <w:r w:rsidRPr="00AC5421">
        <w:rPr>
          <w:rFonts w:ascii="Arial" w:eastAsia="Arial" w:hAnsi="Arial" w:cs="Arial"/>
          <w:b/>
          <w:color w:val="000000"/>
        </w:rPr>
        <w:t>“LEY”</w:t>
      </w:r>
      <w:r w:rsidRPr="00AC5421">
        <w:rPr>
          <w:rFonts w:ascii="Arial" w:eastAsia="Arial" w:hAnsi="Arial" w:cs="Arial"/>
          <w:color w:val="000000"/>
        </w:rPr>
        <w:t>.</w:t>
      </w:r>
    </w:p>
    <w:p w14:paraId="38E8D20E" w14:textId="77777777" w:rsidR="00AC5421" w:rsidRPr="00AC5421" w:rsidRDefault="00AC5421" w:rsidP="00824553">
      <w:pPr>
        <w:spacing w:after="0" w:line="240" w:lineRule="auto"/>
        <w:rPr>
          <w:rFonts w:ascii="Arial" w:eastAsia="Times New Roman" w:hAnsi="Arial" w:cs="Arial"/>
        </w:rPr>
      </w:pPr>
    </w:p>
    <w:p w14:paraId="56CF22A0" w14:textId="77777777" w:rsidR="00AC5421" w:rsidRPr="00AC5421" w:rsidRDefault="00AC5421" w:rsidP="00824553">
      <w:pPr>
        <w:pStyle w:val="Prrafodelista"/>
        <w:numPr>
          <w:ilvl w:val="0"/>
          <w:numId w:val="16"/>
        </w:numPr>
        <w:spacing w:after="0" w:line="240" w:lineRule="auto"/>
        <w:jc w:val="both"/>
        <w:rPr>
          <w:rFonts w:ascii="Arial" w:eastAsia="Times New Roman" w:hAnsi="Arial" w:cs="Arial"/>
        </w:rPr>
      </w:pPr>
      <w:r w:rsidRPr="00AC5421">
        <w:rPr>
          <w:rFonts w:ascii="Arial" w:eastAsia="Arial" w:hAnsi="Arial" w:cs="Arial"/>
          <w:b/>
          <w:color w:val="000000"/>
        </w:rPr>
        <w:t>FACULTADES DEL “COMITÉ”</w:t>
      </w:r>
    </w:p>
    <w:p w14:paraId="63702F29" w14:textId="77777777" w:rsidR="00AC5421" w:rsidRPr="00AC5421" w:rsidRDefault="00AC5421" w:rsidP="00824553">
      <w:pPr>
        <w:spacing w:after="0" w:line="240" w:lineRule="auto"/>
        <w:rPr>
          <w:rFonts w:ascii="Arial" w:eastAsia="Times New Roman" w:hAnsi="Arial" w:cs="Arial"/>
        </w:rPr>
      </w:pPr>
    </w:p>
    <w:p w14:paraId="61CE2C55" w14:textId="77777777" w:rsidR="00AC5421" w:rsidRPr="00AC5421" w:rsidRDefault="00AC5421" w:rsidP="00824553">
      <w:pPr>
        <w:spacing w:after="0" w:line="240" w:lineRule="auto"/>
        <w:jc w:val="both"/>
        <w:rPr>
          <w:rFonts w:ascii="Arial" w:eastAsia="Arial" w:hAnsi="Arial" w:cs="Arial"/>
          <w:color w:val="000000"/>
        </w:rPr>
      </w:pPr>
      <w:r w:rsidRPr="00AC5421">
        <w:rPr>
          <w:rFonts w:ascii="Arial" w:eastAsia="Arial" w:hAnsi="Arial" w:cs="Arial"/>
          <w:color w:val="000000"/>
        </w:rPr>
        <w:t xml:space="preserve">El </w:t>
      </w:r>
      <w:r w:rsidRPr="00AC5421">
        <w:rPr>
          <w:rFonts w:ascii="Arial" w:eastAsia="Arial" w:hAnsi="Arial" w:cs="Arial"/>
          <w:b/>
          <w:color w:val="000000"/>
        </w:rPr>
        <w:t>“COMITÉ”</w:t>
      </w:r>
      <w:r w:rsidRPr="00AC5421">
        <w:rPr>
          <w:rFonts w:ascii="Arial" w:eastAsia="Arial" w:hAnsi="Arial" w:cs="Arial"/>
          <w:color w:val="000000"/>
        </w:rPr>
        <w:t xml:space="preserve"> resolverá cualquier situación no prevista en estas </w:t>
      </w:r>
      <w:r w:rsidRPr="00AC5421">
        <w:rPr>
          <w:rFonts w:ascii="Arial" w:eastAsia="Arial" w:hAnsi="Arial" w:cs="Arial"/>
          <w:b/>
          <w:color w:val="000000"/>
        </w:rPr>
        <w:t>“BASES”</w:t>
      </w:r>
      <w:r w:rsidRPr="00AC5421">
        <w:rPr>
          <w:rFonts w:ascii="Arial" w:eastAsia="Arial" w:hAnsi="Arial" w:cs="Arial"/>
          <w:color w:val="000000"/>
        </w:rPr>
        <w:t xml:space="preserve"> y tendrá las siguientes facultades:</w:t>
      </w:r>
    </w:p>
    <w:p w14:paraId="3D879D0F" w14:textId="77777777" w:rsidR="00AC5421" w:rsidRPr="00AC5421" w:rsidRDefault="00AC5421" w:rsidP="00824553">
      <w:pPr>
        <w:spacing w:after="0" w:line="240" w:lineRule="auto"/>
        <w:ind w:right="140"/>
        <w:jc w:val="both"/>
        <w:rPr>
          <w:rFonts w:ascii="Arial" w:eastAsia="Times New Roman" w:hAnsi="Arial" w:cs="Arial"/>
        </w:rPr>
      </w:pPr>
    </w:p>
    <w:p w14:paraId="16A11CAC" w14:textId="77777777" w:rsidR="00AC5421" w:rsidRPr="00AC5421" w:rsidRDefault="00AC5421" w:rsidP="00824553">
      <w:pPr>
        <w:numPr>
          <w:ilvl w:val="0"/>
          <w:numId w:val="13"/>
        </w:numPr>
        <w:tabs>
          <w:tab w:val="left" w:pos="7938"/>
        </w:tabs>
        <w:spacing w:after="0" w:line="240" w:lineRule="auto"/>
        <w:ind w:left="1418" w:right="140" w:hanging="567"/>
        <w:jc w:val="both"/>
        <w:rPr>
          <w:rFonts w:ascii="Arial" w:eastAsia="Arial" w:hAnsi="Arial" w:cs="Arial"/>
          <w:color w:val="000000"/>
        </w:rPr>
      </w:pPr>
      <w:r w:rsidRPr="00AC5421">
        <w:rPr>
          <w:rFonts w:ascii="Arial" w:eastAsia="Arial" w:hAnsi="Arial" w:cs="Arial"/>
          <w:color w:val="000000"/>
        </w:rPr>
        <w:t>Dispensar defectos de las propuestas, cuya importancia en sí no sea relevante, siempre que exista la presunción de que el “</w:t>
      </w:r>
      <w:r w:rsidRPr="00AC5421">
        <w:rPr>
          <w:rFonts w:ascii="Arial" w:eastAsia="Arial" w:hAnsi="Arial" w:cs="Arial"/>
          <w:b/>
          <w:color w:val="000000"/>
        </w:rPr>
        <w:t xml:space="preserve">PARTICIPANTE” </w:t>
      </w:r>
      <w:r w:rsidRPr="00AC5421">
        <w:rPr>
          <w:rFonts w:ascii="Arial" w:eastAsia="Arial" w:hAnsi="Arial" w:cs="Arial"/>
          <w:color w:val="000000"/>
        </w:rPr>
        <w:t>no obró de mala fe.</w:t>
      </w:r>
    </w:p>
    <w:p w14:paraId="3DD5AC41" w14:textId="77777777" w:rsidR="00AC5421" w:rsidRPr="00AC5421" w:rsidRDefault="00AC5421" w:rsidP="00824553">
      <w:pPr>
        <w:numPr>
          <w:ilvl w:val="0"/>
          <w:numId w:val="13"/>
        </w:numPr>
        <w:tabs>
          <w:tab w:val="left" w:pos="7938"/>
        </w:tabs>
        <w:spacing w:after="0" w:line="240" w:lineRule="auto"/>
        <w:ind w:left="1418" w:right="140" w:hanging="567"/>
        <w:jc w:val="both"/>
        <w:rPr>
          <w:rFonts w:ascii="Arial" w:eastAsia="Arial" w:hAnsi="Arial" w:cs="Arial"/>
          <w:color w:val="000000"/>
        </w:rPr>
      </w:pPr>
      <w:r w:rsidRPr="00AC5421">
        <w:rPr>
          <w:rFonts w:ascii="Arial" w:eastAsia="Arial" w:hAnsi="Arial" w:cs="Arial"/>
          <w:color w:val="000000"/>
        </w:rPr>
        <w:t xml:space="preserve">Rechazar propuestas cuyo importe sea de tal forma inferior, que la </w:t>
      </w:r>
      <w:r w:rsidRPr="00AC5421">
        <w:rPr>
          <w:rFonts w:ascii="Arial" w:eastAsia="Arial" w:hAnsi="Arial" w:cs="Arial"/>
          <w:b/>
          <w:color w:val="000000"/>
        </w:rPr>
        <w:t>“CONVOCANTE”</w:t>
      </w:r>
      <w:r w:rsidRPr="00AC5421">
        <w:rPr>
          <w:rFonts w:ascii="Arial" w:eastAsia="Arial" w:hAnsi="Arial" w:cs="Arial"/>
          <w:color w:val="000000"/>
        </w:rPr>
        <w:t xml:space="preserve"> considere que el </w:t>
      </w:r>
      <w:r w:rsidRPr="00AC5421">
        <w:rPr>
          <w:rFonts w:ascii="Arial" w:eastAsia="Arial" w:hAnsi="Arial" w:cs="Arial"/>
          <w:b/>
          <w:color w:val="000000"/>
        </w:rPr>
        <w:t>“PARTICIPANTE”</w:t>
      </w:r>
      <w:r w:rsidRPr="00AC5421">
        <w:rPr>
          <w:rFonts w:ascii="Arial" w:eastAsia="Arial" w:hAnsi="Arial" w:cs="Arial"/>
          <w:color w:val="000000"/>
        </w:rPr>
        <w:t xml:space="preserve"> no podrá prestar los servicios, por lo que incurrirá en incumplimiento.</w:t>
      </w:r>
    </w:p>
    <w:p w14:paraId="493E152D" w14:textId="77777777" w:rsidR="00AC5421" w:rsidRPr="00AC5421" w:rsidRDefault="00AC5421" w:rsidP="00824553">
      <w:pPr>
        <w:numPr>
          <w:ilvl w:val="0"/>
          <w:numId w:val="13"/>
        </w:numPr>
        <w:tabs>
          <w:tab w:val="left" w:pos="7938"/>
        </w:tabs>
        <w:spacing w:after="0" w:line="240" w:lineRule="auto"/>
        <w:ind w:left="1418" w:right="140" w:hanging="567"/>
        <w:jc w:val="both"/>
        <w:rPr>
          <w:rFonts w:ascii="Arial" w:eastAsia="Arial" w:hAnsi="Arial" w:cs="Arial"/>
          <w:color w:val="000000"/>
        </w:rPr>
      </w:pPr>
      <w:r w:rsidRPr="00AC5421">
        <w:rPr>
          <w:rFonts w:ascii="Arial" w:eastAsia="Arial" w:hAnsi="Arial" w:cs="Arial"/>
          <w:color w:val="000000"/>
        </w:rPr>
        <w:t>Si al revisar las propuestas existiera error aritmético y/o mecanográfico, se reconocerá el resultado correcto y el importe total será el que resulte de las correcciones realizadas.</w:t>
      </w:r>
    </w:p>
    <w:p w14:paraId="6DBF37D6" w14:textId="77777777" w:rsidR="00AC5421" w:rsidRPr="00AC5421" w:rsidRDefault="00AC5421" w:rsidP="00824553">
      <w:pPr>
        <w:numPr>
          <w:ilvl w:val="0"/>
          <w:numId w:val="13"/>
        </w:numPr>
        <w:tabs>
          <w:tab w:val="left" w:pos="7938"/>
        </w:tabs>
        <w:spacing w:after="0" w:line="240" w:lineRule="auto"/>
        <w:ind w:left="1418" w:right="140" w:hanging="567"/>
        <w:jc w:val="both"/>
        <w:rPr>
          <w:rFonts w:ascii="Arial" w:eastAsia="Arial" w:hAnsi="Arial" w:cs="Arial"/>
          <w:color w:val="000000"/>
        </w:rPr>
      </w:pPr>
      <w:r w:rsidRPr="00AC5421">
        <w:rPr>
          <w:rFonts w:ascii="Arial" w:eastAsia="Arial" w:hAnsi="Arial" w:cs="Arial"/>
          <w:color w:val="000000"/>
        </w:rPr>
        <w:t>Cancelar, suspender o declarar desierto el procedimiento.</w:t>
      </w:r>
    </w:p>
    <w:p w14:paraId="5BCDFA70" w14:textId="77777777" w:rsidR="00AC5421" w:rsidRPr="00AC5421" w:rsidRDefault="00AC5421" w:rsidP="00824553">
      <w:pPr>
        <w:numPr>
          <w:ilvl w:val="0"/>
          <w:numId w:val="13"/>
        </w:numPr>
        <w:tabs>
          <w:tab w:val="left" w:pos="7938"/>
        </w:tabs>
        <w:spacing w:after="0" w:line="240" w:lineRule="auto"/>
        <w:ind w:left="1418" w:right="140" w:hanging="567"/>
        <w:jc w:val="both"/>
        <w:rPr>
          <w:rFonts w:ascii="Arial" w:eastAsia="Arial" w:hAnsi="Arial" w:cs="Arial"/>
          <w:color w:val="000000"/>
        </w:rPr>
      </w:pPr>
      <w:r w:rsidRPr="00AC5421">
        <w:rPr>
          <w:rFonts w:ascii="Arial" w:eastAsia="Arial" w:hAnsi="Arial" w:cs="Arial"/>
          <w:color w:val="000000"/>
        </w:rPr>
        <w:t xml:space="preserve">Verificar todos los datos y documentos proporcionados en la propuesta correspondiente, y si se determina que por omisión o dolo el </w:t>
      </w:r>
      <w:r w:rsidRPr="00AC5421">
        <w:rPr>
          <w:rFonts w:ascii="Arial" w:eastAsia="Arial" w:hAnsi="Arial" w:cs="Arial"/>
          <w:b/>
          <w:color w:val="000000"/>
        </w:rPr>
        <w:t>“PARTICIPANTE”</w:t>
      </w:r>
      <w:r w:rsidRPr="00AC5421">
        <w:rPr>
          <w:rFonts w:ascii="Arial" w:eastAsia="Arial" w:hAnsi="Arial" w:cs="Arial"/>
          <w:color w:val="000000"/>
        </w:rPr>
        <w:t xml:space="preserve">, no estuviera en posibilidad de cumplir con lo solicitado en estas </w:t>
      </w:r>
      <w:r w:rsidRPr="00AC5421">
        <w:rPr>
          <w:rFonts w:ascii="Arial" w:eastAsia="Arial" w:hAnsi="Arial" w:cs="Arial"/>
          <w:b/>
          <w:color w:val="000000"/>
        </w:rPr>
        <w:t>“BASES”</w:t>
      </w:r>
      <w:r w:rsidRPr="00AC5421">
        <w:rPr>
          <w:rFonts w:ascii="Arial" w:eastAsia="Arial" w:hAnsi="Arial" w:cs="Arial"/>
          <w:color w:val="000000"/>
        </w:rPr>
        <w:t xml:space="preserve"> y sus anexos, el </w:t>
      </w:r>
      <w:r w:rsidRPr="00AC5421">
        <w:rPr>
          <w:rFonts w:ascii="Arial" w:eastAsia="Arial" w:hAnsi="Arial" w:cs="Arial"/>
          <w:b/>
          <w:color w:val="000000"/>
        </w:rPr>
        <w:t xml:space="preserve">“COMITÉ” </w:t>
      </w:r>
      <w:r w:rsidRPr="00AC5421">
        <w:rPr>
          <w:rFonts w:ascii="Arial" w:eastAsia="Arial" w:hAnsi="Arial" w:cs="Arial"/>
          <w:color w:val="000000"/>
        </w:rPr>
        <w:t xml:space="preserve">podrá adjudicar al </w:t>
      </w:r>
      <w:r w:rsidRPr="00AC5421">
        <w:rPr>
          <w:rFonts w:ascii="Arial" w:eastAsia="Arial" w:hAnsi="Arial" w:cs="Arial"/>
          <w:b/>
          <w:color w:val="000000"/>
        </w:rPr>
        <w:t>“PARTICIPANTE”</w:t>
      </w:r>
      <w:r w:rsidRPr="00AC5421">
        <w:rPr>
          <w:rFonts w:ascii="Arial" w:eastAsia="Arial" w:hAnsi="Arial" w:cs="Arial"/>
          <w:color w:val="000000"/>
        </w:rPr>
        <w:t xml:space="preserve"> que hubiera obtenido el segundo lugar de acuerdo a la evaluación que se practique a las propuestas presentadas o convocar a un nuevo </w:t>
      </w:r>
      <w:r w:rsidRPr="00AC5421">
        <w:rPr>
          <w:rFonts w:ascii="Arial" w:eastAsia="Arial" w:hAnsi="Arial" w:cs="Arial"/>
          <w:b/>
          <w:color w:val="000000"/>
        </w:rPr>
        <w:t>“PROCEDIMIENTO DE ADQUISICIÓN”</w:t>
      </w:r>
      <w:r w:rsidRPr="00AC5421">
        <w:rPr>
          <w:rFonts w:ascii="Arial" w:eastAsia="Arial" w:hAnsi="Arial" w:cs="Arial"/>
          <w:color w:val="000000"/>
        </w:rPr>
        <w:t xml:space="preserve"> si así lo considera conveniente.</w:t>
      </w:r>
    </w:p>
    <w:p w14:paraId="080D7188" w14:textId="77777777" w:rsidR="00AC5421" w:rsidRPr="00AC5421" w:rsidRDefault="00AC5421" w:rsidP="00824553">
      <w:pPr>
        <w:numPr>
          <w:ilvl w:val="0"/>
          <w:numId w:val="13"/>
        </w:numPr>
        <w:tabs>
          <w:tab w:val="left" w:pos="7938"/>
        </w:tabs>
        <w:spacing w:after="0" w:line="240" w:lineRule="auto"/>
        <w:ind w:left="1418" w:right="140" w:hanging="567"/>
        <w:jc w:val="both"/>
        <w:rPr>
          <w:rFonts w:ascii="Arial" w:eastAsia="Arial" w:hAnsi="Arial" w:cs="Arial"/>
          <w:color w:val="000000"/>
        </w:rPr>
      </w:pPr>
      <w:r w:rsidRPr="00AC5421">
        <w:rPr>
          <w:rFonts w:ascii="Arial" w:eastAsia="Arial" w:hAnsi="Arial" w:cs="Arial"/>
          <w:color w:val="000000"/>
        </w:rPr>
        <w:t>Solicitar el apoyo a cualquiera de las áreas técnicas del gobierno del estado, con el fin de emitir su resolución;</w:t>
      </w:r>
    </w:p>
    <w:p w14:paraId="06C935E4" w14:textId="05F2D60C" w:rsidR="00AC5421" w:rsidRPr="00AC5421" w:rsidRDefault="00AC5421" w:rsidP="00824553">
      <w:pPr>
        <w:numPr>
          <w:ilvl w:val="0"/>
          <w:numId w:val="13"/>
        </w:numPr>
        <w:tabs>
          <w:tab w:val="left" w:pos="7938"/>
        </w:tabs>
        <w:spacing w:after="0" w:line="240" w:lineRule="auto"/>
        <w:ind w:left="1418" w:right="140" w:hanging="567"/>
        <w:jc w:val="both"/>
        <w:rPr>
          <w:rFonts w:ascii="Arial" w:eastAsia="Arial" w:hAnsi="Arial" w:cs="Arial"/>
          <w:color w:val="000000"/>
        </w:rPr>
      </w:pPr>
      <w:r w:rsidRPr="00AC5421">
        <w:rPr>
          <w:rFonts w:ascii="Arial" w:eastAsia="Arial" w:hAnsi="Arial" w:cs="Arial"/>
          <w:color w:val="000000"/>
        </w:rPr>
        <w:t xml:space="preserve">Hacer o facultar a personal </w:t>
      </w:r>
      <w:r w:rsidR="00771E5A">
        <w:rPr>
          <w:rFonts w:ascii="Arial" w:eastAsia="Arial" w:hAnsi="Arial" w:cs="Arial"/>
          <w:color w:val="000000"/>
        </w:rPr>
        <w:t>del</w:t>
      </w:r>
      <w:r w:rsidRPr="00AC5421">
        <w:rPr>
          <w:rFonts w:ascii="Arial" w:eastAsia="Arial" w:hAnsi="Arial" w:cs="Arial"/>
          <w:color w:val="000000"/>
        </w:rPr>
        <w:t xml:space="preserve"> </w:t>
      </w:r>
      <w:r w:rsidRPr="00AC5421">
        <w:rPr>
          <w:rFonts w:ascii="Arial" w:eastAsia="Arial" w:hAnsi="Arial" w:cs="Arial"/>
          <w:b/>
          <w:color w:val="000000"/>
        </w:rPr>
        <w:t>“Instituto Estatal para la Educación de Jóvenes y Adultos”</w:t>
      </w:r>
      <w:r w:rsidRPr="00AC5421">
        <w:rPr>
          <w:rFonts w:ascii="Arial" w:eastAsia="Arial" w:hAnsi="Arial" w:cs="Arial"/>
          <w:color w:val="000000"/>
        </w:rPr>
        <w:t xml:space="preserve"> para que se hagan las visitas de inspección - en caso de ser necesarias - a las instalaciones de los </w:t>
      </w:r>
      <w:r w:rsidRPr="00AC5421">
        <w:rPr>
          <w:rFonts w:ascii="Arial" w:eastAsia="Arial" w:hAnsi="Arial" w:cs="Arial"/>
          <w:b/>
          <w:color w:val="000000"/>
        </w:rPr>
        <w:t>“PARTICIPANTES”</w:t>
      </w:r>
      <w:r w:rsidRPr="00AC5421">
        <w:rPr>
          <w:rFonts w:ascii="Arial" w:eastAsia="Arial" w:hAnsi="Arial" w:cs="Arial"/>
          <w:color w:val="000000"/>
        </w:rPr>
        <w:t>, con el fin de constatar su existencia, capacidad de producción, y demás elementos necesarios, para asegurar el cumplimiento de las obligaciones que se deriven de una posible adjudicación, y a llegarse de elementos para emitir su resolución. Emitir su “</w:t>
      </w:r>
      <w:r w:rsidRPr="00AC5421">
        <w:rPr>
          <w:rFonts w:ascii="Arial" w:eastAsia="Arial" w:hAnsi="Arial" w:cs="Arial"/>
          <w:b/>
          <w:color w:val="000000"/>
        </w:rPr>
        <w:t xml:space="preserve">RESOLUCIÓN” </w:t>
      </w:r>
      <w:r w:rsidRPr="00AC5421">
        <w:rPr>
          <w:rFonts w:ascii="Arial" w:eastAsia="Arial" w:hAnsi="Arial" w:cs="Arial"/>
          <w:color w:val="000000"/>
        </w:rPr>
        <w:t xml:space="preserve">sobre las mejores condiciones de calidad, servicio, precio, pago y tiempo de entrega ofertadas por los </w:t>
      </w:r>
      <w:r w:rsidRPr="00AC5421">
        <w:rPr>
          <w:rFonts w:ascii="Arial" w:eastAsia="Arial" w:hAnsi="Arial" w:cs="Arial"/>
          <w:b/>
          <w:color w:val="000000"/>
        </w:rPr>
        <w:t>“PROVEEDORES”</w:t>
      </w:r>
      <w:r w:rsidRPr="00AC5421">
        <w:rPr>
          <w:rFonts w:ascii="Arial" w:eastAsia="Arial" w:hAnsi="Arial" w:cs="Arial"/>
          <w:color w:val="000000"/>
        </w:rPr>
        <w:t>, con motivo de las solicitudes de aprovisionamiento, materia de su competencia, para la adquisición, enajenación y arrendamiento de bienes muebles y la contratación de servicios</w:t>
      </w:r>
    </w:p>
    <w:p w14:paraId="70252A3E" w14:textId="77777777" w:rsidR="00AC5421" w:rsidRPr="00AC5421" w:rsidRDefault="00AC5421" w:rsidP="00824553">
      <w:pPr>
        <w:numPr>
          <w:ilvl w:val="0"/>
          <w:numId w:val="13"/>
        </w:numPr>
        <w:tabs>
          <w:tab w:val="left" w:pos="7938"/>
        </w:tabs>
        <w:spacing w:after="0" w:line="240" w:lineRule="auto"/>
        <w:ind w:left="1418" w:right="140" w:hanging="567"/>
        <w:jc w:val="both"/>
        <w:rPr>
          <w:rFonts w:ascii="Arial" w:eastAsia="Arial" w:hAnsi="Arial" w:cs="Arial"/>
          <w:color w:val="000000"/>
        </w:rPr>
      </w:pPr>
      <w:r w:rsidRPr="00AC5421">
        <w:rPr>
          <w:rFonts w:ascii="Arial" w:eastAsia="Arial" w:hAnsi="Arial" w:cs="Arial"/>
          <w:color w:val="000000"/>
        </w:rPr>
        <w:t xml:space="preserve">Realizar las aclaraciones pertinentes respecto a lo establecido en las presentes </w:t>
      </w:r>
      <w:r w:rsidRPr="00AC5421">
        <w:rPr>
          <w:rFonts w:ascii="Arial" w:eastAsia="Arial" w:hAnsi="Arial" w:cs="Arial"/>
          <w:b/>
          <w:color w:val="000000"/>
        </w:rPr>
        <w:t>“BASES”</w:t>
      </w:r>
      <w:r w:rsidRPr="00AC5421">
        <w:rPr>
          <w:rFonts w:ascii="Arial" w:eastAsia="Arial" w:hAnsi="Arial" w:cs="Arial"/>
          <w:color w:val="000000"/>
        </w:rPr>
        <w:t xml:space="preserve">; y </w:t>
      </w:r>
    </w:p>
    <w:p w14:paraId="5CD27220" w14:textId="77777777" w:rsidR="00AC5421" w:rsidRPr="00AC5421" w:rsidRDefault="00AC5421" w:rsidP="00824553">
      <w:pPr>
        <w:numPr>
          <w:ilvl w:val="0"/>
          <w:numId w:val="13"/>
        </w:numPr>
        <w:tabs>
          <w:tab w:val="left" w:pos="7938"/>
        </w:tabs>
        <w:spacing w:after="0" w:line="240" w:lineRule="auto"/>
        <w:ind w:left="1418" w:right="140" w:hanging="567"/>
        <w:jc w:val="both"/>
        <w:rPr>
          <w:rFonts w:ascii="Arial" w:eastAsia="Arial" w:hAnsi="Arial" w:cs="Arial"/>
          <w:color w:val="000000"/>
        </w:rPr>
      </w:pPr>
      <w:r w:rsidRPr="00AC5421">
        <w:rPr>
          <w:rFonts w:ascii="Arial" w:eastAsia="Arial" w:hAnsi="Arial" w:cs="Arial"/>
          <w:color w:val="000000"/>
        </w:rPr>
        <w:t xml:space="preserve">Demás descritas en el artículo 24 de la </w:t>
      </w:r>
      <w:r w:rsidRPr="00AC5421">
        <w:rPr>
          <w:rFonts w:ascii="Arial" w:eastAsia="Arial" w:hAnsi="Arial" w:cs="Arial"/>
          <w:b/>
          <w:color w:val="000000"/>
        </w:rPr>
        <w:t>“LEY”</w:t>
      </w:r>
      <w:r w:rsidRPr="00AC5421">
        <w:rPr>
          <w:rFonts w:ascii="Arial" w:eastAsia="Arial" w:hAnsi="Arial" w:cs="Arial"/>
          <w:color w:val="000000"/>
        </w:rPr>
        <w:t>.</w:t>
      </w:r>
    </w:p>
    <w:p w14:paraId="10711B28" w14:textId="77777777" w:rsidR="00AC5421" w:rsidRPr="00AC5421" w:rsidRDefault="00AC5421" w:rsidP="00A237C4">
      <w:pPr>
        <w:spacing w:after="0" w:line="240" w:lineRule="auto"/>
        <w:jc w:val="both"/>
        <w:rPr>
          <w:rFonts w:ascii="Arial" w:eastAsia="Times New Roman" w:hAnsi="Arial" w:cs="Arial"/>
        </w:rPr>
      </w:pPr>
    </w:p>
    <w:p w14:paraId="5E2B85BA" w14:textId="77777777" w:rsidR="00AC5421" w:rsidRPr="00AC5421" w:rsidRDefault="00AC5421" w:rsidP="00BA25E3">
      <w:pPr>
        <w:spacing w:after="0" w:line="240" w:lineRule="auto"/>
        <w:ind w:right="191"/>
        <w:jc w:val="both"/>
        <w:rPr>
          <w:rFonts w:ascii="Arial" w:eastAsia="Times New Roman" w:hAnsi="Arial" w:cs="Arial"/>
        </w:rPr>
      </w:pPr>
      <w:r w:rsidRPr="00AC5421">
        <w:rPr>
          <w:rFonts w:ascii="Arial" w:eastAsia="Times New Roman" w:hAnsi="Arial" w:cs="Arial"/>
        </w:rPr>
        <w:t xml:space="preserve">De conformidad con los artículos 23, 24 y 31 de la </w:t>
      </w:r>
      <w:r w:rsidRPr="00AC5421">
        <w:rPr>
          <w:rFonts w:ascii="Arial" w:eastAsia="Times New Roman" w:hAnsi="Arial" w:cs="Arial"/>
          <w:b/>
        </w:rPr>
        <w:t>“LEY”</w:t>
      </w:r>
      <w:r w:rsidRPr="00AC5421">
        <w:rPr>
          <w:rFonts w:ascii="Arial" w:eastAsia="Times New Roman" w:hAnsi="Arial" w:cs="Arial"/>
        </w:rPr>
        <w:t>, las consultas, asesorías, análisis opinión, orientación y “</w:t>
      </w:r>
      <w:r w:rsidRPr="00AC5421">
        <w:rPr>
          <w:rFonts w:ascii="Arial" w:eastAsia="Times New Roman" w:hAnsi="Arial" w:cs="Arial"/>
          <w:b/>
        </w:rPr>
        <w:t xml:space="preserve">RESOLUCIONES” </w:t>
      </w:r>
      <w:r w:rsidRPr="00AC5421">
        <w:rPr>
          <w:rFonts w:ascii="Arial" w:eastAsia="Times New Roman" w:hAnsi="Arial" w:cs="Arial"/>
        </w:rPr>
        <w:t xml:space="preserve">que son emitidas por el </w:t>
      </w:r>
      <w:r w:rsidRPr="00AC5421">
        <w:rPr>
          <w:rFonts w:ascii="Arial" w:eastAsia="Times New Roman" w:hAnsi="Arial" w:cs="Arial"/>
          <w:b/>
        </w:rPr>
        <w:t>“COMITÉ”</w:t>
      </w:r>
      <w:r w:rsidRPr="00AC5421">
        <w:rPr>
          <w:rFonts w:ascii="Arial" w:eastAsia="Times New Roman" w:hAnsi="Arial" w:cs="Arial"/>
        </w:rPr>
        <w:t xml:space="preserve"> de Adquisiciones son tomadas considerando única y exclusivamente la información, documentación y dictámenes que lo sustenten o fundamente y que son presentados por parte de los “</w:t>
      </w:r>
      <w:r w:rsidRPr="00AC5421">
        <w:rPr>
          <w:rFonts w:ascii="Arial" w:eastAsia="Times New Roman" w:hAnsi="Arial" w:cs="Arial"/>
          <w:b/>
        </w:rPr>
        <w:t xml:space="preserve">LICITANTES” </w:t>
      </w:r>
      <w:r w:rsidRPr="00AC5421">
        <w:rPr>
          <w:rFonts w:ascii="Arial" w:eastAsia="Times New Roman" w:hAnsi="Arial" w:cs="Arial"/>
        </w:rPr>
        <w:t xml:space="preserve">y Servicios Públicos a quienes </w:t>
      </w:r>
      <w:r w:rsidRPr="00AC5421">
        <w:rPr>
          <w:rFonts w:ascii="Arial" w:eastAsia="Times New Roman" w:hAnsi="Arial" w:cs="Arial"/>
        </w:rPr>
        <w:lastRenderedPageBreak/>
        <w:t xml:space="preserve">corresponda, siendo de quien los presenta la responsabilidad de su revisión, acciones, veracidad, faltas u omisiones en su contenido. </w:t>
      </w:r>
    </w:p>
    <w:p w14:paraId="46B61340" w14:textId="77777777" w:rsidR="00AC5421" w:rsidRPr="00AC5421" w:rsidRDefault="00AC5421" w:rsidP="00BA25E3">
      <w:pPr>
        <w:spacing w:after="0" w:line="240" w:lineRule="auto"/>
        <w:jc w:val="both"/>
        <w:rPr>
          <w:rFonts w:ascii="Arial" w:eastAsia="Times New Roman" w:hAnsi="Arial" w:cs="Arial"/>
        </w:rPr>
      </w:pPr>
    </w:p>
    <w:p w14:paraId="520D608E" w14:textId="77777777" w:rsidR="00AC5421" w:rsidRPr="00AC5421" w:rsidRDefault="00AC5421" w:rsidP="005C29AD">
      <w:pPr>
        <w:pStyle w:val="Prrafodelista"/>
        <w:numPr>
          <w:ilvl w:val="0"/>
          <w:numId w:val="16"/>
        </w:numPr>
        <w:spacing w:after="0" w:line="240" w:lineRule="auto"/>
        <w:ind w:right="140"/>
        <w:jc w:val="both"/>
        <w:rPr>
          <w:rFonts w:ascii="Arial" w:eastAsia="Times New Roman" w:hAnsi="Arial" w:cs="Arial"/>
        </w:rPr>
      </w:pPr>
      <w:r w:rsidRPr="00AC5421">
        <w:rPr>
          <w:rFonts w:ascii="Arial" w:eastAsia="Arial" w:hAnsi="Arial" w:cs="Arial"/>
          <w:b/>
          <w:color w:val="000000"/>
        </w:rPr>
        <w:t>FIRMA DEL “CONTRATO”.</w:t>
      </w:r>
    </w:p>
    <w:p w14:paraId="663E0D69" w14:textId="77777777" w:rsidR="00AC5421" w:rsidRPr="00AC5421" w:rsidRDefault="00AC5421" w:rsidP="00BA25E3">
      <w:pPr>
        <w:spacing w:after="0" w:line="240" w:lineRule="auto"/>
        <w:jc w:val="both"/>
        <w:rPr>
          <w:rFonts w:ascii="Arial" w:eastAsia="Times New Roman" w:hAnsi="Arial" w:cs="Arial"/>
        </w:rPr>
      </w:pPr>
    </w:p>
    <w:p w14:paraId="75956F93" w14:textId="77777777" w:rsidR="00AC5421" w:rsidRPr="00AC5421" w:rsidRDefault="00AC5421" w:rsidP="00BA25E3">
      <w:pPr>
        <w:spacing w:after="0" w:line="240" w:lineRule="auto"/>
        <w:ind w:right="140"/>
        <w:jc w:val="both"/>
        <w:rPr>
          <w:rFonts w:ascii="Arial" w:eastAsia="Times New Roman" w:hAnsi="Arial" w:cs="Arial"/>
        </w:rPr>
      </w:pPr>
      <w:r w:rsidRPr="00AC5421">
        <w:rPr>
          <w:rFonts w:ascii="Arial" w:eastAsia="Arial" w:hAnsi="Arial" w:cs="Arial"/>
          <w:color w:val="000000"/>
        </w:rPr>
        <w:t xml:space="preserve">El </w:t>
      </w:r>
      <w:r w:rsidRPr="00AC5421">
        <w:rPr>
          <w:rFonts w:ascii="Arial" w:eastAsia="Arial" w:hAnsi="Arial" w:cs="Arial"/>
          <w:b/>
          <w:color w:val="000000"/>
        </w:rPr>
        <w:t>“PARTICIPANTE”</w:t>
      </w:r>
      <w:r w:rsidRPr="00AC5421">
        <w:rPr>
          <w:rFonts w:ascii="Arial" w:eastAsia="Arial" w:hAnsi="Arial" w:cs="Arial"/>
          <w:color w:val="000000"/>
        </w:rPr>
        <w:t xml:space="preserve"> adjudicado, se obliga a proporcionar la documentación que le sea requerida y firmar el </w:t>
      </w:r>
      <w:r w:rsidRPr="00AC5421">
        <w:rPr>
          <w:rFonts w:ascii="Arial" w:eastAsia="Arial" w:hAnsi="Arial" w:cs="Arial"/>
          <w:b/>
          <w:color w:val="000000"/>
        </w:rPr>
        <w:t>“CONTRATO”</w:t>
      </w:r>
      <w:r w:rsidRPr="00AC5421">
        <w:rPr>
          <w:rFonts w:ascii="Arial" w:eastAsia="Arial" w:hAnsi="Arial" w:cs="Arial"/>
          <w:color w:val="000000"/>
        </w:rPr>
        <w:t xml:space="preserve"> en un plazo de 10 días hábiles contados a partir de la fecha de la notificación del “</w:t>
      </w:r>
      <w:r w:rsidRPr="00AC5421">
        <w:rPr>
          <w:rFonts w:ascii="Arial" w:eastAsia="Arial" w:hAnsi="Arial" w:cs="Arial"/>
          <w:b/>
          <w:color w:val="000000"/>
        </w:rPr>
        <w:t xml:space="preserve">FALLO” </w:t>
      </w:r>
      <w:r w:rsidRPr="00AC5421">
        <w:rPr>
          <w:rFonts w:ascii="Arial" w:eastAsia="Arial" w:hAnsi="Arial" w:cs="Arial"/>
          <w:color w:val="000000"/>
        </w:rPr>
        <w:t>o “</w:t>
      </w:r>
      <w:r w:rsidRPr="00AC5421">
        <w:rPr>
          <w:rFonts w:ascii="Arial" w:eastAsia="Arial" w:hAnsi="Arial" w:cs="Arial"/>
          <w:b/>
          <w:color w:val="000000"/>
        </w:rPr>
        <w:t>RESOLUCIÓN”</w:t>
      </w:r>
      <w:r w:rsidRPr="00AC5421">
        <w:rPr>
          <w:rFonts w:ascii="Arial" w:eastAsia="Arial" w:hAnsi="Arial" w:cs="Arial"/>
          <w:color w:val="000000"/>
        </w:rPr>
        <w:t xml:space="preserve">, conforme al numeral 15 de las presentes </w:t>
      </w:r>
      <w:r w:rsidRPr="00AC5421">
        <w:rPr>
          <w:rFonts w:ascii="Arial" w:eastAsia="Arial" w:hAnsi="Arial" w:cs="Arial"/>
          <w:b/>
          <w:color w:val="000000"/>
        </w:rPr>
        <w:t>“BASES”</w:t>
      </w:r>
      <w:r w:rsidRPr="00AC5421">
        <w:rPr>
          <w:rFonts w:ascii="Arial" w:eastAsia="Arial" w:hAnsi="Arial" w:cs="Arial"/>
          <w:color w:val="000000"/>
        </w:rPr>
        <w:t xml:space="preserve">. Una vez firmado en su totalidad se le proporcionará un ejemplar, previa entrega de las garantías de cumplimiento del </w:t>
      </w:r>
      <w:r w:rsidRPr="00AC5421">
        <w:rPr>
          <w:rFonts w:ascii="Arial" w:eastAsia="Arial" w:hAnsi="Arial" w:cs="Arial"/>
          <w:b/>
          <w:color w:val="000000"/>
        </w:rPr>
        <w:t>“CONTRATO”</w:t>
      </w:r>
      <w:r w:rsidRPr="00AC5421">
        <w:rPr>
          <w:rFonts w:ascii="Arial" w:eastAsia="Arial" w:hAnsi="Arial" w:cs="Arial"/>
          <w:color w:val="000000"/>
        </w:rPr>
        <w:t xml:space="preserve">, esto de conformidad con el artículo 76 de la </w:t>
      </w:r>
      <w:r w:rsidRPr="00AC5421">
        <w:rPr>
          <w:rFonts w:ascii="Arial" w:eastAsia="Arial" w:hAnsi="Arial" w:cs="Arial"/>
          <w:b/>
          <w:color w:val="000000"/>
        </w:rPr>
        <w:t>“LEY”</w:t>
      </w:r>
      <w:r w:rsidRPr="00AC5421">
        <w:rPr>
          <w:rFonts w:ascii="Arial" w:eastAsia="Arial" w:hAnsi="Arial" w:cs="Arial"/>
          <w:color w:val="000000"/>
        </w:rPr>
        <w:t xml:space="preserve">. El </w:t>
      </w:r>
      <w:r w:rsidRPr="00AC5421">
        <w:rPr>
          <w:rFonts w:ascii="Arial" w:eastAsia="Arial" w:hAnsi="Arial" w:cs="Arial"/>
          <w:b/>
          <w:color w:val="000000"/>
        </w:rPr>
        <w:t>“CONTRATO”</w:t>
      </w:r>
      <w:r w:rsidRPr="00AC5421">
        <w:rPr>
          <w:rFonts w:ascii="Arial" w:eastAsia="Arial" w:hAnsi="Arial" w:cs="Arial"/>
          <w:color w:val="000000"/>
        </w:rPr>
        <w:t xml:space="preserve"> podrá ser modificado de acuerdo a lo establecido en los artículos 80 y 81 de la </w:t>
      </w:r>
      <w:r w:rsidRPr="00AC5421">
        <w:rPr>
          <w:rFonts w:ascii="Arial" w:eastAsia="Arial" w:hAnsi="Arial" w:cs="Arial"/>
          <w:b/>
          <w:color w:val="000000"/>
        </w:rPr>
        <w:t>“LEY”</w:t>
      </w:r>
      <w:r w:rsidRPr="00AC5421">
        <w:rPr>
          <w:rFonts w:ascii="Arial" w:eastAsia="Arial" w:hAnsi="Arial" w:cs="Arial"/>
          <w:color w:val="000000"/>
        </w:rPr>
        <w:t>.</w:t>
      </w:r>
    </w:p>
    <w:p w14:paraId="00E652F7" w14:textId="77777777" w:rsidR="00AC5421" w:rsidRPr="00AC5421" w:rsidRDefault="00AC5421">
      <w:pPr>
        <w:spacing w:after="0" w:line="240" w:lineRule="auto"/>
        <w:rPr>
          <w:rFonts w:ascii="Arial" w:eastAsia="Times New Roman" w:hAnsi="Arial" w:cs="Arial"/>
        </w:rPr>
      </w:pPr>
    </w:p>
    <w:p w14:paraId="1F098B40" w14:textId="77777777" w:rsidR="00AC5421" w:rsidRPr="00AC5421" w:rsidRDefault="00AC5421" w:rsidP="0064054F">
      <w:pPr>
        <w:spacing w:after="0" w:line="240" w:lineRule="auto"/>
        <w:ind w:right="140"/>
        <w:jc w:val="both"/>
        <w:rPr>
          <w:rFonts w:ascii="Arial" w:eastAsia="Times New Roman" w:hAnsi="Arial" w:cs="Arial"/>
        </w:rPr>
      </w:pPr>
      <w:r w:rsidRPr="00AC5421">
        <w:rPr>
          <w:rFonts w:ascii="Arial" w:eastAsia="Arial" w:hAnsi="Arial" w:cs="Arial"/>
          <w:color w:val="000000"/>
        </w:rPr>
        <w:t xml:space="preserve">La persona que deberá acudir a la firma del </w:t>
      </w:r>
      <w:r w:rsidRPr="00AC5421">
        <w:rPr>
          <w:rFonts w:ascii="Arial" w:eastAsia="Arial" w:hAnsi="Arial" w:cs="Arial"/>
          <w:b/>
          <w:color w:val="000000"/>
        </w:rPr>
        <w:t>“CONTRATO”</w:t>
      </w:r>
      <w:r w:rsidRPr="00AC5421">
        <w:rPr>
          <w:rFonts w:ascii="Arial" w:eastAsia="Arial" w:hAnsi="Arial" w:cs="Arial"/>
          <w:color w:val="000000"/>
        </w:rPr>
        <w:t xml:space="preserve"> tendrá que ser el Representante Legal que se encuentre registrado como tal en el padrón de proveedores, acreditando su personalidad jurídica mediante original de su Identificación Oficial vigente (cartilla, pasaporte, cédula profesional o credencial para votar con fotografía).</w:t>
      </w:r>
    </w:p>
    <w:p w14:paraId="4C2FCE99" w14:textId="77777777" w:rsidR="00AC5421" w:rsidRPr="00AC5421" w:rsidRDefault="00AC5421" w:rsidP="0064054F">
      <w:pPr>
        <w:spacing w:after="0" w:line="240" w:lineRule="auto"/>
        <w:rPr>
          <w:rFonts w:ascii="Arial" w:eastAsia="Times New Roman" w:hAnsi="Arial" w:cs="Arial"/>
        </w:rPr>
      </w:pPr>
    </w:p>
    <w:p w14:paraId="61159956" w14:textId="77777777" w:rsidR="00AC5421" w:rsidRPr="00AC5421" w:rsidRDefault="00AC5421" w:rsidP="0064054F">
      <w:pPr>
        <w:spacing w:after="0" w:line="240" w:lineRule="auto"/>
        <w:ind w:right="140"/>
        <w:jc w:val="both"/>
        <w:rPr>
          <w:rFonts w:ascii="Arial" w:eastAsia="Arial" w:hAnsi="Arial" w:cs="Arial"/>
          <w:color w:val="000000"/>
        </w:rPr>
      </w:pPr>
      <w:r w:rsidRPr="00AC5421">
        <w:rPr>
          <w:rFonts w:ascii="Arial" w:eastAsia="Arial" w:hAnsi="Arial" w:cs="Arial"/>
          <w:color w:val="000000"/>
        </w:rPr>
        <w:t xml:space="preserve">El </w:t>
      </w:r>
      <w:r w:rsidRPr="00AC5421">
        <w:rPr>
          <w:rFonts w:ascii="Arial" w:eastAsia="Arial" w:hAnsi="Arial" w:cs="Arial"/>
          <w:b/>
          <w:color w:val="000000"/>
        </w:rPr>
        <w:t>“CONTRATO”</w:t>
      </w:r>
      <w:r w:rsidRPr="00AC5421">
        <w:rPr>
          <w:rFonts w:ascii="Arial" w:eastAsia="Arial" w:hAnsi="Arial" w:cs="Arial"/>
          <w:color w:val="000000"/>
        </w:rPr>
        <w:t xml:space="preserve"> deberá suscribirse en los formatos, términos y condiciones que determine la Coordinación de Asuntos Jurídicos del “</w:t>
      </w:r>
      <w:r w:rsidRPr="00AC5421">
        <w:rPr>
          <w:rFonts w:ascii="Arial" w:eastAsia="Arial" w:hAnsi="Arial" w:cs="Arial"/>
          <w:b/>
          <w:color w:val="000000"/>
        </w:rPr>
        <w:t>Instituto Estatal para la Educación de Jóvenes y Adultos”</w:t>
      </w:r>
      <w:r w:rsidRPr="00AC5421">
        <w:rPr>
          <w:rFonts w:ascii="Arial" w:eastAsia="Arial" w:hAnsi="Arial" w:cs="Arial"/>
          <w:color w:val="000000"/>
        </w:rPr>
        <w:t xml:space="preserve">, mismo que corresponderá en todo momento a lo establecido en las presentes </w:t>
      </w:r>
      <w:r w:rsidRPr="00AC5421">
        <w:rPr>
          <w:rFonts w:ascii="Arial" w:eastAsia="Arial" w:hAnsi="Arial" w:cs="Arial"/>
          <w:b/>
          <w:color w:val="000000"/>
        </w:rPr>
        <w:t>“BASES”</w:t>
      </w:r>
      <w:r w:rsidRPr="00AC5421">
        <w:rPr>
          <w:rFonts w:ascii="Arial" w:eastAsia="Arial" w:hAnsi="Arial" w:cs="Arial"/>
          <w:color w:val="000000"/>
        </w:rPr>
        <w:t xml:space="preserve">, el Anexo 1 y la propuesta del </w:t>
      </w:r>
      <w:r w:rsidRPr="00AC5421">
        <w:rPr>
          <w:rFonts w:ascii="Arial" w:eastAsia="Arial" w:hAnsi="Arial" w:cs="Arial"/>
          <w:b/>
          <w:color w:val="000000"/>
        </w:rPr>
        <w:t>“PROVEEDOR”</w:t>
      </w:r>
      <w:r w:rsidRPr="00AC5421">
        <w:rPr>
          <w:rFonts w:ascii="Arial" w:eastAsia="Arial" w:hAnsi="Arial" w:cs="Arial"/>
          <w:color w:val="000000"/>
        </w:rPr>
        <w:t xml:space="preserve"> adjudicado.</w:t>
      </w:r>
    </w:p>
    <w:p w14:paraId="14A860FF" w14:textId="77777777" w:rsidR="00AC5421" w:rsidRPr="00AC5421" w:rsidRDefault="00AC5421" w:rsidP="0064054F">
      <w:pPr>
        <w:spacing w:after="0" w:line="240" w:lineRule="auto"/>
        <w:ind w:right="140"/>
        <w:jc w:val="both"/>
        <w:rPr>
          <w:rFonts w:ascii="Arial" w:eastAsia="Arial" w:hAnsi="Arial" w:cs="Arial"/>
          <w:color w:val="000000"/>
        </w:rPr>
      </w:pPr>
    </w:p>
    <w:p w14:paraId="1A9DC791" w14:textId="77777777" w:rsidR="00AC5421" w:rsidRPr="00AC5421" w:rsidRDefault="00AC5421" w:rsidP="0064054F">
      <w:pPr>
        <w:spacing w:after="0" w:line="240" w:lineRule="auto"/>
        <w:ind w:right="140"/>
        <w:jc w:val="both"/>
        <w:rPr>
          <w:rFonts w:ascii="Arial" w:eastAsia="Times New Roman" w:hAnsi="Arial" w:cs="Arial"/>
        </w:rPr>
      </w:pPr>
      <w:r w:rsidRPr="00AC5421">
        <w:rPr>
          <w:rFonts w:ascii="Arial" w:eastAsia="Arial" w:hAnsi="Arial" w:cs="Arial"/>
          <w:color w:val="000000"/>
        </w:rPr>
        <w:t xml:space="preserve">Si el interesado no firma el </w:t>
      </w:r>
      <w:r w:rsidRPr="00AC5421">
        <w:rPr>
          <w:rFonts w:ascii="Arial" w:eastAsia="Arial" w:hAnsi="Arial" w:cs="Arial"/>
          <w:b/>
          <w:color w:val="000000"/>
        </w:rPr>
        <w:t>“CONTRATO”</w:t>
      </w:r>
      <w:r w:rsidRPr="00AC5421">
        <w:rPr>
          <w:rFonts w:ascii="Arial" w:eastAsia="Arial" w:hAnsi="Arial" w:cs="Arial"/>
          <w:color w:val="000000"/>
        </w:rPr>
        <w:t xml:space="preserve"> por causas imputables al mismo, el </w:t>
      </w:r>
      <w:r w:rsidRPr="00AC5421">
        <w:rPr>
          <w:rFonts w:ascii="Arial" w:eastAsia="Arial" w:hAnsi="Arial" w:cs="Arial"/>
          <w:b/>
          <w:color w:val="000000"/>
        </w:rPr>
        <w:t>Instituto Estatal para la Educación de Jóvenes y Adultos</w:t>
      </w:r>
      <w:r w:rsidRPr="00AC5421">
        <w:rPr>
          <w:rFonts w:ascii="Arial" w:eastAsia="Arial" w:hAnsi="Arial" w:cs="Arial"/>
          <w:color w:val="000000"/>
        </w:rPr>
        <w:t xml:space="preserve"> por conducto de la “</w:t>
      </w:r>
      <w:r w:rsidRPr="00AC5421">
        <w:rPr>
          <w:rFonts w:ascii="Arial" w:eastAsia="Arial" w:hAnsi="Arial" w:cs="Arial"/>
          <w:b/>
          <w:color w:val="000000"/>
        </w:rPr>
        <w:t>Unidad Centralizada de Compras”</w:t>
      </w:r>
      <w:r w:rsidRPr="00AC5421">
        <w:rPr>
          <w:rFonts w:ascii="Arial" w:eastAsia="Arial" w:hAnsi="Arial" w:cs="Arial"/>
          <w:color w:val="000000"/>
        </w:rPr>
        <w:t xml:space="preserve">, sin necesidad de un nuevo procedimiento, deberá adjudicar el </w:t>
      </w:r>
      <w:r w:rsidRPr="00AC5421">
        <w:rPr>
          <w:rFonts w:ascii="Arial" w:eastAsia="Arial" w:hAnsi="Arial" w:cs="Arial"/>
          <w:b/>
          <w:color w:val="000000"/>
        </w:rPr>
        <w:t>“CONTRATO”</w:t>
      </w:r>
      <w:r w:rsidRPr="00AC5421">
        <w:rPr>
          <w:rFonts w:ascii="Arial" w:eastAsia="Arial" w:hAnsi="Arial" w:cs="Arial"/>
          <w:color w:val="000000"/>
        </w:rPr>
        <w:t xml:space="preserve"> al </w:t>
      </w:r>
      <w:r w:rsidRPr="00AC5421">
        <w:rPr>
          <w:rFonts w:ascii="Arial" w:eastAsia="Arial" w:hAnsi="Arial" w:cs="Arial"/>
          <w:b/>
          <w:color w:val="000000"/>
        </w:rPr>
        <w:t>“PARTICIPANTE”</w:t>
      </w:r>
      <w:r w:rsidRPr="00AC5421">
        <w:rPr>
          <w:rFonts w:ascii="Arial" w:eastAsia="Arial" w:hAnsi="Arial" w:cs="Arial"/>
          <w:color w:val="000000"/>
        </w:rPr>
        <w:t xml:space="preserve"> que haya obtenido el segundo lugar, siempre que la diferencia en precio con respecto a la proposición inicialmente adjudicada no sea superior a un margen del diez por ciento (10%). En caso de que hubiera más de un </w:t>
      </w:r>
      <w:r w:rsidRPr="00AC5421">
        <w:rPr>
          <w:rFonts w:ascii="Arial" w:eastAsia="Arial" w:hAnsi="Arial" w:cs="Arial"/>
          <w:b/>
          <w:color w:val="000000"/>
        </w:rPr>
        <w:t>“PARTICIPANTE”</w:t>
      </w:r>
      <w:r w:rsidRPr="00AC5421">
        <w:rPr>
          <w:rFonts w:ascii="Arial" w:eastAsia="Arial" w:hAnsi="Arial" w:cs="Arial"/>
          <w:color w:val="000000"/>
        </w:rPr>
        <w:t xml:space="preserve"> que se encuentre dentro de ese margen, se les convocará a una nueva sesión en donde podrán mejorar su oferta económica y se adjudicará a quien presente la de menor precio. </w:t>
      </w:r>
    </w:p>
    <w:p w14:paraId="31FDD09B" w14:textId="77777777" w:rsidR="00AC5421" w:rsidRPr="00AC5421" w:rsidRDefault="00AC5421" w:rsidP="0064054F">
      <w:pPr>
        <w:spacing w:after="0" w:line="240" w:lineRule="auto"/>
        <w:rPr>
          <w:rFonts w:ascii="Arial" w:eastAsia="Times New Roman" w:hAnsi="Arial" w:cs="Arial"/>
        </w:rPr>
      </w:pPr>
    </w:p>
    <w:p w14:paraId="7138965C" w14:textId="77777777" w:rsidR="00AC5421" w:rsidRPr="00AC5421" w:rsidRDefault="00AC5421" w:rsidP="0064054F">
      <w:pPr>
        <w:spacing w:after="0" w:line="240" w:lineRule="auto"/>
        <w:ind w:right="140"/>
        <w:jc w:val="both"/>
        <w:rPr>
          <w:rFonts w:ascii="Arial" w:eastAsia="Times New Roman" w:hAnsi="Arial" w:cs="Arial"/>
        </w:rPr>
      </w:pPr>
      <w:r w:rsidRPr="00AC5421">
        <w:rPr>
          <w:rFonts w:ascii="Arial" w:eastAsia="Arial" w:hAnsi="Arial" w:cs="Arial"/>
          <w:color w:val="000000"/>
        </w:rPr>
        <w:t xml:space="preserve">De resultar conveniente se podrá cancelar e iniciar un nuevo </w:t>
      </w:r>
      <w:r w:rsidRPr="00AC5421">
        <w:rPr>
          <w:rFonts w:ascii="Arial" w:eastAsia="Arial" w:hAnsi="Arial" w:cs="Arial"/>
          <w:b/>
          <w:color w:val="000000"/>
        </w:rPr>
        <w:t>“PROCEDIMIENTO DE ADQUISICIÓN”</w:t>
      </w:r>
      <w:r w:rsidRPr="00AC5421">
        <w:rPr>
          <w:rFonts w:ascii="Arial" w:eastAsia="Arial" w:hAnsi="Arial" w:cs="Arial"/>
          <w:color w:val="000000"/>
        </w:rPr>
        <w:t>.</w:t>
      </w:r>
    </w:p>
    <w:p w14:paraId="22ED2F46" w14:textId="77777777" w:rsidR="00AC5421" w:rsidRPr="00AC5421" w:rsidRDefault="00AC5421">
      <w:pPr>
        <w:spacing w:after="0" w:line="240" w:lineRule="auto"/>
        <w:rPr>
          <w:rFonts w:ascii="Arial" w:eastAsia="Times New Roman" w:hAnsi="Arial" w:cs="Arial"/>
        </w:rPr>
      </w:pPr>
    </w:p>
    <w:p w14:paraId="003B60FB" w14:textId="77777777" w:rsidR="00AC5421" w:rsidRPr="00AC5421" w:rsidRDefault="00AC5421" w:rsidP="005C29AD">
      <w:pPr>
        <w:pStyle w:val="Prrafodelista"/>
        <w:numPr>
          <w:ilvl w:val="0"/>
          <w:numId w:val="16"/>
        </w:numPr>
        <w:spacing w:after="0" w:line="240" w:lineRule="auto"/>
        <w:ind w:right="140"/>
        <w:jc w:val="both"/>
        <w:rPr>
          <w:rFonts w:ascii="Arial" w:eastAsia="Times New Roman" w:hAnsi="Arial" w:cs="Arial"/>
        </w:rPr>
      </w:pPr>
      <w:r w:rsidRPr="00AC5421">
        <w:rPr>
          <w:rFonts w:ascii="Arial" w:eastAsia="Arial" w:hAnsi="Arial" w:cs="Arial"/>
          <w:b/>
          <w:color w:val="000000"/>
        </w:rPr>
        <w:t>VIGENCIA DEL “CONTRATO”.</w:t>
      </w:r>
    </w:p>
    <w:p w14:paraId="01043AC7" w14:textId="77777777" w:rsidR="00AC5421" w:rsidRPr="00AC5421" w:rsidRDefault="00AC5421">
      <w:pPr>
        <w:spacing w:after="0" w:line="240" w:lineRule="auto"/>
        <w:rPr>
          <w:rFonts w:ascii="Arial" w:eastAsia="Times New Roman" w:hAnsi="Arial" w:cs="Arial"/>
        </w:rPr>
      </w:pPr>
    </w:p>
    <w:p w14:paraId="1A4FA39D" w14:textId="77777777" w:rsidR="00AC5421" w:rsidRPr="00AC5421" w:rsidRDefault="00AC5421">
      <w:pPr>
        <w:spacing w:after="0" w:line="240" w:lineRule="auto"/>
        <w:ind w:right="140"/>
        <w:jc w:val="both"/>
        <w:rPr>
          <w:rFonts w:ascii="Arial" w:eastAsia="Arial" w:hAnsi="Arial" w:cs="Arial"/>
          <w:color w:val="000000"/>
        </w:rPr>
      </w:pPr>
      <w:r w:rsidRPr="00AC5421">
        <w:rPr>
          <w:rFonts w:ascii="Arial" w:eastAsia="Arial" w:hAnsi="Arial" w:cs="Arial"/>
          <w:color w:val="000000"/>
        </w:rPr>
        <w:t xml:space="preserve">El </w:t>
      </w:r>
      <w:r w:rsidRPr="00AC5421">
        <w:rPr>
          <w:rFonts w:ascii="Arial" w:eastAsia="Arial" w:hAnsi="Arial" w:cs="Arial"/>
          <w:b/>
          <w:color w:val="000000"/>
        </w:rPr>
        <w:t>“CONTRATO”</w:t>
      </w:r>
      <w:r w:rsidRPr="00AC5421">
        <w:rPr>
          <w:rFonts w:ascii="Arial" w:eastAsia="Arial" w:hAnsi="Arial" w:cs="Arial"/>
          <w:color w:val="000000"/>
        </w:rPr>
        <w:t xml:space="preserve"> a celebrarse con el </w:t>
      </w:r>
      <w:r w:rsidRPr="00AC5421">
        <w:rPr>
          <w:rFonts w:ascii="Arial" w:eastAsia="Arial" w:hAnsi="Arial" w:cs="Arial"/>
          <w:b/>
          <w:color w:val="000000"/>
        </w:rPr>
        <w:t>“PARTICIPANTE”</w:t>
      </w:r>
      <w:r w:rsidRPr="00AC5421">
        <w:rPr>
          <w:rFonts w:ascii="Arial" w:eastAsia="Arial" w:hAnsi="Arial" w:cs="Arial"/>
          <w:color w:val="000000"/>
        </w:rPr>
        <w:t xml:space="preserve"> que resulte adjudicado en el presente procedimiento, tendrá una vigencia a partir de la fecha de la firma del </w:t>
      </w:r>
      <w:r w:rsidRPr="00AC5421">
        <w:rPr>
          <w:rFonts w:ascii="Arial" w:eastAsia="Arial" w:hAnsi="Arial" w:cs="Arial"/>
          <w:b/>
          <w:color w:val="000000"/>
        </w:rPr>
        <w:t xml:space="preserve">“CONTRATO” </w:t>
      </w:r>
      <w:r w:rsidRPr="00AC5421">
        <w:rPr>
          <w:rFonts w:ascii="Arial" w:eastAsia="Arial" w:hAnsi="Arial" w:cs="Arial"/>
          <w:color w:val="000000"/>
        </w:rPr>
        <w:t xml:space="preserve">y hasta la conclusión de la </w:t>
      </w:r>
      <w:r w:rsidRPr="00AC5421">
        <w:rPr>
          <w:rFonts w:ascii="Arial" w:hAnsi="Arial" w:cs="Arial"/>
          <w:noProof/>
        </w:rPr>
        <w:t>entrega de los bienes</w:t>
      </w:r>
      <w:r w:rsidRPr="00AC5421">
        <w:rPr>
          <w:rFonts w:ascii="Arial" w:eastAsia="Arial" w:hAnsi="Arial" w:cs="Arial"/>
          <w:color w:val="000000"/>
        </w:rPr>
        <w:t xml:space="preserve"> objeto del </w:t>
      </w:r>
      <w:r w:rsidRPr="00AC5421">
        <w:rPr>
          <w:rFonts w:ascii="Arial" w:eastAsia="Arial" w:hAnsi="Arial" w:cs="Arial"/>
          <w:b/>
          <w:color w:val="000000"/>
        </w:rPr>
        <w:t xml:space="preserve">“CONTRATO”, </w:t>
      </w:r>
      <w:r w:rsidRPr="00AC5421">
        <w:rPr>
          <w:rFonts w:ascii="Arial" w:eastAsia="Arial" w:hAnsi="Arial" w:cs="Arial"/>
          <w:color w:val="000000"/>
        </w:rPr>
        <w:t xml:space="preserve">en atención a los plazos establecidos en las presentes “BASES”, sus anexos y la propuesta del </w:t>
      </w:r>
      <w:r w:rsidRPr="00AC5421">
        <w:rPr>
          <w:rFonts w:ascii="Arial" w:eastAsia="Arial" w:hAnsi="Arial" w:cs="Arial"/>
          <w:b/>
          <w:color w:val="000000"/>
        </w:rPr>
        <w:t xml:space="preserve">“PROVEEDOR” </w:t>
      </w:r>
      <w:r w:rsidRPr="00AC5421">
        <w:rPr>
          <w:rFonts w:ascii="Arial" w:eastAsia="Arial" w:hAnsi="Arial" w:cs="Arial"/>
          <w:color w:val="000000"/>
        </w:rPr>
        <w:t>adjudicado</w:t>
      </w:r>
      <w:r w:rsidRPr="00AC5421">
        <w:rPr>
          <w:rFonts w:ascii="Arial" w:eastAsia="Arial" w:hAnsi="Arial" w:cs="Arial"/>
          <w:b/>
          <w:color w:val="000000"/>
        </w:rPr>
        <w:t xml:space="preserve">, </w:t>
      </w:r>
      <w:r w:rsidRPr="00AC5421">
        <w:rPr>
          <w:rFonts w:ascii="Arial" w:eastAsia="Arial" w:hAnsi="Arial" w:cs="Arial"/>
          <w:color w:val="000000"/>
        </w:rPr>
        <w:t xml:space="preserve">y podrá prorrogarse conforme a lo previsto en el artículo 80 de la </w:t>
      </w:r>
      <w:r w:rsidRPr="00AC5421">
        <w:rPr>
          <w:rFonts w:ascii="Arial" w:eastAsia="Arial" w:hAnsi="Arial" w:cs="Arial"/>
          <w:b/>
          <w:color w:val="000000"/>
        </w:rPr>
        <w:t>“LEY”</w:t>
      </w:r>
      <w:r w:rsidRPr="00AC5421">
        <w:rPr>
          <w:rFonts w:ascii="Arial" w:eastAsia="Arial" w:hAnsi="Arial" w:cs="Arial"/>
          <w:color w:val="000000"/>
        </w:rPr>
        <w:t>.</w:t>
      </w:r>
    </w:p>
    <w:p w14:paraId="7C446C2D" w14:textId="77777777" w:rsidR="00AC5421" w:rsidRPr="00AC5421" w:rsidRDefault="00AC5421">
      <w:pPr>
        <w:spacing w:after="0" w:line="240" w:lineRule="auto"/>
        <w:rPr>
          <w:rFonts w:ascii="Arial" w:eastAsia="Times New Roman" w:hAnsi="Arial" w:cs="Arial"/>
        </w:rPr>
      </w:pPr>
    </w:p>
    <w:p w14:paraId="67F6EAF6" w14:textId="77777777" w:rsidR="00AC5421" w:rsidRPr="00AC5421" w:rsidRDefault="00AC5421" w:rsidP="005C29AD">
      <w:pPr>
        <w:pStyle w:val="Prrafodelista"/>
        <w:numPr>
          <w:ilvl w:val="0"/>
          <w:numId w:val="16"/>
        </w:numPr>
        <w:spacing w:after="0" w:line="240" w:lineRule="auto"/>
        <w:ind w:right="140"/>
        <w:jc w:val="both"/>
        <w:rPr>
          <w:rFonts w:ascii="Arial" w:eastAsia="Times New Roman" w:hAnsi="Arial" w:cs="Arial"/>
        </w:rPr>
      </w:pPr>
      <w:r w:rsidRPr="00AC5421">
        <w:rPr>
          <w:rFonts w:ascii="Arial" w:eastAsia="Arial" w:hAnsi="Arial" w:cs="Arial"/>
          <w:b/>
          <w:color w:val="000000"/>
        </w:rPr>
        <w:t>ANTICIPO.</w:t>
      </w:r>
    </w:p>
    <w:p w14:paraId="06A0DFDF" w14:textId="77777777" w:rsidR="00AC5421" w:rsidRPr="00AC5421" w:rsidRDefault="00AC5421">
      <w:pPr>
        <w:spacing w:after="0" w:line="240" w:lineRule="auto"/>
        <w:rPr>
          <w:rFonts w:ascii="Arial" w:eastAsia="Times New Roman" w:hAnsi="Arial" w:cs="Arial"/>
        </w:rPr>
      </w:pPr>
    </w:p>
    <w:p w14:paraId="64B93531" w14:textId="77777777" w:rsidR="00AC5421" w:rsidRPr="00AC5421" w:rsidRDefault="00AC5421">
      <w:pPr>
        <w:spacing w:after="0" w:line="240" w:lineRule="auto"/>
        <w:rPr>
          <w:rFonts w:ascii="Arial" w:hAnsi="Arial" w:cs="Arial"/>
        </w:rPr>
      </w:pPr>
      <w:r w:rsidRPr="00AC5421">
        <w:rPr>
          <w:rFonts w:ascii="Arial" w:hAnsi="Arial" w:cs="Arial"/>
          <w:noProof/>
        </w:rPr>
        <w:t xml:space="preserve">Se podrá otorgar al PROVEEDOR adjudicado en la presente LICITACIÓN un anticipo de hasta el 50% (cincuenta por ciento) de la cantidad total del CONTRATO, siempre y cuando así lo señale en </w:t>
      </w:r>
      <w:r w:rsidRPr="00AC5421">
        <w:rPr>
          <w:rFonts w:ascii="Arial" w:hAnsi="Arial" w:cs="Arial"/>
          <w:noProof/>
        </w:rPr>
        <w:lastRenderedPageBreak/>
        <w:t>su PROPUESTA y previa entrega de las garantías señaladas en el numeral 20 de las presentes BASES.</w:t>
      </w:r>
    </w:p>
    <w:p w14:paraId="303A8812" w14:textId="77777777" w:rsidR="00AC5421" w:rsidRPr="00AC5421" w:rsidRDefault="00AC5421">
      <w:pPr>
        <w:spacing w:after="0" w:line="240" w:lineRule="auto"/>
        <w:rPr>
          <w:rFonts w:ascii="Arial" w:eastAsia="Times New Roman" w:hAnsi="Arial" w:cs="Arial"/>
        </w:rPr>
      </w:pPr>
    </w:p>
    <w:p w14:paraId="5082EA43" w14:textId="77777777" w:rsidR="00AC5421" w:rsidRPr="00AC5421" w:rsidRDefault="00AC5421" w:rsidP="005C29AD">
      <w:pPr>
        <w:pStyle w:val="Prrafodelista"/>
        <w:numPr>
          <w:ilvl w:val="0"/>
          <w:numId w:val="16"/>
        </w:numPr>
        <w:spacing w:after="0" w:line="240" w:lineRule="auto"/>
        <w:ind w:right="140"/>
        <w:jc w:val="both"/>
        <w:rPr>
          <w:rFonts w:ascii="Arial" w:eastAsia="Times New Roman" w:hAnsi="Arial" w:cs="Arial"/>
        </w:rPr>
      </w:pPr>
      <w:r w:rsidRPr="00AC5421">
        <w:rPr>
          <w:rFonts w:ascii="Arial" w:eastAsia="Arial" w:hAnsi="Arial" w:cs="Arial"/>
          <w:b/>
          <w:color w:val="000000"/>
        </w:rPr>
        <w:t>GARANTÍAS.</w:t>
      </w:r>
    </w:p>
    <w:p w14:paraId="4961F05E" w14:textId="77777777" w:rsidR="00AC5421" w:rsidRPr="00AC5421" w:rsidRDefault="00AC5421">
      <w:pPr>
        <w:spacing w:after="0" w:line="240" w:lineRule="auto"/>
        <w:rPr>
          <w:rFonts w:ascii="Arial" w:eastAsia="Times New Roman" w:hAnsi="Arial" w:cs="Arial"/>
        </w:rPr>
      </w:pPr>
    </w:p>
    <w:p w14:paraId="4D4F32CB" w14:textId="77777777" w:rsidR="00AC5421" w:rsidRPr="00AC5421" w:rsidRDefault="00AC5421" w:rsidP="00835EB7">
      <w:pPr>
        <w:spacing w:after="0" w:line="240" w:lineRule="auto"/>
        <w:ind w:right="140"/>
        <w:jc w:val="both"/>
        <w:rPr>
          <w:rFonts w:ascii="Arial" w:eastAsia="Arial" w:hAnsi="Arial" w:cs="Arial"/>
          <w:color w:val="000000"/>
        </w:rPr>
      </w:pPr>
      <w:r w:rsidRPr="00AC5421">
        <w:rPr>
          <w:rFonts w:ascii="Arial" w:eastAsia="Arial" w:hAnsi="Arial" w:cs="Arial"/>
          <w:color w:val="000000"/>
        </w:rPr>
        <w:t xml:space="preserve">En caso de que el monto total del </w:t>
      </w:r>
      <w:r w:rsidRPr="00AC5421">
        <w:rPr>
          <w:rFonts w:ascii="Arial" w:eastAsia="Arial" w:hAnsi="Arial" w:cs="Arial"/>
          <w:b/>
          <w:color w:val="000000"/>
        </w:rPr>
        <w:t>“CONTRATO”</w:t>
      </w:r>
      <w:r w:rsidRPr="00AC5421">
        <w:rPr>
          <w:rFonts w:ascii="Arial" w:eastAsia="Arial" w:hAnsi="Arial" w:cs="Arial"/>
          <w:color w:val="000000"/>
        </w:rPr>
        <w:t xml:space="preserve"> incluyendo el </w:t>
      </w:r>
      <w:r w:rsidRPr="00AC5421">
        <w:rPr>
          <w:rFonts w:ascii="Arial" w:eastAsia="Arial" w:hAnsi="Arial" w:cs="Arial"/>
          <w:b/>
          <w:color w:val="000000"/>
        </w:rPr>
        <w:t>“I.V.A.”</w:t>
      </w:r>
      <w:r w:rsidRPr="00AC5421">
        <w:rPr>
          <w:rFonts w:ascii="Arial" w:eastAsia="Arial" w:hAnsi="Arial" w:cs="Arial"/>
          <w:color w:val="000000"/>
        </w:rPr>
        <w:t xml:space="preserve">, sea superior a </w:t>
      </w:r>
      <w:r w:rsidRPr="00AC5421">
        <w:rPr>
          <w:rFonts w:ascii="Arial" w:eastAsia="Arial" w:hAnsi="Arial" w:cs="Arial"/>
          <w:b/>
          <w:color w:val="000000"/>
        </w:rPr>
        <w:t>$400,000.</w:t>
      </w:r>
      <w:r w:rsidRPr="00AC5421">
        <w:rPr>
          <w:rFonts w:ascii="Arial" w:eastAsia="Arial" w:hAnsi="Arial" w:cs="Arial"/>
          <w:b/>
          <w:color w:val="000000"/>
          <w:vertAlign w:val="superscript"/>
        </w:rPr>
        <w:t>00</w:t>
      </w:r>
      <w:r w:rsidRPr="00AC5421">
        <w:rPr>
          <w:rFonts w:ascii="Arial" w:eastAsia="Arial" w:hAnsi="Arial" w:cs="Arial"/>
          <w:color w:val="000000"/>
        </w:rPr>
        <w:t xml:space="preserve"> M.N. (cuatrocientos mil pesos </w:t>
      </w:r>
      <w:r w:rsidRPr="00AC5421">
        <w:rPr>
          <w:rFonts w:ascii="Arial" w:eastAsia="Arial" w:hAnsi="Arial" w:cs="Arial"/>
          <w:color w:val="000000"/>
          <w:vertAlign w:val="superscript"/>
        </w:rPr>
        <w:t>00</w:t>
      </w:r>
      <w:r w:rsidRPr="00AC5421">
        <w:rPr>
          <w:rFonts w:ascii="Arial" w:eastAsia="Arial" w:hAnsi="Arial" w:cs="Arial"/>
          <w:color w:val="000000"/>
        </w:rPr>
        <w:t>/</w:t>
      </w:r>
      <w:r w:rsidRPr="00AC5421">
        <w:rPr>
          <w:rFonts w:ascii="Arial" w:eastAsia="Arial" w:hAnsi="Arial" w:cs="Arial"/>
          <w:color w:val="000000"/>
          <w:vertAlign w:val="subscript"/>
        </w:rPr>
        <w:t>100</w:t>
      </w:r>
      <w:r w:rsidRPr="00AC5421">
        <w:rPr>
          <w:rFonts w:ascii="Arial" w:eastAsia="Arial" w:hAnsi="Arial" w:cs="Arial"/>
          <w:color w:val="000000"/>
        </w:rPr>
        <w:t xml:space="preserve"> moneda nacional), el </w:t>
      </w:r>
      <w:r w:rsidRPr="00AC5421">
        <w:rPr>
          <w:rFonts w:ascii="Arial" w:eastAsia="Arial" w:hAnsi="Arial" w:cs="Arial"/>
          <w:b/>
          <w:color w:val="000000"/>
        </w:rPr>
        <w:t>“PROVEEDOR”</w:t>
      </w:r>
      <w:r w:rsidRPr="00AC5421">
        <w:rPr>
          <w:rFonts w:ascii="Arial" w:eastAsia="Arial" w:hAnsi="Arial" w:cs="Arial"/>
          <w:color w:val="000000"/>
        </w:rPr>
        <w:t xml:space="preserve"> deberá entregar una garantía del </w:t>
      </w:r>
      <w:r w:rsidRPr="00AC5421">
        <w:rPr>
          <w:rFonts w:ascii="Arial" w:eastAsia="Arial" w:hAnsi="Arial" w:cs="Arial"/>
          <w:b/>
          <w:color w:val="000000"/>
        </w:rPr>
        <w:t>10%</w:t>
      </w:r>
      <w:r w:rsidRPr="00AC5421">
        <w:rPr>
          <w:rFonts w:ascii="Arial" w:eastAsia="Arial" w:hAnsi="Arial" w:cs="Arial"/>
          <w:color w:val="000000"/>
        </w:rPr>
        <w:t xml:space="preserve"> (diez por ciento) del monto total del </w:t>
      </w:r>
      <w:r w:rsidRPr="00AC5421">
        <w:rPr>
          <w:rFonts w:ascii="Arial" w:eastAsia="Arial" w:hAnsi="Arial" w:cs="Arial"/>
          <w:b/>
          <w:color w:val="000000"/>
        </w:rPr>
        <w:t>“CONTRATO”</w:t>
      </w:r>
      <w:r w:rsidRPr="00AC5421">
        <w:rPr>
          <w:rFonts w:ascii="Arial" w:eastAsia="Arial" w:hAnsi="Arial" w:cs="Arial"/>
          <w:color w:val="000000"/>
        </w:rPr>
        <w:t>“</w:t>
      </w:r>
      <w:r w:rsidRPr="00AC5421">
        <w:rPr>
          <w:rFonts w:ascii="Arial" w:eastAsia="Arial" w:hAnsi="Arial" w:cs="Arial"/>
          <w:b/>
          <w:color w:val="000000"/>
        </w:rPr>
        <w:t>I.V.A.”</w:t>
      </w:r>
      <w:r w:rsidRPr="00AC5421">
        <w:rPr>
          <w:rFonts w:ascii="Arial" w:eastAsia="Arial" w:hAnsi="Arial" w:cs="Arial"/>
          <w:color w:val="000000"/>
        </w:rPr>
        <w:t xml:space="preserve"> incluido, para responder por el cumplimiento de las obligaciones establecidas en las presentes </w:t>
      </w:r>
      <w:r w:rsidRPr="00AC5421">
        <w:rPr>
          <w:rFonts w:ascii="Arial" w:eastAsia="Arial" w:hAnsi="Arial" w:cs="Arial"/>
          <w:b/>
          <w:color w:val="000000"/>
        </w:rPr>
        <w:t>“BASES”</w:t>
      </w:r>
      <w:r w:rsidRPr="00AC5421">
        <w:rPr>
          <w:rFonts w:ascii="Arial" w:eastAsia="Arial" w:hAnsi="Arial" w:cs="Arial"/>
          <w:color w:val="000000"/>
        </w:rPr>
        <w:t xml:space="preserve"> y en el </w:t>
      </w:r>
      <w:r w:rsidRPr="00AC5421">
        <w:rPr>
          <w:rFonts w:ascii="Arial" w:eastAsia="Arial" w:hAnsi="Arial" w:cs="Arial"/>
          <w:b/>
          <w:color w:val="000000"/>
        </w:rPr>
        <w:t>“CONTRATO”</w:t>
      </w:r>
      <w:r w:rsidRPr="00AC5421">
        <w:rPr>
          <w:rFonts w:ascii="Arial" w:eastAsia="Arial" w:hAnsi="Arial" w:cs="Arial"/>
          <w:color w:val="000000"/>
        </w:rPr>
        <w:t xml:space="preserve"> respectivo, de conformidad a la normatividad vigente.</w:t>
      </w:r>
    </w:p>
    <w:p w14:paraId="725C7E1E" w14:textId="77777777" w:rsidR="00AC5421" w:rsidRPr="00AC5421" w:rsidRDefault="00AC5421" w:rsidP="00835EB7">
      <w:pPr>
        <w:spacing w:after="0" w:line="240" w:lineRule="auto"/>
        <w:ind w:right="140"/>
        <w:jc w:val="both"/>
        <w:rPr>
          <w:rFonts w:ascii="Arial" w:eastAsia="Times New Roman" w:hAnsi="Arial" w:cs="Arial"/>
        </w:rPr>
      </w:pPr>
    </w:p>
    <w:p w14:paraId="615F4613" w14:textId="77777777" w:rsidR="00AC5421" w:rsidRPr="00AC5421" w:rsidRDefault="00AC5421" w:rsidP="00835EB7">
      <w:pPr>
        <w:spacing w:after="0" w:line="240" w:lineRule="auto"/>
        <w:ind w:right="140"/>
        <w:jc w:val="both"/>
        <w:rPr>
          <w:rFonts w:ascii="Arial" w:eastAsia="Arial" w:hAnsi="Arial" w:cs="Arial"/>
          <w:color w:val="000000"/>
        </w:rPr>
      </w:pPr>
      <w:r w:rsidRPr="00AC5421">
        <w:rPr>
          <w:rFonts w:ascii="Arial" w:hAnsi="Arial" w:cs="Arial"/>
        </w:rPr>
        <w:t xml:space="preserve">La garantía deberá ser a través de fianza, cheque certificado o de caja. Ésta deberá ser expedida por afianzadora nacional y contener el texto del </w:t>
      </w:r>
      <w:r w:rsidRPr="00AC5421">
        <w:rPr>
          <w:rFonts w:ascii="Arial" w:hAnsi="Arial" w:cs="Arial"/>
          <w:b/>
        </w:rPr>
        <w:t>Anexo 12</w:t>
      </w:r>
      <w:r w:rsidRPr="00AC5421">
        <w:rPr>
          <w:rFonts w:ascii="Arial" w:hAnsi="Arial" w:cs="Arial"/>
        </w:rPr>
        <w:t xml:space="preserve"> (fianza del 10% del cumplimiento del </w:t>
      </w:r>
      <w:r w:rsidRPr="00AC5421">
        <w:rPr>
          <w:rFonts w:ascii="Arial" w:hAnsi="Arial" w:cs="Arial"/>
          <w:b/>
        </w:rPr>
        <w:t>“CONTRATO”</w:t>
      </w:r>
      <w:r w:rsidRPr="00AC5421">
        <w:rPr>
          <w:rFonts w:ascii="Arial" w:hAnsi="Arial" w:cs="Arial"/>
        </w:rPr>
        <w:t xml:space="preserve">) a favor de la Secretaría de la Hacienda Pública, previsto en el artículo 76 fracción IX y 84 de la </w:t>
      </w:r>
      <w:r w:rsidRPr="00AC5421">
        <w:rPr>
          <w:rFonts w:ascii="Arial" w:hAnsi="Arial" w:cs="Arial"/>
          <w:b/>
        </w:rPr>
        <w:t>“LEY”</w:t>
      </w:r>
      <w:r w:rsidRPr="00AC5421">
        <w:rPr>
          <w:rFonts w:ascii="Arial" w:hAnsi="Arial" w:cs="Arial"/>
        </w:rPr>
        <w:t xml:space="preserve">. Dichas garantías deberán constituirse en </w:t>
      </w:r>
      <w:r w:rsidRPr="00AC5421">
        <w:rPr>
          <w:rFonts w:ascii="Arial" w:hAnsi="Arial" w:cs="Arial"/>
          <w:b/>
        </w:rPr>
        <w:t xml:space="preserve">moneda nacional </w:t>
      </w:r>
      <w:r w:rsidRPr="00AC5421">
        <w:rPr>
          <w:rFonts w:ascii="Arial" w:hAnsi="Arial" w:cs="Arial"/>
        </w:rPr>
        <w:t xml:space="preserve">y estarán en vigor a partir de la fecha del </w:t>
      </w:r>
      <w:r w:rsidRPr="00AC5421">
        <w:rPr>
          <w:rFonts w:ascii="Arial" w:hAnsi="Arial" w:cs="Arial"/>
          <w:b/>
        </w:rPr>
        <w:t>“CONTRATO”</w:t>
      </w:r>
      <w:r w:rsidRPr="00AC5421">
        <w:rPr>
          <w:rFonts w:ascii="Arial" w:hAnsi="Arial" w:cs="Arial"/>
        </w:rPr>
        <w:t xml:space="preserve">, pudiendo ser exigibles en cualquier tiempo, en la cual, la Compañía Afianzadora se deberá sujetar a la Competencia de los Tribunales del Primer Partido Judicial del Estado de Jalisco, así como aceptar el afianzamiento en caso de que se otorgue alguna prórroga a su fiado, o se celebre acuerdo modificatorio al </w:t>
      </w:r>
      <w:r w:rsidRPr="00AC5421">
        <w:rPr>
          <w:rFonts w:ascii="Arial" w:hAnsi="Arial" w:cs="Arial"/>
          <w:b/>
        </w:rPr>
        <w:t>“CONTRATO”</w:t>
      </w:r>
      <w:r w:rsidRPr="00AC5421">
        <w:rPr>
          <w:rFonts w:ascii="Arial" w:hAnsi="Arial" w:cs="Arial"/>
        </w:rPr>
        <w:t xml:space="preserve"> principal con éste, sin necesidad de que se notifique a la afianzadora las prórrogas que en su caso se otorguen al fiado.</w:t>
      </w:r>
    </w:p>
    <w:p w14:paraId="1F102670" w14:textId="77777777" w:rsidR="00AC5421" w:rsidRPr="00AC5421" w:rsidRDefault="00AC5421">
      <w:pPr>
        <w:spacing w:after="0" w:line="240" w:lineRule="auto"/>
        <w:ind w:right="140"/>
        <w:jc w:val="both"/>
        <w:rPr>
          <w:rFonts w:ascii="Arial" w:eastAsia="Times New Roman" w:hAnsi="Arial" w:cs="Arial"/>
        </w:rPr>
      </w:pPr>
    </w:p>
    <w:p w14:paraId="499F60DE" w14:textId="77777777" w:rsidR="00AC5421" w:rsidRPr="00AC5421" w:rsidRDefault="00AC5421">
      <w:pPr>
        <w:spacing w:after="0" w:line="240" w:lineRule="auto"/>
        <w:ind w:right="140"/>
        <w:jc w:val="both"/>
        <w:rPr>
          <w:rFonts w:ascii="Arial" w:hAnsi="Arial" w:cs="Arial"/>
        </w:rPr>
      </w:pPr>
      <w:r w:rsidRPr="00AC5421">
        <w:rPr>
          <w:rFonts w:ascii="Arial" w:hAnsi="Arial" w:cs="Arial"/>
        </w:rPr>
        <w:t>Igualmente, deberán constituir una garantía equivalente al 100% del o los anticipos I.V.A. incluido, a través de los medios antes señalados.</w:t>
      </w:r>
    </w:p>
    <w:p w14:paraId="0253F7BF" w14:textId="77777777" w:rsidR="00AC5421" w:rsidRPr="00AC5421" w:rsidRDefault="00AC5421">
      <w:pPr>
        <w:spacing w:after="0" w:line="240" w:lineRule="auto"/>
        <w:rPr>
          <w:rFonts w:ascii="Arial" w:eastAsia="Times New Roman" w:hAnsi="Arial" w:cs="Arial"/>
        </w:rPr>
      </w:pPr>
    </w:p>
    <w:p w14:paraId="6A541EB8" w14:textId="77777777" w:rsidR="00AC5421" w:rsidRPr="00AC5421" w:rsidRDefault="00AC5421" w:rsidP="005C29AD">
      <w:pPr>
        <w:pStyle w:val="Prrafodelista"/>
        <w:numPr>
          <w:ilvl w:val="0"/>
          <w:numId w:val="16"/>
        </w:numPr>
        <w:spacing w:after="0" w:line="240" w:lineRule="auto"/>
        <w:ind w:right="140"/>
        <w:jc w:val="both"/>
        <w:rPr>
          <w:rFonts w:ascii="Arial" w:eastAsia="Times New Roman" w:hAnsi="Arial" w:cs="Arial"/>
        </w:rPr>
      </w:pPr>
      <w:r w:rsidRPr="00AC5421">
        <w:rPr>
          <w:rFonts w:ascii="Arial" w:eastAsia="Arial" w:hAnsi="Arial" w:cs="Arial"/>
          <w:b/>
          <w:color w:val="000000"/>
        </w:rPr>
        <w:t>SANCIONES.</w:t>
      </w:r>
    </w:p>
    <w:p w14:paraId="382B6BDD" w14:textId="77777777" w:rsidR="00AC5421" w:rsidRPr="00AC5421" w:rsidRDefault="00AC5421">
      <w:pPr>
        <w:spacing w:after="0" w:line="240" w:lineRule="auto"/>
        <w:rPr>
          <w:rFonts w:ascii="Arial" w:eastAsia="Times New Roman" w:hAnsi="Arial" w:cs="Arial"/>
        </w:rPr>
      </w:pPr>
    </w:p>
    <w:p w14:paraId="74D5C0CB"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Arial" w:hAnsi="Arial" w:cs="Arial"/>
          <w:b/>
          <w:color w:val="000000"/>
        </w:rPr>
        <w:t>Se podrá cancelar el pedido y/o “CONTRATO” y podrá hacerse efectiva la garantía de cumplimiento de “CONTRATO” en lo dispuesto en el artículo 116 de la “LEY”, en los siguientes casos:</w:t>
      </w:r>
    </w:p>
    <w:p w14:paraId="47521ED6" w14:textId="77777777" w:rsidR="00AC5421" w:rsidRPr="00AC5421" w:rsidRDefault="00AC5421">
      <w:pPr>
        <w:spacing w:after="0" w:line="240" w:lineRule="auto"/>
        <w:rPr>
          <w:rFonts w:ascii="Arial" w:eastAsia="Times New Roman" w:hAnsi="Arial" w:cs="Arial"/>
        </w:rPr>
      </w:pPr>
    </w:p>
    <w:p w14:paraId="3475D195" w14:textId="77777777" w:rsidR="00AC5421" w:rsidRPr="00AC5421" w:rsidRDefault="00AC5421" w:rsidP="005C29AD">
      <w:pPr>
        <w:numPr>
          <w:ilvl w:val="0"/>
          <w:numId w:val="14"/>
        </w:numPr>
        <w:spacing w:after="0" w:line="240" w:lineRule="auto"/>
        <w:ind w:right="140"/>
        <w:jc w:val="both"/>
        <w:rPr>
          <w:rFonts w:ascii="Arial" w:eastAsia="Arial" w:hAnsi="Arial" w:cs="Arial"/>
          <w:color w:val="000000"/>
        </w:rPr>
      </w:pPr>
      <w:r w:rsidRPr="00AC5421">
        <w:rPr>
          <w:rFonts w:ascii="Arial" w:eastAsia="Arial" w:hAnsi="Arial" w:cs="Arial"/>
          <w:color w:val="000000"/>
        </w:rPr>
        <w:t xml:space="preserve">Cuando el </w:t>
      </w:r>
      <w:r w:rsidRPr="00AC5421">
        <w:rPr>
          <w:rFonts w:ascii="Arial" w:eastAsia="Arial" w:hAnsi="Arial" w:cs="Arial"/>
          <w:b/>
          <w:color w:val="000000"/>
        </w:rPr>
        <w:t>“PROVEEDOR”</w:t>
      </w:r>
      <w:r w:rsidRPr="00AC5421">
        <w:rPr>
          <w:rFonts w:ascii="Arial" w:eastAsia="Arial" w:hAnsi="Arial" w:cs="Arial"/>
          <w:color w:val="000000"/>
        </w:rPr>
        <w:t xml:space="preserve"> no cumpla con alguna de las obligaciones estipuladas en el </w:t>
      </w:r>
      <w:r w:rsidRPr="00AC5421">
        <w:rPr>
          <w:rFonts w:ascii="Arial" w:eastAsia="Arial" w:hAnsi="Arial" w:cs="Arial"/>
          <w:b/>
          <w:color w:val="000000"/>
        </w:rPr>
        <w:t>“CONTRATO”</w:t>
      </w:r>
      <w:r w:rsidRPr="00AC5421">
        <w:rPr>
          <w:rFonts w:ascii="Arial" w:eastAsia="Arial" w:hAnsi="Arial" w:cs="Arial"/>
          <w:color w:val="000000"/>
        </w:rPr>
        <w:t>.</w:t>
      </w:r>
    </w:p>
    <w:p w14:paraId="26F612CD" w14:textId="77777777" w:rsidR="00AC5421" w:rsidRPr="00AC5421" w:rsidRDefault="00AC5421" w:rsidP="005C29AD">
      <w:pPr>
        <w:numPr>
          <w:ilvl w:val="0"/>
          <w:numId w:val="14"/>
        </w:numPr>
        <w:spacing w:after="0" w:line="240" w:lineRule="auto"/>
        <w:ind w:right="140"/>
        <w:jc w:val="both"/>
        <w:rPr>
          <w:rFonts w:ascii="Arial" w:eastAsia="Arial" w:hAnsi="Arial" w:cs="Arial"/>
          <w:color w:val="000000"/>
        </w:rPr>
      </w:pPr>
      <w:r w:rsidRPr="00AC5421">
        <w:rPr>
          <w:rFonts w:ascii="Arial" w:eastAsia="Arial" w:hAnsi="Arial" w:cs="Arial"/>
          <w:color w:val="000000"/>
        </w:rPr>
        <w:t xml:space="preserve">Cuando hubiese transcurrido el plazo adicional que se concede a los </w:t>
      </w:r>
      <w:r w:rsidRPr="00AC5421">
        <w:rPr>
          <w:rFonts w:ascii="Arial" w:eastAsia="Arial" w:hAnsi="Arial" w:cs="Arial"/>
          <w:b/>
          <w:color w:val="000000"/>
        </w:rPr>
        <w:t>“PROVEEDORES”</w:t>
      </w:r>
      <w:r w:rsidRPr="00AC5421">
        <w:rPr>
          <w:rFonts w:ascii="Arial" w:eastAsia="Arial" w:hAnsi="Arial" w:cs="Arial"/>
          <w:color w:val="000000"/>
        </w:rPr>
        <w:t>, para corregir las causas de rechazos que en su caso se efectúen.</w:t>
      </w:r>
    </w:p>
    <w:p w14:paraId="493C1BDD" w14:textId="77777777" w:rsidR="00AC5421" w:rsidRPr="00AC5421" w:rsidRDefault="00AC5421" w:rsidP="005C29AD">
      <w:pPr>
        <w:numPr>
          <w:ilvl w:val="0"/>
          <w:numId w:val="14"/>
        </w:numPr>
        <w:spacing w:after="0" w:line="240" w:lineRule="auto"/>
        <w:ind w:right="140"/>
        <w:jc w:val="both"/>
        <w:rPr>
          <w:rFonts w:ascii="Arial" w:eastAsia="Arial" w:hAnsi="Arial" w:cs="Arial"/>
          <w:color w:val="000000"/>
        </w:rPr>
      </w:pPr>
      <w:r w:rsidRPr="00AC5421">
        <w:rPr>
          <w:rFonts w:ascii="Arial" w:eastAsia="Arial" w:hAnsi="Arial" w:cs="Arial"/>
          <w:color w:val="000000"/>
        </w:rPr>
        <w:t>En caso de entregar productos o servicios con especificaciones diferentes a las ofertadas, la “</w:t>
      </w:r>
      <w:r w:rsidRPr="00AC5421">
        <w:rPr>
          <w:rFonts w:ascii="Arial" w:eastAsia="Arial" w:hAnsi="Arial" w:cs="Arial"/>
          <w:b/>
          <w:color w:val="000000"/>
        </w:rPr>
        <w:t xml:space="preserve">Unidad Centralizada de Compras” </w:t>
      </w:r>
      <w:r w:rsidRPr="00AC5421">
        <w:rPr>
          <w:rFonts w:ascii="Arial" w:eastAsia="Arial" w:hAnsi="Arial" w:cs="Arial"/>
          <w:color w:val="000000"/>
        </w:rPr>
        <w:t xml:space="preserve">considerará estas variaciones como un acto doloso y será razón suficiente para hacer efectiva la garantía de cumplimiento de </w:t>
      </w:r>
      <w:r w:rsidRPr="00AC5421">
        <w:rPr>
          <w:rFonts w:ascii="Arial" w:eastAsia="Arial" w:hAnsi="Arial" w:cs="Arial"/>
          <w:b/>
          <w:color w:val="000000"/>
        </w:rPr>
        <w:t>“CONTRATO”</w:t>
      </w:r>
      <w:r w:rsidRPr="00AC5421">
        <w:rPr>
          <w:rFonts w:ascii="Arial" w:eastAsia="Arial" w:hAnsi="Arial" w:cs="Arial"/>
          <w:color w:val="000000"/>
        </w:rPr>
        <w:t xml:space="preserve"> y la cancelación total del pedido y/o </w:t>
      </w:r>
      <w:r w:rsidRPr="00AC5421">
        <w:rPr>
          <w:rFonts w:ascii="Arial" w:eastAsia="Arial" w:hAnsi="Arial" w:cs="Arial"/>
          <w:b/>
          <w:color w:val="000000"/>
        </w:rPr>
        <w:t>“CONTRATO”</w:t>
      </w:r>
      <w:r w:rsidRPr="00AC5421">
        <w:rPr>
          <w:rFonts w:ascii="Arial" w:eastAsia="Arial" w:hAnsi="Arial" w:cs="Arial"/>
          <w:color w:val="000000"/>
        </w:rPr>
        <w:t>, aun cuando el incumplimiento sea parcial e independientemente de los procedimientos legales que se originen.</w:t>
      </w:r>
    </w:p>
    <w:p w14:paraId="2205BB83" w14:textId="77777777" w:rsidR="00AC5421" w:rsidRPr="00AC5421" w:rsidRDefault="00AC5421" w:rsidP="005C29AD">
      <w:pPr>
        <w:numPr>
          <w:ilvl w:val="0"/>
          <w:numId w:val="14"/>
        </w:numPr>
        <w:spacing w:after="0" w:line="240" w:lineRule="auto"/>
        <w:ind w:right="140"/>
        <w:jc w:val="both"/>
        <w:rPr>
          <w:rFonts w:ascii="Arial" w:eastAsia="Arial" w:hAnsi="Arial" w:cs="Arial"/>
          <w:color w:val="000000"/>
        </w:rPr>
      </w:pPr>
      <w:r w:rsidRPr="00AC5421">
        <w:rPr>
          <w:rFonts w:ascii="Arial" w:eastAsia="Arial" w:hAnsi="Arial" w:cs="Arial"/>
          <w:color w:val="000000"/>
        </w:rPr>
        <w:t xml:space="preserve">En caso de rescisión del </w:t>
      </w:r>
      <w:r w:rsidRPr="00AC5421">
        <w:rPr>
          <w:rFonts w:ascii="Arial" w:eastAsia="Arial" w:hAnsi="Arial" w:cs="Arial"/>
          <w:b/>
          <w:color w:val="000000"/>
        </w:rPr>
        <w:t>“CONTRATO”</w:t>
      </w:r>
      <w:r w:rsidRPr="00AC5421">
        <w:rPr>
          <w:rFonts w:ascii="Arial" w:eastAsia="Arial" w:hAnsi="Arial" w:cs="Arial"/>
          <w:color w:val="000000"/>
        </w:rPr>
        <w:t xml:space="preserve"> por parte del </w:t>
      </w:r>
      <w:r w:rsidRPr="00AC5421">
        <w:rPr>
          <w:rFonts w:ascii="Arial" w:eastAsia="Arial" w:hAnsi="Arial" w:cs="Arial"/>
          <w:b/>
          <w:color w:val="000000"/>
        </w:rPr>
        <w:t xml:space="preserve">“Instituto Estatal para la Educación de Jóvenes y Adultos” </w:t>
      </w:r>
      <w:r w:rsidRPr="00AC5421">
        <w:rPr>
          <w:rFonts w:ascii="Arial" w:eastAsia="Arial" w:hAnsi="Arial" w:cs="Arial"/>
          <w:color w:val="000000"/>
        </w:rPr>
        <w:t xml:space="preserve">por cualquiera de las causas previstas en las presentes </w:t>
      </w:r>
      <w:r w:rsidRPr="00AC5421">
        <w:rPr>
          <w:rFonts w:ascii="Arial" w:eastAsia="Arial" w:hAnsi="Arial" w:cs="Arial"/>
          <w:b/>
          <w:color w:val="000000"/>
        </w:rPr>
        <w:t>“BASES”</w:t>
      </w:r>
      <w:r w:rsidRPr="00AC5421">
        <w:rPr>
          <w:rFonts w:ascii="Arial" w:eastAsia="Arial" w:hAnsi="Arial" w:cs="Arial"/>
          <w:color w:val="000000"/>
        </w:rPr>
        <w:t xml:space="preserve"> o en el </w:t>
      </w:r>
      <w:r w:rsidRPr="00AC5421">
        <w:rPr>
          <w:rFonts w:ascii="Arial" w:eastAsia="Arial" w:hAnsi="Arial" w:cs="Arial"/>
          <w:b/>
          <w:color w:val="000000"/>
        </w:rPr>
        <w:t>“CONTRATO”</w:t>
      </w:r>
      <w:r w:rsidRPr="00AC5421">
        <w:rPr>
          <w:rFonts w:ascii="Arial" w:eastAsia="Arial" w:hAnsi="Arial" w:cs="Arial"/>
          <w:color w:val="000000"/>
        </w:rPr>
        <w:t>.</w:t>
      </w:r>
    </w:p>
    <w:p w14:paraId="50F75C57" w14:textId="77777777" w:rsidR="00AC5421" w:rsidRPr="00AC5421" w:rsidRDefault="00AC5421" w:rsidP="00B90928">
      <w:pPr>
        <w:spacing w:after="0" w:line="240" w:lineRule="auto"/>
        <w:ind w:right="140"/>
        <w:jc w:val="both"/>
        <w:rPr>
          <w:rFonts w:ascii="Arial" w:eastAsia="Arial" w:hAnsi="Arial" w:cs="Arial"/>
          <w:color w:val="000000"/>
        </w:rPr>
      </w:pPr>
    </w:p>
    <w:p w14:paraId="3C9E67F2" w14:textId="77777777" w:rsidR="00AC5421" w:rsidRPr="00AC5421" w:rsidRDefault="00AC5421" w:rsidP="005C29AD">
      <w:pPr>
        <w:pStyle w:val="Prrafodelista"/>
        <w:numPr>
          <w:ilvl w:val="0"/>
          <w:numId w:val="16"/>
        </w:numPr>
        <w:spacing w:after="0" w:line="240" w:lineRule="auto"/>
        <w:ind w:right="140"/>
        <w:jc w:val="both"/>
        <w:rPr>
          <w:rFonts w:ascii="Arial" w:eastAsia="Times New Roman" w:hAnsi="Arial" w:cs="Arial"/>
        </w:rPr>
      </w:pPr>
      <w:r w:rsidRPr="00AC5421">
        <w:rPr>
          <w:rFonts w:ascii="Arial" w:eastAsia="Arial" w:hAnsi="Arial" w:cs="Arial"/>
          <w:b/>
          <w:color w:val="000000"/>
        </w:rPr>
        <w:t xml:space="preserve">DE LA PENALIZACIÓN POR ATRASO EN LA </w:t>
      </w:r>
      <w:commentRangeStart w:id="10"/>
      <w:r w:rsidRPr="00AC5421">
        <w:rPr>
          <w:rFonts w:ascii="Arial" w:eastAsia="Arial" w:hAnsi="Arial" w:cs="Arial"/>
          <w:b/>
          <w:color w:val="000000"/>
        </w:rPr>
        <w:t>ENTREGA</w:t>
      </w:r>
      <w:commentRangeEnd w:id="10"/>
      <w:r w:rsidRPr="00AC5421">
        <w:rPr>
          <w:rStyle w:val="Refdecomentario"/>
          <w:rFonts w:ascii="Arial" w:hAnsi="Arial" w:cs="Arial"/>
          <w:sz w:val="22"/>
          <w:szCs w:val="22"/>
        </w:rPr>
        <w:commentReference w:id="10"/>
      </w:r>
      <w:r w:rsidRPr="00AC5421">
        <w:rPr>
          <w:rFonts w:ascii="Arial" w:eastAsia="Arial" w:hAnsi="Arial" w:cs="Arial"/>
          <w:b/>
          <w:color w:val="000000"/>
        </w:rPr>
        <w:t>.</w:t>
      </w:r>
      <w:r w:rsidRPr="00AC5421">
        <w:rPr>
          <w:rFonts w:ascii="Arial" w:eastAsia="Arial" w:hAnsi="Arial" w:cs="Arial"/>
          <w:color w:val="000000"/>
        </w:rPr>
        <w:t xml:space="preserve">  </w:t>
      </w:r>
    </w:p>
    <w:p w14:paraId="24068FCC" w14:textId="77777777" w:rsidR="00AC5421" w:rsidRPr="00AC5421" w:rsidRDefault="00AC5421">
      <w:pPr>
        <w:spacing w:after="0" w:line="240" w:lineRule="auto"/>
        <w:rPr>
          <w:rFonts w:ascii="Arial" w:eastAsia="Times New Roman" w:hAnsi="Arial" w:cs="Arial"/>
        </w:rPr>
      </w:pPr>
    </w:p>
    <w:p w14:paraId="2AC759A1" w14:textId="77777777" w:rsidR="00AC5421" w:rsidRPr="00AC5421" w:rsidRDefault="00AC5421" w:rsidP="00824553">
      <w:pPr>
        <w:spacing w:after="0" w:line="240" w:lineRule="auto"/>
        <w:ind w:right="-2"/>
        <w:jc w:val="both"/>
        <w:rPr>
          <w:rFonts w:ascii="Arial" w:eastAsia="Times New Roman" w:hAnsi="Arial" w:cs="Arial"/>
        </w:rPr>
      </w:pPr>
      <w:r w:rsidRPr="00AC5421">
        <w:rPr>
          <w:rFonts w:ascii="Arial" w:eastAsia="Arial" w:hAnsi="Arial" w:cs="Arial"/>
          <w:color w:val="000000"/>
        </w:rPr>
        <w:t xml:space="preserve">En caso que el </w:t>
      </w:r>
      <w:r w:rsidRPr="00AC5421">
        <w:rPr>
          <w:rFonts w:ascii="Arial" w:eastAsia="Arial" w:hAnsi="Arial" w:cs="Arial"/>
          <w:b/>
          <w:color w:val="000000"/>
        </w:rPr>
        <w:t>“PROVEEDOR”</w:t>
      </w:r>
      <w:r w:rsidRPr="00AC5421">
        <w:rPr>
          <w:rFonts w:ascii="Arial" w:eastAsia="Arial" w:hAnsi="Arial" w:cs="Arial"/>
          <w:color w:val="000000"/>
        </w:rPr>
        <w:t xml:space="preserve"> tenga atraso en la entrega de los bienes por cualquier causa que no sea derivada del “</w:t>
      </w:r>
      <w:r w:rsidRPr="00AC5421">
        <w:rPr>
          <w:rFonts w:ascii="Arial" w:eastAsia="Arial" w:hAnsi="Arial" w:cs="Arial"/>
          <w:b/>
          <w:color w:val="000000"/>
        </w:rPr>
        <w:t>Instituto Estatal para la Educación de Jóvenes y Adultos”</w:t>
      </w:r>
      <w:r w:rsidRPr="00AC5421">
        <w:rPr>
          <w:rFonts w:ascii="Arial" w:eastAsia="Arial" w:hAnsi="Arial" w:cs="Arial"/>
          <w:color w:val="000000"/>
        </w:rPr>
        <w:t xml:space="preserve"> y/o la </w:t>
      </w:r>
      <w:r w:rsidRPr="00AC5421">
        <w:rPr>
          <w:rFonts w:ascii="Arial" w:eastAsia="Arial" w:hAnsi="Arial" w:cs="Arial"/>
          <w:b/>
          <w:color w:val="000000"/>
        </w:rPr>
        <w:lastRenderedPageBreak/>
        <w:t>“DEPENDENCIA REQUIRENTE”</w:t>
      </w:r>
      <w:r w:rsidRPr="00AC5421">
        <w:rPr>
          <w:rFonts w:ascii="Arial" w:eastAsia="Arial" w:hAnsi="Arial" w:cs="Arial"/>
          <w:color w:val="000000"/>
        </w:rPr>
        <w:t>, se le aplicará una pena convencional de conformidad a la siguiente tabla:</w:t>
      </w:r>
    </w:p>
    <w:p w14:paraId="3CC64B22" w14:textId="77777777" w:rsidR="00AC5421" w:rsidRPr="00AC5421" w:rsidRDefault="00AC5421" w:rsidP="008B5390">
      <w:pPr>
        <w:spacing w:after="0" w:line="240" w:lineRule="auto"/>
        <w:ind w:right="140"/>
        <w:jc w:val="both"/>
        <w:rPr>
          <w:rFonts w:ascii="Arial" w:eastAsia="Times New Roman" w:hAnsi="Arial" w:cs="Arial"/>
        </w:rPr>
      </w:pPr>
    </w:p>
    <w:tbl>
      <w:tblPr>
        <w:tblW w:w="9054" w:type="dxa"/>
        <w:tblLayout w:type="fixed"/>
        <w:tblLook w:val="0400" w:firstRow="0" w:lastRow="0" w:firstColumn="0" w:lastColumn="0" w:noHBand="0" w:noVBand="1"/>
      </w:tblPr>
      <w:tblGrid>
        <w:gridCol w:w="3789"/>
        <w:gridCol w:w="5265"/>
      </w:tblGrid>
      <w:tr w:rsidR="00AC5421" w:rsidRPr="00AC5421" w14:paraId="0D90DCE4" w14:textId="77777777">
        <w:trPr>
          <w:trHeight w:val="20"/>
        </w:trPr>
        <w:tc>
          <w:tcPr>
            <w:tcW w:w="3789" w:type="dxa"/>
            <w:tcBorders>
              <w:top w:val="single" w:sz="4" w:space="0" w:color="666666"/>
              <w:left w:val="single" w:sz="4" w:space="0" w:color="666666"/>
              <w:bottom w:val="single" w:sz="12" w:space="0" w:color="666666"/>
              <w:right w:val="single" w:sz="4" w:space="0" w:color="666666"/>
            </w:tcBorders>
            <w:tcMar>
              <w:top w:w="0" w:type="dxa"/>
              <w:left w:w="108" w:type="dxa"/>
              <w:bottom w:w="0" w:type="dxa"/>
              <w:right w:w="108" w:type="dxa"/>
            </w:tcMar>
          </w:tcPr>
          <w:p w14:paraId="1E3D226F"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b/>
                <w:color w:val="000000"/>
              </w:rPr>
              <w:t>DÍAS DE ATRASO</w:t>
            </w:r>
          </w:p>
        </w:tc>
        <w:tc>
          <w:tcPr>
            <w:tcW w:w="5265" w:type="dxa"/>
            <w:vMerge w:val="restart"/>
            <w:tcBorders>
              <w:top w:val="single" w:sz="4" w:space="0" w:color="666666"/>
              <w:left w:val="single" w:sz="4" w:space="0" w:color="666666"/>
              <w:bottom w:val="single" w:sz="12" w:space="0" w:color="666666"/>
              <w:right w:val="single" w:sz="4" w:space="0" w:color="666666"/>
            </w:tcBorders>
            <w:tcMar>
              <w:top w:w="0" w:type="dxa"/>
              <w:left w:w="108" w:type="dxa"/>
              <w:bottom w:w="0" w:type="dxa"/>
              <w:right w:w="108" w:type="dxa"/>
            </w:tcMar>
          </w:tcPr>
          <w:p w14:paraId="2A5EAFF4" w14:textId="77777777" w:rsidR="00AC5421" w:rsidRPr="00AC5421" w:rsidRDefault="00AC5421" w:rsidP="00244C9C">
            <w:pPr>
              <w:spacing w:after="0"/>
              <w:ind w:right="140"/>
              <w:jc w:val="center"/>
              <w:rPr>
                <w:rFonts w:ascii="Arial" w:eastAsia="Times New Roman" w:hAnsi="Arial" w:cs="Arial"/>
              </w:rPr>
            </w:pPr>
            <w:r w:rsidRPr="00AC5421">
              <w:rPr>
                <w:rFonts w:ascii="Arial" w:eastAsia="Arial" w:hAnsi="Arial" w:cs="Arial"/>
                <w:b/>
                <w:color w:val="000000"/>
              </w:rPr>
              <w:t>% DE LA SANCIÓN SOBRE EL MONTO DE LA PARCIALIDAD/TOTAL</w:t>
            </w:r>
          </w:p>
        </w:tc>
      </w:tr>
      <w:tr w:rsidR="00AC5421" w:rsidRPr="00AC5421" w14:paraId="75BEFECC" w14:textId="77777777">
        <w:trPr>
          <w:trHeight w:val="20"/>
        </w:trPr>
        <w:tc>
          <w:tcPr>
            <w:tcW w:w="3789" w:type="dxa"/>
            <w:tcBorders>
              <w:top w:val="single" w:sz="12"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tcPr>
          <w:p w14:paraId="0976C19E"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b/>
                <w:color w:val="000000"/>
              </w:rPr>
              <w:t>(NATURALES)</w:t>
            </w:r>
          </w:p>
        </w:tc>
        <w:tc>
          <w:tcPr>
            <w:tcW w:w="5265" w:type="dxa"/>
            <w:vMerge/>
            <w:tcBorders>
              <w:top w:val="single" w:sz="4" w:space="0" w:color="666666"/>
              <w:left w:val="single" w:sz="4" w:space="0" w:color="666666"/>
              <w:bottom w:val="single" w:sz="12" w:space="0" w:color="666666"/>
              <w:right w:val="single" w:sz="4" w:space="0" w:color="666666"/>
            </w:tcBorders>
            <w:tcMar>
              <w:top w:w="0" w:type="dxa"/>
              <w:left w:w="108" w:type="dxa"/>
              <w:bottom w:w="0" w:type="dxa"/>
              <w:right w:w="108" w:type="dxa"/>
            </w:tcMar>
          </w:tcPr>
          <w:p w14:paraId="2BEE7303" w14:textId="77777777" w:rsidR="00AC5421" w:rsidRPr="00AC5421" w:rsidRDefault="00AC5421">
            <w:pPr>
              <w:widowControl w:val="0"/>
              <w:pBdr>
                <w:top w:val="nil"/>
                <w:left w:val="nil"/>
                <w:bottom w:val="nil"/>
                <w:right w:val="nil"/>
                <w:between w:val="nil"/>
              </w:pBdr>
              <w:spacing w:after="0"/>
              <w:rPr>
                <w:rFonts w:ascii="Arial" w:eastAsia="Times New Roman" w:hAnsi="Arial" w:cs="Arial"/>
              </w:rPr>
            </w:pPr>
          </w:p>
        </w:tc>
      </w:tr>
      <w:tr w:rsidR="00AC5421" w:rsidRPr="00AC5421" w14:paraId="5D943611" w14:textId="77777777">
        <w:trPr>
          <w:trHeight w:val="20"/>
        </w:trPr>
        <w:tc>
          <w:tcPr>
            <w:tcW w:w="3789"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tcPr>
          <w:p w14:paraId="3B41C79A"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b/>
                <w:color w:val="000000"/>
              </w:rPr>
              <w:t>De 01 uno hasta 05 cinco</w:t>
            </w:r>
          </w:p>
        </w:tc>
        <w:tc>
          <w:tcPr>
            <w:tcW w:w="5265"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tcPr>
          <w:p w14:paraId="65934392"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color w:val="000000"/>
              </w:rPr>
              <w:t>3% tres por ciento</w:t>
            </w:r>
          </w:p>
        </w:tc>
      </w:tr>
      <w:tr w:rsidR="00AC5421" w:rsidRPr="00AC5421" w14:paraId="5977AEEE" w14:textId="77777777">
        <w:trPr>
          <w:trHeight w:val="20"/>
        </w:trPr>
        <w:tc>
          <w:tcPr>
            <w:tcW w:w="3789"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tcPr>
          <w:p w14:paraId="19EB17F3"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b/>
                <w:color w:val="000000"/>
              </w:rPr>
              <w:t>De 06 seis hasta 10 diez</w:t>
            </w:r>
          </w:p>
        </w:tc>
        <w:tc>
          <w:tcPr>
            <w:tcW w:w="5265"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tcPr>
          <w:p w14:paraId="6B027CB9"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color w:val="000000"/>
              </w:rPr>
              <w:t>6% seis por ciento</w:t>
            </w:r>
          </w:p>
        </w:tc>
      </w:tr>
      <w:tr w:rsidR="00AC5421" w:rsidRPr="00AC5421" w14:paraId="5A218BB6" w14:textId="77777777">
        <w:trPr>
          <w:trHeight w:val="20"/>
        </w:trPr>
        <w:tc>
          <w:tcPr>
            <w:tcW w:w="3789"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tcPr>
          <w:p w14:paraId="5F7EC5B0"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b/>
                <w:color w:val="000000"/>
              </w:rPr>
              <w:t>De 11 diez hasta 20 veinte</w:t>
            </w:r>
          </w:p>
        </w:tc>
        <w:tc>
          <w:tcPr>
            <w:tcW w:w="5265"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tcPr>
          <w:p w14:paraId="1D72D9FD"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color w:val="000000"/>
              </w:rPr>
              <w:t>10% diez por ciento</w:t>
            </w:r>
          </w:p>
        </w:tc>
      </w:tr>
      <w:tr w:rsidR="00AC5421" w:rsidRPr="00AC5421" w14:paraId="008CB413" w14:textId="77777777">
        <w:trPr>
          <w:trHeight w:val="20"/>
        </w:trPr>
        <w:tc>
          <w:tcPr>
            <w:tcW w:w="3789"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tcPr>
          <w:p w14:paraId="53F9A5EC"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b/>
                <w:color w:val="000000"/>
              </w:rPr>
              <w:t>De 21 veintiún días de atraso en adelante</w:t>
            </w:r>
          </w:p>
        </w:tc>
        <w:tc>
          <w:tcPr>
            <w:tcW w:w="5265"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tcPr>
          <w:p w14:paraId="2B5F42A6" w14:textId="77777777" w:rsidR="00AC5421" w:rsidRPr="00AC5421" w:rsidRDefault="00AC5421" w:rsidP="00245EB1">
            <w:pPr>
              <w:spacing w:after="0"/>
              <w:ind w:right="140"/>
              <w:jc w:val="center"/>
              <w:rPr>
                <w:rFonts w:ascii="Arial" w:eastAsia="Times New Roman" w:hAnsi="Arial" w:cs="Arial"/>
              </w:rPr>
            </w:pPr>
            <w:r w:rsidRPr="00AC5421">
              <w:rPr>
                <w:rFonts w:ascii="Arial" w:eastAsia="Arial" w:hAnsi="Arial" w:cs="Arial"/>
                <w:b/>
                <w:color w:val="000000"/>
              </w:rPr>
              <w:t>Se rescindirá el “CONTRATO” a criterio del Instituto Estatal para la Educación de Jóvenes y Adultos</w:t>
            </w:r>
          </w:p>
        </w:tc>
      </w:tr>
    </w:tbl>
    <w:p w14:paraId="30E4E13E" w14:textId="77777777" w:rsidR="00AC5421" w:rsidRPr="00AC5421" w:rsidRDefault="00AC5421">
      <w:pPr>
        <w:spacing w:after="0" w:line="240" w:lineRule="auto"/>
        <w:rPr>
          <w:rFonts w:ascii="Arial" w:eastAsia="Times New Roman" w:hAnsi="Arial" w:cs="Arial"/>
        </w:rPr>
      </w:pPr>
    </w:p>
    <w:p w14:paraId="57A1E509" w14:textId="77777777" w:rsidR="00AC5421" w:rsidRPr="00AC5421" w:rsidRDefault="00AC5421">
      <w:pPr>
        <w:spacing w:after="0" w:line="240" w:lineRule="auto"/>
        <w:rPr>
          <w:rFonts w:ascii="Arial" w:eastAsia="Times New Roman" w:hAnsi="Arial" w:cs="Arial"/>
        </w:rPr>
      </w:pPr>
    </w:p>
    <w:p w14:paraId="78DC639E" w14:textId="77777777" w:rsidR="00AC5421" w:rsidRPr="00AC5421" w:rsidRDefault="00AC5421" w:rsidP="005C29AD">
      <w:pPr>
        <w:pStyle w:val="Prrafodelista"/>
        <w:numPr>
          <w:ilvl w:val="0"/>
          <w:numId w:val="16"/>
        </w:numPr>
        <w:spacing w:after="0" w:line="240" w:lineRule="auto"/>
        <w:ind w:right="140"/>
        <w:jc w:val="both"/>
        <w:rPr>
          <w:rFonts w:ascii="Arial" w:eastAsia="Times New Roman" w:hAnsi="Arial" w:cs="Arial"/>
        </w:rPr>
      </w:pPr>
      <w:r w:rsidRPr="00AC5421">
        <w:rPr>
          <w:rFonts w:ascii="Arial" w:eastAsia="Arial" w:hAnsi="Arial" w:cs="Arial"/>
          <w:b/>
          <w:color w:val="000000"/>
        </w:rPr>
        <w:t xml:space="preserve">DEL RECHAZO Y DEVOLUCIONES. </w:t>
      </w:r>
    </w:p>
    <w:p w14:paraId="39E6A8B9" w14:textId="77777777" w:rsidR="00AC5421" w:rsidRPr="00AC5421" w:rsidRDefault="00AC5421">
      <w:pPr>
        <w:spacing w:after="0" w:line="240" w:lineRule="auto"/>
        <w:rPr>
          <w:rFonts w:ascii="Arial" w:eastAsia="Times New Roman" w:hAnsi="Arial" w:cs="Arial"/>
        </w:rPr>
      </w:pPr>
    </w:p>
    <w:p w14:paraId="60E392A7" w14:textId="652CB8C4" w:rsidR="00AC5421" w:rsidRPr="00AC5421" w:rsidRDefault="00AC5421" w:rsidP="002F58E3">
      <w:pPr>
        <w:spacing w:after="0" w:line="240" w:lineRule="auto"/>
        <w:jc w:val="both"/>
        <w:rPr>
          <w:rFonts w:ascii="Arial" w:eastAsia="Times New Roman" w:hAnsi="Arial" w:cs="Arial"/>
        </w:rPr>
      </w:pPr>
      <w:r w:rsidRPr="00AC5421">
        <w:rPr>
          <w:rFonts w:ascii="Arial" w:hAnsi="Arial" w:cs="Arial"/>
          <w:noProof/>
        </w:rPr>
        <w:t>En caso de que los bienes entregados por el PROVEEDOR sean defectuosos, faltos de calidad en general o tengan diferentes especificaciones a las solicitadas, del Instituto Estatal para la Educación de Jóvenes y Adultos podrá rechazarlos, ya sea que no los reciba, o los regrese por haber detectado el incumplimiento posterior a la recepción, en caso</w:t>
      </w:r>
      <w:r w:rsidR="00771E5A">
        <w:rPr>
          <w:rFonts w:ascii="Arial" w:hAnsi="Arial" w:cs="Arial"/>
          <w:noProof/>
        </w:rPr>
        <w:t xml:space="preserve"> </w:t>
      </w:r>
      <w:r w:rsidRPr="00AC5421">
        <w:rPr>
          <w:rFonts w:ascii="Arial" w:hAnsi="Arial" w:cs="Arial"/>
          <w:noProof/>
        </w:rPr>
        <w:t>de haberse realizado el pago, el PROVEEDOR se obliga devolver las cantidades pagadas con los intereses correspondientes, aplicando una tasa equivalente al interés legal sobre el monto a devolver, y a recibir a su costa los bienes que sean rechazados por el Instituto Estatal para la Educación de Jóvenes y Adultos o</w:t>
      </w:r>
      <w:r w:rsidR="00026D0A">
        <w:rPr>
          <w:rFonts w:ascii="Arial" w:hAnsi="Arial" w:cs="Arial"/>
          <w:noProof/>
        </w:rPr>
        <w:t xml:space="preserve"> </w:t>
      </w:r>
      <w:r w:rsidRPr="00AC5421">
        <w:rPr>
          <w:rFonts w:ascii="Arial" w:hAnsi="Arial" w:cs="Arial"/>
          <w:noProof/>
        </w:rPr>
        <w:t>la DEPENDENCIA REQUIRENTE, lo anterior sin perjuicio de que se pueda hacer efectiva la garantía señalada en el numeral 20 de las presentes BASES,  y ejercerse las acciones correspondientes por daños y perjuicios.</w:t>
      </w:r>
    </w:p>
    <w:p w14:paraId="157DFB85" w14:textId="77777777" w:rsidR="00AC5421" w:rsidRPr="00AC5421" w:rsidRDefault="00AC5421">
      <w:pPr>
        <w:spacing w:after="0" w:line="240" w:lineRule="auto"/>
        <w:rPr>
          <w:rFonts w:ascii="Arial" w:eastAsia="Times New Roman" w:hAnsi="Arial" w:cs="Arial"/>
        </w:rPr>
      </w:pPr>
    </w:p>
    <w:p w14:paraId="1D26D18B" w14:textId="77777777" w:rsidR="00AC5421" w:rsidRPr="00AC5421" w:rsidRDefault="00AC5421" w:rsidP="005C29AD">
      <w:pPr>
        <w:pStyle w:val="Prrafodelista"/>
        <w:numPr>
          <w:ilvl w:val="0"/>
          <w:numId w:val="16"/>
        </w:numPr>
        <w:spacing w:after="0" w:line="240" w:lineRule="auto"/>
        <w:ind w:right="140"/>
        <w:jc w:val="both"/>
        <w:rPr>
          <w:rFonts w:ascii="Arial" w:eastAsia="Times New Roman" w:hAnsi="Arial" w:cs="Arial"/>
        </w:rPr>
      </w:pPr>
      <w:r w:rsidRPr="00AC5421">
        <w:rPr>
          <w:rFonts w:ascii="Arial" w:eastAsia="Arial" w:hAnsi="Arial" w:cs="Arial"/>
          <w:b/>
          <w:color w:val="000000"/>
        </w:rPr>
        <w:t>DE LA OPINIÓN POSITIVA DE LA OBLIGACIONES FISCALES (SAT).</w:t>
      </w:r>
    </w:p>
    <w:p w14:paraId="75418C1F" w14:textId="77777777" w:rsidR="00AC5421" w:rsidRPr="00AC5421" w:rsidRDefault="00AC5421">
      <w:pPr>
        <w:spacing w:after="0" w:line="240" w:lineRule="auto"/>
        <w:rPr>
          <w:rFonts w:ascii="Arial" w:eastAsia="Times New Roman" w:hAnsi="Arial" w:cs="Arial"/>
        </w:rPr>
      </w:pPr>
    </w:p>
    <w:p w14:paraId="6EA97E2A" w14:textId="77777777" w:rsidR="00AC5421" w:rsidRPr="00AC5421" w:rsidRDefault="00AC5421">
      <w:pPr>
        <w:spacing w:after="0" w:line="240" w:lineRule="auto"/>
        <w:ind w:right="140"/>
        <w:jc w:val="both"/>
        <w:rPr>
          <w:rFonts w:ascii="Arial" w:eastAsia="Arial" w:hAnsi="Arial" w:cs="Arial"/>
          <w:b/>
          <w:color w:val="000000"/>
        </w:rPr>
      </w:pPr>
      <w:r w:rsidRPr="00AC5421">
        <w:rPr>
          <w:rFonts w:ascii="Arial" w:eastAsia="Arial" w:hAnsi="Arial" w:cs="Arial"/>
          <w:color w:val="000000"/>
        </w:rPr>
        <w:t xml:space="preserve">El </w:t>
      </w:r>
      <w:r w:rsidRPr="00AC5421">
        <w:rPr>
          <w:rFonts w:ascii="Arial" w:eastAsia="Arial" w:hAnsi="Arial" w:cs="Arial"/>
          <w:b/>
          <w:color w:val="000000"/>
        </w:rPr>
        <w:t xml:space="preserve">“PARTICIPANTE” </w:t>
      </w:r>
      <w:r w:rsidRPr="00AC5421">
        <w:rPr>
          <w:rFonts w:ascii="Arial" w:eastAsia="Arial" w:hAnsi="Arial" w:cs="Arial"/>
          <w:color w:val="000000"/>
        </w:rPr>
        <w:t xml:space="preserve">deberá presentar el documento actualizado donde el Servicio de Administración Tributaria (SAT) emita una opinión </w:t>
      </w:r>
      <w:r w:rsidRPr="00AC5421">
        <w:rPr>
          <w:rFonts w:ascii="Arial" w:eastAsia="Arial" w:hAnsi="Arial" w:cs="Arial"/>
          <w:b/>
          <w:color w:val="000000"/>
        </w:rPr>
        <w:t>positiva</w:t>
      </w:r>
      <w:r w:rsidRPr="00AC5421">
        <w:rPr>
          <w:rFonts w:ascii="Arial" w:eastAsia="Arial" w:hAnsi="Arial" w:cs="Arial"/>
          <w:color w:val="000000"/>
        </w:rPr>
        <w:t xml:space="preserve"> de cumplimiento de obligaciones fiscales, la cual podrá obtenerse por Internet en la página del SAT, en la opción “Mi portal”, con la Clave de Identificación Electrónica Fortalecida.</w:t>
      </w:r>
    </w:p>
    <w:p w14:paraId="775A09AA" w14:textId="77777777" w:rsidR="00AC5421" w:rsidRPr="00AC5421" w:rsidRDefault="00AC5421">
      <w:pPr>
        <w:spacing w:after="0" w:line="240" w:lineRule="auto"/>
        <w:ind w:right="140"/>
        <w:jc w:val="both"/>
        <w:rPr>
          <w:rFonts w:ascii="Arial" w:eastAsia="Arial" w:hAnsi="Arial" w:cs="Arial"/>
          <w:b/>
          <w:color w:val="000000"/>
        </w:rPr>
      </w:pPr>
    </w:p>
    <w:p w14:paraId="5431BB10"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Arial" w:hAnsi="Arial" w:cs="Arial"/>
          <w:color w:val="000000"/>
        </w:rPr>
        <w:t xml:space="preserve">Lo anterior, se solicita de conformidad con los términos de la disposición 2.1.39. </w:t>
      </w:r>
      <w:proofErr w:type="gramStart"/>
      <w:r w:rsidRPr="00AC5421">
        <w:rPr>
          <w:rFonts w:ascii="Arial" w:eastAsia="Arial" w:hAnsi="Arial" w:cs="Arial"/>
          <w:color w:val="000000"/>
        </w:rPr>
        <w:t>de</w:t>
      </w:r>
      <w:proofErr w:type="gramEnd"/>
      <w:r w:rsidRPr="00AC5421">
        <w:rPr>
          <w:rFonts w:ascii="Arial" w:eastAsia="Arial" w:hAnsi="Arial" w:cs="Arial"/>
          <w:color w:val="000000"/>
        </w:rPr>
        <w:t xml:space="preserve"> la resolución Miscelánea Fiscal para 2019, publicada en el Diario Oficial de la Federación.</w:t>
      </w:r>
    </w:p>
    <w:p w14:paraId="12E23BD8" w14:textId="77777777" w:rsidR="00AC5421" w:rsidRPr="00AC5421" w:rsidRDefault="00AC5421">
      <w:pPr>
        <w:spacing w:after="0" w:line="240" w:lineRule="auto"/>
        <w:rPr>
          <w:rFonts w:ascii="Arial" w:eastAsia="Times New Roman" w:hAnsi="Arial" w:cs="Arial"/>
        </w:rPr>
      </w:pPr>
    </w:p>
    <w:p w14:paraId="0C1E7795" w14:textId="77777777" w:rsidR="00AC5421" w:rsidRPr="00AC5421" w:rsidRDefault="00AC5421" w:rsidP="00824553">
      <w:pPr>
        <w:spacing w:after="0" w:line="240" w:lineRule="auto"/>
        <w:ind w:right="-2"/>
        <w:jc w:val="both"/>
        <w:rPr>
          <w:rFonts w:ascii="Arial" w:eastAsia="Times New Roman" w:hAnsi="Arial" w:cs="Arial"/>
        </w:rPr>
      </w:pPr>
      <w:r w:rsidRPr="00AC5421">
        <w:rPr>
          <w:rFonts w:ascii="Arial" w:eastAsia="Arial" w:hAnsi="Arial" w:cs="Arial"/>
          <w:color w:val="000000"/>
        </w:rPr>
        <w:t xml:space="preserve">Dicho documento se deberá presentar en sentido positivo y será verificado el código QR contenido en el documento, para lo cual el </w:t>
      </w:r>
      <w:r w:rsidRPr="00AC5421">
        <w:rPr>
          <w:rFonts w:ascii="Arial" w:eastAsia="Arial" w:hAnsi="Arial" w:cs="Arial"/>
          <w:b/>
          <w:color w:val="000000"/>
        </w:rPr>
        <w:t>“PARTICIPANTE”</w:t>
      </w:r>
      <w:r w:rsidRPr="00AC5421">
        <w:rPr>
          <w:rFonts w:ascii="Arial" w:eastAsia="Arial" w:hAnsi="Arial" w:cs="Arial"/>
          <w:color w:val="000000"/>
        </w:rPr>
        <w:t xml:space="preserve"> deberá cerciorarse de que la impresión del mismo sea legible para llevar a cabo la verificación. </w:t>
      </w:r>
    </w:p>
    <w:p w14:paraId="07DE45C1" w14:textId="77777777" w:rsidR="00AC5421" w:rsidRPr="00AC5421" w:rsidRDefault="00AC5421" w:rsidP="00824553">
      <w:pPr>
        <w:spacing w:after="0" w:line="240" w:lineRule="auto"/>
        <w:ind w:right="-2"/>
        <w:rPr>
          <w:rFonts w:ascii="Arial" w:eastAsia="Times New Roman" w:hAnsi="Arial" w:cs="Arial"/>
        </w:rPr>
      </w:pPr>
    </w:p>
    <w:p w14:paraId="7526C08C" w14:textId="77777777" w:rsidR="00AC5421" w:rsidRPr="00AC5421" w:rsidRDefault="00AC5421" w:rsidP="00824553">
      <w:pPr>
        <w:spacing w:after="0" w:line="240" w:lineRule="auto"/>
        <w:ind w:right="-2"/>
        <w:jc w:val="both"/>
        <w:rPr>
          <w:rFonts w:ascii="Arial" w:eastAsia="Times New Roman" w:hAnsi="Arial" w:cs="Arial"/>
        </w:rPr>
      </w:pPr>
      <w:r w:rsidRPr="00AC5421">
        <w:rPr>
          <w:rFonts w:ascii="Arial" w:eastAsia="Arial" w:hAnsi="Arial" w:cs="Arial"/>
          <w:color w:val="000000"/>
        </w:rPr>
        <w:t xml:space="preserve">Las inconsistencias en este punto, serán motivo de </w:t>
      </w:r>
      <w:proofErr w:type="spellStart"/>
      <w:r w:rsidRPr="00AC5421">
        <w:rPr>
          <w:rFonts w:ascii="Arial" w:eastAsia="Arial" w:hAnsi="Arial" w:cs="Arial"/>
          <w:color w:val="000000"/>
        </w:rPr>
        <w:t>desechamiento</w:t>
      </w:r>
      <w:proofErr w:type="spellEnd"/>
      <w:r w:rsidRPr="00AC5421">
        <w:rPr>
          <w:rFonts w:ascii="Arial" w:eastAsia="Arial" w:hAnsi="Arial" w:cs="Arial"/>
          <w:color w:val="000000"/>
        </w:rPr>
        <w:t xml:space="preserve"> de la</w:t>
      </w:r>
      <w:r w:rsidRPr="00AC5421">
        <w:rPr>
          <w:rFonts w:ascii="Arial" w:eastAsia="Arial" w:hAnsi="Arial" w:cs="Arial"/>
          <w:b/>
          <w:color w:val="000000"/>
        </w:rPr>
        <w:t xml:space="preserve"> “PROPUESTA”</w:t>
      </w:r>
      <w:r w:rsidRPr="00AC5421">
        <w:rPr>
          <w:rFonts w:ascii="Arial" w:eastAsia="Arial" w:hAnsi="Arial" w:cs="Arial"/>
          <w:color w:val="000000"/>
        </w:rPr>
        <w:t xml:space="preserve"> del </w:t>
      </w:r>
      <w:r w:rsidRPr="00AC5421">
        <w:rPr>
          <w:rFonts w:ascii="Arial" w:eastAsia="Arial" w:hAnsi="Arial" w:cs="Arial"/>
          <w:b/>
          <w:color w:val="000000"/>
        </w:rPr>
        <w:t>“PARTICIPANTE”</w:t>
      </w:r>
      <w:r w:rsidRPr="00AC5421">
        <w:rPr>
          <w:rFonts w:ascii="Arial" w:eastAsia="Arial" w:hAnsi="Arial" w:cs="Arial"/>
          <w:color w:val="000000"/>
        </w:rPr>
        <w:t>.</w:t>
      </w:r>
    </w:p>
    <w:p w14:paraId="6AB5A6FB" w14:textId="77777777" w:rsidR="00AC5421" w:rsidRDefault="00AC5421" w:rsidP="00824553">
      <w:pPr>
        <w:spacing w:after="0" w:line="240" w:lineRule="auto"/>
        <w:rPr>
          <w:rFonts w:ascii="Arial" w:eastAsia="Times New Roman" w:hAnsi="Arial" w:cs="Arial"/>
        </w:rPr>
      </w:pPr>
    </w:p>
    <w:p w14:paraId="7FB91B87" w14:textId="77777777" w:rsidR="00026D0A" w:rsidRPr="00AC5421" w:rsidRDefault="00026D0A" w:rsidP="00824553">
      <w:pPr>
        <w:spacing w:after="0" w:line="240" w:lineRule="auto"/>
        <w:rPr>
          <w:rFonts w:ascii="Arial" w:eastAsia="Times New Roman" w:hAnsi="Arial" w:cs="Arial"/>
        </w:rPr>
      </w:pPr>
    </w:p>
    <w:p w14:paraId="55D3C938" w14:textId="77777777" w:rsidR="00AC5421" w:rsidRPr="00AC5421" w:rsidRDefault="00AC5421" w:rsidP="00824553">
      <w:pPr>
        <w:pStyle w:val="Prrafodelista"/>
        <w:numPr>
          <w:ilvl w:val="0"/>
          <w:numId w:val="16"/>
        </w:numPr>
        <w:spacing w:after="0" w:line="240" w:lineRule="auto"/>
        <w:jc w:val="both"/>
        <w:rPr>
          <w:rFonts w:ascii="Arial" w:eastAsia="Times New Roman" w:hAnsi="Arial" w:cs="Arial"/>
        </w:rPr>
      </w:pPr>
      <w:r w:rsidRPr="00AC5421">
        <w:rPr>
          <w:rFonts w:ascii="Arial" w:eastAsia="Arial" w:hAnsi="Arial" w:cs="Arial"/>
          <w:b/>
          <w:color w:val="000000"/>
        </w:rPr>
        <w:lastRenderedPageBreak/>
        <w:t>DE LA OPINIÓN POSITIVA DE LAS OBLIGACIONES EN MATERIA DE SEGURIDAD SOCIAL (IMSS).</w:t>
      </w:r>
    </w:p>
    <w:p w14:paraId="38DB419C" w14:textId="77777777" w:rsidR="00AC5421" w:rsidRPr="00AC5421" w:rsidRDefault="00AC5421" w:rsidP="00824553">
      <w:pPr>
        <w:spacing w:after="0" w:line="240" w:lineRule="auto"/>
        <w:rPr>
          <w:rFonts w:ascii="Arial" w:eastAsia="Times New Roman" w:hAnsi="Arial" w:cs="Arial"/>
        </w:rPr>
      </w:pPr>
    </w:p>
    <w:p w14:paraId="4E70D676" w14:textId="77777777" w:rsidR="00AC5421" w:rsidRPr="00AC5421" w:rsidRDefault="00AC5421" w:rsidP="00824553">
      <w:pPr>
        <w:spacing w:after="0" w:line="240" w:lineRule="auto"/>
        <w:jc w:val="both"/>
        <w:rPr>
          <w:rFonts w:ascii="Arial" w:eastAsia="Arial" w:hAnsi="Arial" w:cs="Arial"/>
          <w:color w:val="000000"/>
        </w:rPr>
      </w:pPr>
      <w:r w:rsidRPr="00AC5421">
        <w:rPr>
          <w:rFonts w:ascii="Arial" w:eastAsia="Arial" w:hAnsi="Arial" w:cs="Arial"/>
          <w:color w:val="000000"/>
        </w:rPr>
        <w:t xml:space="preserve">El </w:t>
      </w:r>
      <w:r w:rsidRPr="00AC5421">
        <w:rPr>
          <w:rFonts w:ascii="Arial" w:eastAsia="Arial" w:hAnsi="Arial" w:cs="Arial"/>
          <w:b/>
          <w:color w:val="000000"/>
        </w:rPr>
        <w:t xml:space="preserve">“PARTICIPANTE” </w:t>
      </w:r>
      <w:r w:rsidRPr="00AC5421">
        <w:rPr>
          <w:rFonts w:ascii="Arial" w:eastAsia="Arial" w:hAnsi="Arial" w:cs="Arial"/>
          <w:color w:val="000000"/>
        </w:rPr>
        <w:t xml:space="preserve">deberá presentar la opinión del cumplimiento de obligaciones en materia de Seguridad </w:t>
      </w:r>
      <w:commentRangeStart w:id="11"/>
      <w:r w:rsidRPr="00AC5421">
        <w:rPr>
          <w:rFonts w:ascii="Arial" w:eastAsia="Arial" w:hAnsi="Arial" w:cs="Arial"/>
          <w:color w:val="000000"/>
        </w:rPr>
        <w:t xml:space="preserve">Social, o en su caso deberá presentar el documento del cual se desprenda que no cuenta con trabajadores dados de alta, en cualquier caso, el documento deberá ser emitido por el Instituto Mexicano del Seguro Social. </w:t>
      </w:r>
      <w:commentRangeEnd w:id="11"/>
      <w:r w:rsidRPr="00AC5421">
        <w:rPr>
          <w:rStyle w:val="Refdecomentario"/>
          <w:rFonts w:ascii="Arial" w:hAnsi="Arial" w:cs="Arial"/>
          <w:sz w:val="22"/>
          <w:szCs w:val="22"/>
        </w:rPr>
        <w:commentReference w:id="11"/>
      </w:r>
    </w:p>
    <w:p w14:paraId="59E05012" w14:textId="77777777" w:rsidR="00AC5421" w:rsidRPr="00AC5421" w:rsidRDefault="00AC5421" w:rsidP="00824553">
      <w:pPr>
        <w:spacing w:after="0" w:line="240" w:lineRule="auto"/>
        <w:jc w:val="both"/>
        <w:rPr>
          <w:rFonts w:ascii="Arial" w:eastAsia="Times New Roman" w:hAnsi="Arial" w:cs="Arial"/>
        </w:rPr>
      </w:pPr>
    </w:p>
    <w:p w14:paraId="0D6CAF43" w14:textId="77777777" w:rsidR="00AC5421" w:rsidRPr="00AC5421" w:rsidRDefault="00AC5421" w:rsidP="00824553">
      <w:pPr>
        <w:pStyle w:val="Prrafodelista"/>
        <w:numPr>
          <w:ilvl w:val="0"/>
          <w:numId w:val="16"/>
        </w:numPr>
        <w:spacing w:after="0" w:line="240" w:lineRule="auto"/>
        <w:jc w:val="both"/>
        <w:rPr>
          <w:rFonts w:ascii="Arial" w:eastAsia="Times New Roman" w:hAnsi="Arial" w:cs="Arial"/>
        </w:rPr>
      </w:pPr>
      <w:r w:rsidRPr="00AC5421">
        <w:rPr>
          <w:rFonts w:ascii="Arial" w:eastAsia="Arial" w:hAnsi="Arial" w:cs="Arial"/>
          <w:b/>
          <w:color w:val="000000"/>
        </w:rPr>
        <w:t>INCONFORMIDADES.</w:t>
      </w:r>
    </w:p>
    <w:p w14:paraId="1D8C6653" w14:textId="77777777" w:rsidR="00AC5421" w:rsidRPr="00AC5421" w:rsidRDefault="00AC5421" w:rsidP="00824553">
      <w:pPr>
        <w:spacing w:after="0" w:line="240" w:lineRule="auto"/>
        <w:rPr>
          <w:rFonts w:ascii="Arial" w:eastAsia="Times New Roman" w:hAnsi="Arial" w:cs="Arial"/>
        </w:rPr>
      </w:pPr>
    </w:p>
    <w:p w14:paraId="2E3E2E7C" w14:textId="77777777" w:rsidR="00AC5421" w:rsidRPr="00AC5421" w:rsidRDefault="00AC5421" w:rsidP="00824553">
      <w:pPr>
        <w:spacing w:after="0" w:line="240" w:lineRule="auto"/>
        <w:jc w:val="both"/>
        <w:rPr>
          <w:rFonts w:ascii="Arial" w:eastAsia="Times New Roman" w:hAnsi="Arial" w:cs="Arial"/>
        </w:rPr>
      </w:pPr>
      <w:r w:rsidRPr="00AC5421">
        <w:rPr>
          <w:rFonts w:ascii="Arial" w:eastAsia="Arial" w:hAnsi="Arial" w:cs="Arial"/>
          <w:color w:val="000000"/>
        </w:rPr>
        <w:t xml:space="preserve">Se dará curso al procedimiento de inconformidad conforme a lo establecido por los artículos 91 y 92 de la </w:t>
      </w:r>
      <w:r w:rsidRPr="00AC5421">
        <w:rPr>
          <w:rFonts w:ascii="Arial" w:eastAsia="Arial" w:hAnsi="Arial" w:cs="Arial"/>
          <w:b/>
          <w:color w:val="000000"/>
        </w:rPr>
        <w:t>“LEY”</w:t>
      </w:r>
      <w:r w:rsidRPr="00AC5421">
        <w:rPr>
          <w:rFonts w:ascii="Arial" w:eastAsia="Arial" w:hAnsi="Arial" w:cs="Arial"/>
          <w:color w:val="000000"/>
        </w:rPr>
        <w:t>.</w:t>
      </w:r>
    </w:p>
    <w:p w14:paraId="228A0498" w14:textId="77777777" w:rsidR="00AC5421" w:rsidRPr="00AC5421" w:rsidRDefault="00AC5421" w:rsidP="00824553">
      <w:pPr>
        <w:spacing w:after="0" w:line="240" w:lineRule="auto"/>
        <w:rPr>
          <w:rFonts w:ascii="Arial" w:eastAsia="Times New Roman" w:hAnsi="Arial" w:cs="Arial"/>
        </w:rPr>
      </w:pPr>
    </w:p>
    <w:p w14:paraId="23DF01E1" w14:textId="77777777" w:rsidR="00AC5421" w:rsidRPr="00AC5421" w:rsidRDefault="00AC5421" w:rsidP="005C29AD">
      <w:pPr>
        <w:pStyle w:val="Prrafodelista"/>
        <w:numPr>
          <w:ilvl w:val="0"/>
          <w:numId w:val="16"/>
        </w:numPr>
        <w:shd w:val="clear" w:color="auto" w:fill="FFFFFF"/>
        <w:spacing w:after="0" w:line="240" w:lineRule="auto"/>
        <w:ind w:right="140"/>
        <w:jc w:val="both"/>
        <w:rPr>
          <w:rFonts w:ascii="Arial" w:eastAsia="Times New Roman" w:hAnsi="Arial" w:cs="Arial"/>
        </w:rPr>
      </w:pPr>
      <w:r w:rsidRPr="00AC5421">
        <w:rPr>
          <w:rFonts w:ascii="Arial" w:eastAsia="Arial" w:hAnsi="Arial" w:cs="Arial"/>
          <w:b/>
          <w:color w:val="222222"/>
        </w:rPr>
        <w:t>DERECHOS DE LOS LICITANTES Y “PROVEEDORES”.</w:t>
      </w:r>
    </w:p>
    <w:p w14:paraId="3D57D33B" w14:textId="77777777" w:rsidR="00AC5421" w:rsidRPr="00AC5421" w:rsidRDefault="00AC5421">
      <w:pPr>
        <w:shd w:val="clear" w:color="auto" w:fill="FFFFFF"/>
        <w:spacing w:after="0" w:line="240" w:lineRule="auto"/>
        <w:ind w:right="140"/>
        <w:jc w:val="both"/>
        <w:rPr>
          <w:rFonts w:ascii="Arial" w:eastAsia="Times New Roman" w:hAnsi="Arial" w:cs="Arial"/>
        </w:rPr>
      </w:pPr>
    </w:p>
    <w:p w14:paraId="6D4F44A4" w14:textId="77777777" w:rsidR="00AC5421" w:rsidRPr="00AC5421" w:rsidRDefault="00AC5421" w:rsidP="005C29AD">
      <w:pPr>
        <w:numPr>
          <w:ilvl w:val="0"/>
          <w:numId w:val="15"/>
        </w:numPr>
        <w:spacing w:after="0" w:line="240" w:lineRule="auto"/>
        <w:ind w:right="140"/>
        <w:jc w:val="both"/>
        <w:rPr>
          <w:rFonts w:ascii="Arial" w:eastAsia="Arial" w:hAnsi="Arial" w:cs="Arial"/>
          <w:color w:val="222222"/>
        </w:rPr>
      </w:pPr>
      <w:r w:rsidRPr="00AC5421">
        <w:rPr>
          <w:rFonts w:ascii="Arial" w:eastAsia="Arial" w:hAnsi="Arial" w:cs="Arial"/>
          <w:color w:val="222222"/>
        </w:rPr>
        <w:t>Inconformarse en contra de los actos de la “</w:t>
      </w:r>
      <w:r w:rsidRPr="00AC5421">
        <w:rPr>
          <w:rFonts w:ascii="Arial" w:eastAsia="Arial" w:hAnsi="Arial" w:cs="Arial"/>
          <w:b/>
          <w:color w:val="222222"/>
        </w:rPr>
        <w:t>LICITACIÓN”</w:t>
      </w:r>
      <w:r w:rsidRPr="00AC5421">
        <w:rPr>
          <w:rFonts w:ascii="Arial" w:eastAsia="Arial" w:hAnsi="Arial" w:cs="Arial"/>
          <w:color w:val="222222"/>
        </w:rPr>
        <w:t xml:space="preserve">, su cancelación y la falta de formalización del </w:t>
      </w:r>
      <w:r w:rsidRPr="00AC5421">
        <w:rPr>
          <w:rFonts w:ascii="Arial" w:eastAsia="Arial" w:hAnsi="Arial" w:cs="Arial"/>
          <w:b/>
          <w:color w:val="222222"/>
        </w:rPr>
        <w:t>“CONTRATO”</w:t>
      </w:r>
      <w:r w:rsidRPr="00AC5421">
        <w:rPr>
          <w:rFonts w:ascii="Arial" w:eastAsia="Arial" w:hAnsi="Arial" w:cs="Arial"/>
          <w:color w:val="222222"/>
        </w:rPr>
        <w:t xml:space="preserve"> en términos de los artículos 90 a 109 de la </w:t>
      </w:r>
      <w:r w:rsidRPr="00AC5421">
        <w:rPr>
          <w:rFonts w:ascii="Arial" w:eastAsia="Arial" w:hAnsi="Arial" w:cs="Arial"/>
          <w:b/>
          <w:color w:val="222222"/>
        </w:rPr>
        <w:t>“LEY”</w:t>
      </w:r>
      <w:r w:rsidRPr="00AC5421">
        <w:rPr>
          <w:rFonts w:ascii="Arial" w:eastAsia="Arial" w:hAnsi="Arial" w:cs="Arial"/>
          <w:color w:val="222222"/>
        </w:rPr>
        <w:t>;</w:t>
      </w:r>
    </w:p>
    <w:p w14:paraId="150928FD" w14:textId="77777777" w:rsidR="00AC5421" w:rsidRPr="00AC5421" w:rsidRDefault="00AC5421" w:rsidP="005C29AD">
      <w:pPr>
        <w:numPr>
          <w:ilvl w:val="0"/>
          <w:numId w:val="15"/>
        </w:numPr>
        <w:spacing w:after="0" w:line="240" w:lineRule="auto"/>
        <w:ind w:right="140"/>
        <w:jc w:val="both"/>
        <w:rPr>
          <w:rFonts w:ascii="Arial" w:eastAsia="Arial" w:hAnsi="Arial" w:cs="Arial"/>
          <w:color w:val="222222"/>
        </w:rPr>
      </w:pPr>
      <w:r w:rsidRPr="00AC5421">
        <w:rPr>
          <w:rFonts w:ascii="Arial" w:eastAsia="Arial" w:hAnsi="Arial" w:cs="Arial"/>
          <w:color w:val="222222"/>
        </w:rPr>
        <w:t>Tener acceso a la información relacionada con la “</w:t>
      </w:r>
      <w:r w:rsidRPr="00AC5421">
        <w:rPr>
          <w:rFonts w:ascii="Arial" w:eastAsia="Arial" w:hAnsi="Arial" w:cs="Arial"/>
          <w:b/>
          <w:color w:val="222222"/>
        </w:rPr>
        <w:t>CONVOCATORIA”</w:t>
      </w:r>
      <w:r w:rsidRPr="00AC5421">
        <w:rPr>
          <w:rFonts w:ascii="Arial" w:eastAsia="Arial" w:hAnsi="Arial" w:cs="Arial"/>
          <w:color w:val="222222"/>
        </w:rPr>
        <w:t>, igualdad de condiciones para todos los interesados en participar y que no sean establecidos requisitos que tengan por objeto o efecto limitar el proceso de competencia y libre concurrencia.</w:t>
      </w:r>
    </w:p>
    <w:p w14:paraId="1B762A7C" w14:textId="77777777" w:rsidR="00AC5421" w:rsidRPr="00AC5421" w:rsidRDefault="00AC5421" w:rsidP="005C29AD">
      <w:pPr>
        <w:numPr>
          <w:ilvl w:val="0"/>
          <w:numId w:val="15"/>
        </w:numPr>
        <w:spacing w:after="0" w:line="240" w:lineRule="auto"/>
        <w:ind w:right="140"/>
        <w:jc w:val="both"/>
        <w:rPr>
          <w:rFonts w:ascii="Arial" w:eastAsia="Arial" w:hAnsi="Arial" w:cs="Arial"/>
          <w:color w:val="222222"/>
        </w:rPr>
      </w:pPr>
      <w:r w:rsidRPr="00AC5421">
        <w:rPr>
          <w:rFonts w:ascii="Arial" w:eastAsia="Arial" w:hAnsi="Arial" w:cs="Arial"/>
          <w:color w:val="222222"/>
        </w:rPr>
        <w:t xml:space="preserve">Derecho al pago en los términos pactados en el </w:t>
      </w:r>
      <w:r w:rsidRPr="00AC5421">
        <w:rPr>
          <w:rFonts w:ascii="Arial" w:eastAsia="Arial" w:hAnsi="Arial" w:cs="Arial"/>
          <w:b/>
          <w:color w:val="222222"/>
        </w:rPr>
        <w:t>“CONTRATO”</w:t>
      </w:r>
      <w:r w:rsidRPr="00AC5421">
        <w:rPr>
          <w:rFonts w:ascii="Arial" w:eastAsia="Arial" w:hAnsi="Arial" w:cs="Arial"/>
          <w:color w:val="222222"/>
        </w:rPr>
        <w:t xml:space="preserve">, o cuando no se establezcan plazos específicos dentro de los veinte días naturales siguientes a partir de la entrega de la factura respectiva, previa entrega de los bienes o prestación de los servicios en los términos del </w:t>
      </w:r>
      <w:r w:rsidRPr="00AC5421">
        <w:rPr>
          <w:rFonts w:ascii="Arial" w:eastAsia="Arial" w:hAnsi="Arial" w:cs="Arial"/>
          <w:b/>
          <w:color w:val="222222"/>
        </w:rPr>
        <w:t>“CONTRATO”</w:t>
      </w:r>
      <w:r w:rsidRPr="00AC5421">
        <w:rPr>
          <w:rFonts w:ascii="Arial" w:eastAsia="Arial" w:hAnsi="Arial" w:cs="Arial"/>
          <w:color w:val="222222"/>
        </w:rPr>
        <w:t xml:space="preserve"> de conformidad con el artículo 87 de la </w:t>
      </w:r>
      <w:r w:rsidRPr="00AC5421">
        <w:rPr>
          <w:rFonts w:ascii="Arial" w:eastAsia="Arial" w:hAnsi="Arial" w:cs="Arial"/>
          <w:b/>
          <w:color w:val="222222"/>
        </w:rPr>
        <w:t>“LEY”</w:t>
      </w:r>
      <w:r w:rsidRPr="00AC5421">
        <w:rPr>
          <w:rFonts w:ascii="Arial" w:eastAsia="Arial" w:hAnsi="Arial" w:cs="Arial"/>
          <w:color w:val="222222"/>
        </w:rPr>
        <w:t>;</w:t>
      </w:r>
    </w:p>
    <w:p w14:paraId="1F488FD8" w14:textId="77777777" w:rsidR="00AC5421" w:rsidRPr="00AC5421" w:rsidRDefault="00AC5421" w:rsidP="005C29AD">
      <w:pPr>
        <w:numPr>
          <w:ilvl w:val="0"/>
          <w:numId w:val="15"/>
        </w:numPr>
        <w:spacing w:after="0" w:line="240" w:lineRule="auto"/>
        <w:ind w:right="140"/>
        <w:jc w:val="both"/>
        <w:rPr>
          <w:rFonts w:ascii="Arial" w:eastAsia="Arial" w:hAnsi="Arial" w:cs="Arial"/>
          <w:color w:val="222222"/>
        </w:rPr>
      </w:pPr>
      <w:r w:rsidRPr="00AC5421">
        <w:rPr>
          <w:rFonts w:ascii="Arial" w:eastAsia="Arial" w:hAnsi="Arial" w:cs="Arial"/>
          <w:color w:val="222222"/>
        </w:rPr>
        <w:t xml:space="preserve">Solicitar el procedimiento de conciliación ante cualquier diferencia derivada del cumplimiento del </w:t>
      </w:r>
      <w:r w:rsidRPr="00AC5421">
        <w:rPr>
          <w:rFonts w:ascii="Arial" w:eastAsia="Arial" w:hAnsi="Arial" w:cs="Arial"/>
          <w:b/>
          <w:color w:val="222222"/>
        </w:rPr>
        <w:t>“CONTRATO”</w:t>
      </w:r>
      <w:r w:rsidRPr="00AC5421">
        <w:rPr>
          <w:rFonts w:ascii="Arial" w:eastAsia="Arial" w:hAnsi="Arial" w:cs="Arial"/>
          <w:color w:val="222222"/>
        </w:rPr>
        <w:t xml:space="preserve"> o pedidos en términos de los artículos 110 a 112 de la </w:t>
      </w:r>
      <w:r w:rsidRPr="00AC5421">
        <w:rPr>
          <w:rFonts w:ascii="Arial" w:eastAsia="Arial" w:hAnsi="Arial" w:cs="Arial"/>
          <w:b/>
          <w:color w:val="222222"/>
        </w:rPr>
        <w:t>“LEY”</w:t>
      </w:r>
      <w:r w:rsidRPr="00AC5421">
        <w:rPr>
          <w:rFonts w:ascii="Arial" w:eastAsia="Arial" w:hAnsi="Arial" w:cs="Arial"/>
          <w:color w:val="222222"/>
        </w:rPr>
        <w:t>;</w:t>
      </w:r>
    </w:p>
    <w:p w14:paraId="3DC31F2B" w14:textId="77777777" w:rsidR="00AC5421" w:rsidRPr="00AC5421" w:rsidRDefault="00AC5421" w:rsidP="005C29AD">
      <w:pPr>
        <w:numPr>
          <w:ilvl w:val="0"/>
          <w:numId w:val="15"/>
        </w:numPr>
        <w:spacing w:after="0" w:line="240" w:lineRule="auto"/>
        <w:ind w:right="140"/>
        <w:jc w:val="both"/>
        <w:rPr>
          <w:rFonts w:ascii="Arial" w:eastAsia="Arial" w:hAnsi="Arial" w:cs="Arial"/>
          <w:b/>
          <w:color w:val="222222"/>
        </w:rPr>
      </w:pPr>
      <w:r w:rsidRPr="00AC5421">
        <w:rPr>
          <w:rFonts w:ascii="Arial" w:eastAsia="Arial" w:hAnsi="Arial" w:cs="Arial"/>
          <w:color w:val="222222"/>
        </w:rPr>
        <w:t>Denunciar cualquier irregularidad o queja derivada del procedimiento ante el órgano correspondiente.</w:t>
      </w:r>
    </w:p>
    <w:p w14:paraId="018F9C53" w14:textId="77777777" w:rsidR="00AC5421" w:rsidRDefault="00AC5421" w:rsidP="008668D7">
      <w:pPr>
        <w:spacing w:after="0" w:line="240" w:lineRule="auto"/>
        <w:ind w:left="720" w:right="140"/>
        <w:jc w:val="both"/>
        <w:rPr>
          <w:rFonts w:ascii="Arial" w:eastAsia="Arial" w:hAnsi="Arial" w:cs="Arial"/>
          <w:b/>
          <w:color w:val="222222"/>
        </w:rPr>
      </w:pPr>
    </w:p>
    <w:p w14:paraId="6FA320C6" w14:textId="77777777" w:rsidR="00026D0A" w:rsidRDefault="00026D0A" w:rsidP="008668D7">
      <w:pPr>
        <w:spacing w:after="0" w:line="240" w:lineRule="auto"/>
        <w:ind w:left="720" w:right="140"/>
        <w:jc w:val="both"/>
        <w:rPr>
          <w:rFonts w:ascii="Arial" w:eastAsia="Arial" w:hAnsi="Arial" w:cs="Arial"/>
          <w:b/>
          <w:color w:val="222222"/>
        </w:rPr>
      </w:pPr>
    </w:p>
    <w:p w14:paraId="602D3700" w14:textId="77777777" w:rsidR="00026D0A" w:rsidRDefault="00026D0A" w:rsidP="008668D7">
      <w:pPr>
        <w:spacing w:after="0" w:line="240" w:lineRule="auto"/>
        <w:ind w:left="720" w:right="140"/>
        <w:jc w:val="both"/>
        <w:rPr>
          <w:rFonts w:ascii="Arial" w:eastAsia="Arial" w:hAnsi="Arial" w:cs="Arial"/>
          <w:b/>
          <w:color w:val="222222"/>
        </w:rPr>
      </w:pPr>
    </w:p>
    <w:p w14:paraId="41A3EA92" w14:textId="77777777" w:rsidR="00026D0A" w:rsidRDefault="00026D0A" w:rsidP="008668D7">
      <w:pPr>
        <w:spacing w:after="0" w:line="240" w:lineRule="auto"/>
        <w:ind w:left="720" w:right="140"/>
        <w:jc w:val="both"/>
        <w:rPr>
          <w:rFonts w:ascii="Arial" w:eastAsia="Arial" w:hAnsi="Arial" w:cs="Arial"/>
          <w:b/>
          <w:color w:val="222222"/>
        </w:rPr>
      </w:pPr>
    </w:p>
    <w:p w14:paraId="486AA846" w14:textId="77777777" w:rsidR="00026D0A" w:rsidRDefault="00026D0A" w:rsidP="008668D7">
      <w:pPr>
        <w:spacing w:after="0" w:line="240" w:lineRule="auto"/>
        <w:ind w:left="720" w:right="140"/>
        <w:jc w:val="both"/>
        <w:rPr>
          <w:rFonts w:ascii="Arial" w:eastAsia="Arial" w:hAnsi="Arial" w:cs="Arial"/>
          <w:b/>
          <w:color w:val="222222"/>
        </w:rPr>
      </w:pPr>
    </w:p>
    <w:p w14:paraId="3EC658FA" w14:textId="77777777" w:rsidR="00026D0A" w:rsidRDefault="00026D0A" w:rsidP="008668D7">
      <w:pPr>
        <w:spacing w:after="0" w:line="240" w:lineRule="auto"/>
        <w:ind w:left="720" w:right="140"/>
        <w:jc w:val="both"/>
        <w:rPr>
          <w:rFonts w:ascii="Arial" w:eastAsia="Arial" w:hAnsi="Arial" w:cs="Arial"/>
          <w:b/>
          <w:color w:val="222222"/>
        </w:rPr>
      </w:pPr>
    </w:p>
    <w:p w14:paraId="5A50369A" w14:textId="77777777" w:rsidR="00026D0A" w:rsidRDefault="00026D0A" w:rsidP="008668D7">
      <w:pPr>
        <w:spacing w:after="0" w:line="240" w:lineRule="auto"/>
        <w:ind w:left="720" w:right="140"/>
        <w:jc w:val="both"/>
        <w:rPr>
          <w:rFonts w:ascii="Arial" w:eastAsia="Arial" w:hAnsi="Arial" w:cs="Arial"/>
          <w:b/>
          <w:color w:val="222222"/>
        </w:rPr>
      </w:pPr>
    </w:p>
    <w:p w14:paraId="524B8C3C" w14:textId="77777777" w:rsidR="00026D0A" w:rsidRDefault="00026D0A" w:rsidP="008668D7">
      <w:pPr>
        <w:spacing w:after="0" w:line="240" w:lineRule="auto"/>
        <w:ind w:left="720" w:right="140"/>
        <w:jc w:val="both"/>
        <w:rPr>
          <w:rFonts w:ascii="Arial" w:eastAsia="Arial" w:hAnsi="Arial" w:cs="Arial"/>
          <w:b/>
          <w:color w:val="222222"/>
        </w:rPr>
      </w:pPr>
    </w:p>
    <w:p w14:paraId="374FAEEB" w14:textId="77777777" w:rsidR="00026D0A" w:rsidRPr="00AC5421" w:rsidRDefault="00026D0A" w:rsidP="008668D7">
      <w:pPr>
        <w:spacing w:after="0" w:line="240" w:lineRule="auto"/>
        <w:ind w:left="720" w:right="140"/>
        <w:jc w:val="both"/>
        <w:rPr>
          <w:rFonts w:ascii="Arial" w:eastAsia="Arial" w:hAnsi="Arial" w:cs="Arial"/>
          <w:b/>
          <w:color w:val="222222"/>
        </w:rPr>
      </w:pPr>
    </w:p>
    <w:p w14:paraId="7D6CDE9C" w14:textId="77777777" w:rsidR="00AC5421" w:rsidRPr="00AC5421" w:rsidRDefault="00AC5421" w:rsidP="008668D7">
      <w:pPr>
        <w:spacing w:after="0" w:line="240" w:lineRule="auto"/>
        <w:ind w:left="720" w:right="140"/>
        <w:jc w:val="both"/>
        <w:rPr>
          <w:rFonts w:ascii="Arial" w:eastAsia="Arial" w:hAnsi="Arial" w:cs="Arial"/>
          <w:b/>
          <w:color w:val="222222"/>
        </w:rPr>
      </w:pPr>
    </w:p>
    <w:p w14:paraId="54A50B4C" w14:textId="7C6EF65A" w:rsidR="00AC5421" w:rsidRPr="00AC5421" w:rsidRDefault="00AC5421">
      <w:pPr>
        <w:spacing w:after="0" w:line="240" w:lineRule="auto"/>
        <w:ind w:right="140"/>
        <w:jc w:val="right"/>
        <w:rPr>
          <w:rFonts w:ascii="Arial" w:eastAsia="Times New Roman" w:hAnsi="Arial" w:cs="Arial"/>
        </w:rPr>
      </w:pPr>
      <w:r w:rsidRPr="00AC5421">
        <w:rPr>
          <w:rFonts w:ascii="Arial" w:eastAsia="Arial" w:hAnsi="Arial" w:cs="Arial"/>
          <w:b/>
          <w:color w:val="000000"/>
        </w:rPr>
        <w:t xml:space="preserve">Guadalajara, Jalisco; </w:t>
      </w:r>
      <w:r w:rsidRPr="00AC5421">
        <w:rPr>
          <w:rFonts w:ascii="Arial" w:eastAsia="Arial" w:hAnsi="Arial" w:cs="Arial"/>
          <w:b/>
          <w:noProof/>
        </w:rPr>
        <w:t>01 de julio de 201</w:t>
      </w:r>
      <w:r w:rsidR="00026D0A">
        <w:rPr>
          <w:rFonts w:ascii="Arial" w:eastAsia="Arial" w:hAnsi="Arial" w:cs="Arial"/>
          <w:b/>
          <w:noProof/>
        </w:rPr>
        <w:t>9</w:t>
      </w:r>
    </w:p>
    <w:p w14:paraId="5AAF34F4" w14:textId="77777777" w:rsidR="00AC5421" w:rsidRPr="00AC5421" w:rsidRDefault="00AC5421" w:rsidP="00A237C4">
      <w:pPr>
        <w:spacing w:after="240" w:line="240" w:lineRule="auto"/>
        <w:jc w:val="center"/>
        <w:rPr>
          <w:rFonts w:ascii="Arial" w:eastAsia="Times New Roman" w:hAnsi="Arial" w:cs="Arial"/>
        </w:rPr>
      </w:pPr>
    </w:p>
    <w:p w14:paraId="0E8F6663" w14:textId="77777777" w:rsidR="00AC5421" w:rsidRDefault="00AC5421" w:rsidP="00A237C4">
      <w:pPr>
        <w:spacing w:after="240" w:line="240" w:lineRule="auto"/>
        <w:jc w:val="center"/>
        <w:rPr>
          <w:rFonts w:ascii="Arial" w:eastAsia="Times New Roman" w:hAnsi="Arial" w:cs="Arial"/>
        </w:rPr>
      </w:pPr>
    </w:p>
    <w:p w14:paraId="47EDC505" w14:textId="77777777" w:rsidR="00026D0A" w:rsidRDefault="00026D0A" w:rsidP="00A237C4">
      <w:pPr>
        <w:spacing w:after="240" w:line="240" w:lineRule="auto"/>
        <w:jc w:val="center"/>
        <w:rPr>
          <w:rFonts w:ascii="Arial" w:eastAsia="Times New Roman" w:hAnsi="Arial" w:cs="Arial"/>
        </w:rPr>
      </w:pPr>
    </w:p>
    <w:p w14:paraId="07AC2112" w14:textId="77777777" w:rsidR="00026D0A" w:rsidRDefault="00026D0A" w:rsidP="00A237C4">
      <w:pPr>
        <w:spacing w:after="240" w:line="240" w:lineRule="auto"/>
        <w:jc w:val="center"/>
        <w:rPr>
          <w:rFonts w:ascii="Arial" w:eastAsia="Times New Roman" w:hAnsi="Arial" w:cs="Arial"/>
        </w:rPr>
      </w:pPr>
    </w:p>
    <w:p w14:paraId="23C2CCB0" w14:textId="77777777" w:rsidR="00AC5421" w:rsidRPr="00AC5421" w:rsidRDefault="00AC5421" w:rsidP="002F58E3">
      <w:pPr>
        <w:spacing w:after="0" w:line="240" w:lineRule="auto"/>
        <w:jc w:val="center"/>
        <w:rPr>
          <w:rFonts w:ascii="Arial" w:eastAsia="Times New Roman" w:hAnsi="Arial" w:cs="Arial"/>
        </w:rPr>
      </w:pPr>
      <w:r w:rsidRPr="00AC5421">
        <w:rPr>
          <w:rFonts w:ascii="Arial" w:eastAsia="Arial" w:hAnsi="Arial" w:cs="Arial"/>
          <w:b/>
          <w:smallCaps/>
          <w:color w:val="000000"/>
        </w:rPr>
        <w:lastRenderedPageBreak/>
        <w:t>LICITACIÓN PÚBLICA LOCAL</w:t>
      </w:r>
    </w:p>
    <w:p w14:paraId="03333CE8" w14:textId="77777777" w:rsidR="00AC5421" w:rsidRPr="00AC5421" w:rsidRDefault="00AC5421" w:rsidP="002F58E3">
      <w:pPr>
        <w:spacing w:after="0" w:line="240" w:lineRule="auto"/>
        <w:ind w:right="140"/>
        <w:jc w:val="center"/>
        <w:rPr>
          <w:rFonts w:ascii="Arial" w:eastAsia="Arial" w:hAnsi="Arial" w:cs="Arial"/>
          <w:b/>
          <w:color w:val="000000"/>
        </w:rPr>
      </w:pPr>
      <w:r w:rsidRPr="00AC5421">
        <w:rPr>
          <w:rFonts w:ascii="Arial" w:eastAsia="Arial" w:hAnsi="Arial" w:cs="Arial"/>
          <w:b/>
          <w:noProof/>
          <w:color w:val="000000"/>
        </w:rPr>
        <w:t>LPL-05/2019</w:t>
      </w:r>
    </w:p>
    <w:p w14:paraId="5FB42FE6" w14:textId="77777777" w:rsidR="00AC5421" w:rsidRPr="00AC5421" w:rsidRDefault="00AC5421" w:rsidP="00AC5421">
      <w:pPr>
        <w:spacing w:after="0" w:line="240" w:lineRule="auto"/>
        <w:ind w:right="140"/>
        <w:jc w:val="center"/>
        <w:rPr>
          <w:rFonts w:ascii="Arial" w:eastAsia="Times New Roman" w:hAnsi="Arial" w:cs="Arial"/>
          <w:b/>
        </w:rPr>
      </w:pPr>
      <w:r w:rsidRPr="00AC5421">
        <w:rPr>
          <w:rFonts w:ascii="Arial" w:eastAsia="Arial" w:hAnsi="Arial" w:cs="Arial"/>
          <w:b/>
          <w:smallCaps/>
          <w:color w:val="000000"/>
        </w:rPr>
        <w:t>CON CONCURRENCIA</w:t>
      </w:r>
      <w:r w:rsidRPr="00AC5421">
        <w:rPr>
          <w:rFonts w:ascii="Arial" w:eastAsia="Arial" w:hAnsi="Arial" w:cs="Arial"/>
          <w:b/>
          <w:color w:val="000000"/>
        </w:rPr>
        <w:t xml:space="preserve"> DEL “COMITÉ”</w:t>
      </w:r>
    </w:p>
    <w:p w14:paraId="1E9E7D6D" w14:textId="77777777" w:rsidR="00AC5421" w:rsidRPr="00AC5421" w:rsidRDefault="00AC5421" w:rsidP="00A55DB8">
      <w:pPr>
        <w:pStyle w:val="Sinespaciado"/>
        <w:jc w:val="center"/>
        <w:rPr>
          <w:rFonts w:ascii="Arial" w:hAnsi="Arial" w:cs="Arial"/>
        </w:rPr>
      </w:pPr>
      <w:r w:rsidRPr="00AC5421">
        <w:rPr>
          <w:rFonts w:ascii="Arial" w:eastAsia="Arial" w:hAnsi="Arial" w:cs="Arial"/>
          <w:b/>
          <w:color w:val="000000"/>
        </w:rPr>
        <w:t>“</w:t>
      </w:r>
      <w:r w:rsidRPr="00AC5421">
        <w:rPr>
          <w:rFonts w:ascii="Arial" w:eastAsia="Arial" w:hAnsi="Arial" w:cs="Arial"/>
          <w:b/>
          <w:noProof/>
          <w:color w:val="000000"/>
        </w:rPr>
        <w:t>ADQUISICIÓN DE MATERIAL ELÉCTRICO PARA EL INSTITUTO ESTATAL PARA LA EDUCACIÓN DE JÓVENES Y ADULTOS</w:t>
      </w:r>
      <w:r w:rsidRPr="00AC5421">
        <w:rPr>
          <w:rFonts w:ascii="Arial" w:eastAsia="Arial" w:hAnsi="Arial" w:cs="Arial"/>
          <w:b/>
          <w:color w:val="000000"/>
        </w:rPr>
        <w:t>”</w:t>
      </w:r>
    </w:p>
    <w:p w14:paraId="413E742C" w14:textId="77777777" w:rsidR="00AC5421" w:rsidRPr="00AC5421" w:rsidRDefault="00AC5421">
      <w:pPr>
        <w:spacing w:after="0" w:line="240" w:lineRule="auto"/>
        <w:rPr>
          <w:rFonts w:ascii="Arial" w:eastAsia="Times New Roman" w:hAnsi="Arial" w:cs="Arial"/>
        </w:rPr>
      </w:pPr>
    </w:p>
    <w:p w14:paraId="13FB90F5"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Arial" w:hAnsi="Arial" w:cs="Arial"/>
          <w:color w:val="000000"/>
        </w:rPr>
        <w:t>RELACIÓN DE ANEXOS</w:t>
      </w:r>
    </w:p>
    <w:p w14:paraId="34F4B9BB" w14:textId="77777777" w:rsidR="00AC5421" w:rsidRPr="00AC5421" w:rsidRDefault="00AC5421">
      <w:pPr>
        <w:spacing w:after="0" w:line="240" w:lineRule="auto"/>
        <w:rPr>
          <w:rFonts w:ascii="Arial" w:eastAsia="Times New Roman" w:hAnsi="Arial" w:cs="Arial"/>
        </w:rPr>
      </w:pPr>
    </w:p>
    <w:tbl>
      <w:tblPr>
        <w:tblW w:w="9054" w:type="dxa"/>
        <w:tblLayout w:type="fixed"/>
        <w:tblLook w:val="0400" w:firstRow="0" w:lastRow="0" w:firstColumn="0" w:lastColumn="0" w:noHBand="0" w:noVBand="1"/>
      </w:tblPr>
      <w:tblGrid>
        <w:gridCol w:w="5560"/>
        <w:gridCol w:w="1628"/>
        <w:gridCol w:w="1866"/>
      </w:tblGrid>
      <w:tr w:rsidR="00AC5421" w:rsidRPr="00AC5421" w14:paraId="25BFA06E" w14:textId="77777777">
        <w:trPr>
          <w:trHeight w:val="20"/>
        </w:trPr>
        <w:tc>
          <w:tcPr>
            <w:tcW w:w="5560"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14:paraId="2B8613A6"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b/>
                <w:color w:val="000000"/>
              </w:rPr>
              <w:t>DOCUMENTACIÓN QUE CONTENDRÁ LA OFERTA A PRESENTAR EN HOJA MEMBRETADA DE LA EMPRESA</w:t>
            </w:r>
          </w:p>
        </w:tc>
        <w:tc>
          <w:tcPr>
            <w:tcW w:w="1628"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14:paraId="51ACA38A"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b/>
                <w:color w:val="000000"/>
              </w:rPr>
              <w:t>Punto de referencia 7</w:t>
            </w:r>
          </w:p>
        </w:tc>
        <w:tc>
          <w:tcPr>
            <w:tcW w:w="1866"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14:paraId="670AD5F9"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b/>
                <w:color w:val="000000"/>
              </w:rPr>
              <w:t>Documento que se entrega</w:t>
            </w:r>
          </w:p>
        </w:tc>
      </w:tr>
      <w:tr w:rsidR="00AC5421" w:rsidRPr="00AC5421" w14:paraId="7F6DD9CC" w14:textId="77777777">
        <w:trPr>
          <w:trHeight w:val="20"/>
        </w:trPr>
        <w:tc>
          <w:tcPr>
            <w:tcW w:w="5560"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437A4FD0"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b/>
                <w:color w:val="000000"/>
              </w:rPr>
              <w:t>Anexo 2 (Propuesta Técnica).</w:t>
            </w:r>
          </w:p>
        </w:tc>
        <w:tc>
          <w:tcPr>
            <w:tcW w:w="1628"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4654ACB6"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b/>
                <w:color w:val="000000"/>
              </w:rPr>
              <w:t>a)</w:t>
            </w:r>
          </w:p>
        </w:tc>
        <w:tc>
          <w:tcPr>
            <w:tcW w:w="1866"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3972AD44" w14:textId="77777777" w:rsidR="00AC5421" w:rsidRPr="00AC5421" w:rsidRDefault="00AC5421">
            <w:pPr>
              <w:spacing w:after="0" w:line="240" w:lineRule="auto"/>
              <w:rPr>
                <w:rFonts w:ascii="Arial" w:eastAsia="Times New Roman" w:hAnsi="Arial" w:cs="Arial"/>
              </w:rPr>
            </w:pPr>
          </w:p>
        </w:tc>
      </w:tr>
      <w:tr w:rsidR="00AC5421" w:rsidRPr="00AC5421" w14:paraId="40CAA236" w14:textId="77777777">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34496DFB"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b/>
                <w:color w:val="000000"/>
              </w:rPr>
              <w:t>Anexo 3 (Propuesta Económica).</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000D0E3B"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b/>
                <w:color w:val="000000"/>
              </w:rPr>
              <w:t>b)</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0FE78AF5" w14:textId="77777777" w:rsidR="00AC5421" w:rsidRPr="00AC5421" w:rsidRDefault="00AC5421">
            <w:pPr>
              <w:spacing w:after="0" w:line="240" w:lineRule="auto"/>
              <w:rPr>
                <w:rFonts w:ascii="Arial" w:eastAsia="Times New Roman" w:hAnsi="Arial" w:cs="Arial"/>
              </w:rPr>
            </w:pPr>
          </w:p>
        </w:tc>
      </w:tr>
      <w:tr w:rsidR="00AC5421" w:rsidRPr="00AC5421" w14:paraId="38CCF39B" w14:textId="77777777">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38BDC482"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b/>
                <w:color w:val="000000"/>
              </w:rPr>
              <w:t>Anexo 4 (Carta de Proposición).</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63287D26"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b/>
                <w:color w:val="000000"/>
              </w:rPr>
              <w:t>c)</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2356176A" w14:textId="77777777" w:rsidR="00AC5421" w:rsidRPr="00AC5421" w:rsidRDefault="00AC5421">
            <w:pPr>
              <w:spacing w:after="0" w:line="240" w:lineRule="auto"/>
              <w:rPr>
                <w:rFonts w:ascii="Arial" w:eastAsia="Times New Roman" w:hAnsi="Arial" w:cs="Arial"/>
              </w:rPr>
            </w:pPr>
          </w:p>
        </w:tc>
      </w:tr>
      <w:tr w:rsidR="00AC5421" w:rsidRPr="00AC5421" w14:paraId="1A17E25A" w14:textId="77777777">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29AA60B2"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b/>
                <w:color w:val="000000"/>
              </w:rPr>
              <w:t>Anexo 5 (Acreditación) o documentos que lo acredite.</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084C48E9"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b/>
                <w:color w:val="000000"/>
              </w:rPr>
              <w:t>d)</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7195C79E" w14:textId="77777777" w:rsidR="00AC5421" w:rsidRPr="00AC5421" w:rsidRDefault="00AC5421">
            <w:pPr>
              <w:spacing w:after="0" w:line="240" w:lineRule="auto"/>
              <w:rPr>
                <w:rFonts w:ascii="Arial" w:eastAsia="Times New Roman" w:hAnsi="Arial" w:cs="Arial"/>
              </w:rPr>
            </w:pPr>
          </w:p>
        </w:tc>
      </w:tr>
      <w:tr w:rsidR="00AC5421" w:rsidRPr="00AC5421" w14:paraId="392AFE3D" w14:textId="77777777">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2153442E" w14:textId="77777777" w:rsidR="00AC5421" w:rsidRPr="00AC5421" w:rsidRDefault="00AC5421" w:rsidP="008668D7">
            <w:pPr>
              <w:spacing w:after="0"/>
              <w:ind w:right="140"/>
              <w:jc w:val="center"/>
              <w:rPr>
                <w:rFonts w:ascii="Arial" w:eastAsia="Times New Roman" w:hAnsi="Arial" w:cs="Arial"/>
              </w:rPr>
            </w:pPr>
            <w:r w:rsidRPr="00AC5421">
              <w:rPr>
                <w:rFonts w:ascii="Arial" w:eastAsia="Arial" w:hAnsi="Arial" w:cs="Arial"/>
                <w:b/>
                <w:color w:val="000000"/>
              </w:rPr>
              <w:t>Anexo 6 (Declaración de integridad y NO COLUSIÓN de proveedores).</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126B5601"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b/>
                <w:color w:val="000000"/>
              </w:rPr>
              <w:t>e)</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3ACF2E2B" w14:textId="77777777" w:rsidR="00AC5421" w:rsidRPr="00AC5421" w:rsidRDefault="00AC5421">
            <w:pPr>
              <w:spacing w:after="0" w:line="240" w:lineRule="auto"/>
              <w:rPr>
                <w:rFonts w:ascii="Arial" w:eastAsia="Times New Roman" w:hAnsi="Arial" w:cs="Arial"/>
              </w:rPr>
            </w:pPr>
          </w:p>
        </w:tc>
      </w:tr>
      <w:tr w:rsidR="00AC5421" w:rsidRPr="00AC5421" w14:paraId="76C2CD2A" w14:textId="77777777">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4168431A"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b/>
                <w:color w:val="000000"/>
              </w:rPr>
              <w:t>Anexo 7 (Estratificación) Obligatorio para “PARTICIPANTES” MYPIMES.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57E30739"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b/>
                <w:color w:val="000000"/>
              </w:rPr>
              <w:t>f)</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3B98FA30" w14:textId="77777777" w:rsidR="00AC5421" w:rsidRPr="00AC5421" w:rsidRDefault="00AC5421">
            <w:pPr>
              <w:spacing w:after="0" w:line="240" w:lineRule="auto"/>
              <w:rPr>
                <w:rFonts w:ascii="Arial" w:eastAsia="Times New Roman" w:hAnsi="Arial" w:cs="Arial"/>
              </w:rPr>
            </w:pPr>
          </w:p>
        </w:tc>
      </w:tr>
      <w:tr w:rsidR="00AC5421" w:rsidRPr="00AC5421" w14:paraId="4E041038" w14:textId="77777777">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2A45BA46" w14:textId="77777777" w:rsidR="00AC5421" w:rsidRPr="00AC5421" w:rsidRDefault="00AC5421" w:rsidP="00F418F2">
            <w:pPr>
              <w:spacing w:after="0"/>
              <w:ind w:right="140"/>
              <w:jc w:val="center"/>
              <w:rPr>
                <w:rFonts w:ascii="Arial" w:eastAsia="Times New Roman" w:hAnsi="Arial" w:cs="Arial"/>
              </w:rPr>
            </w:pPr>
            <w:r w:rsidRPr="00AC5421">
              <w:rPr>
                <w:rFonts w:ascii="Arial" w:eastAsia="Arial" w:hAnsi="Arial" w:cs="Arial"/>
                <w:b/>
                <w:color w:val="000000"/>
              </w:rPr>
              <w:t>Anexo 8 Copia legible del documento de cumplimiento de sus obligaciones fiscales con una vigencia no mayor de 30 días contados a partir de la entrega de la propuesta, en el que se emita el sentido positivo emitido por el SAT, conforme al código fiscal de la federación y las reglas de la resolución miscelánea fiscal para el 2019.</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5007C634"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b/>
                <w:color w:val="000000"/>
              </w:rPr>
              <w:t>g)</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554B8A43" w14:textId="77777777" w:rsidR="00AC5421" w:rsidRPr="00AC5421" w:rsidRDefault="00AC5421">
            <w:pPr>
              <w:spacing w:after="0" w:line="240" w:lineRule="auto"/>
              <w:rPr>
                <w:rFonts w:ascii="Arial" w:eastAsia="Times New Roman" w:hAnsi="Arial" w:cs="Arial"/>
              </w:rPr>
            </w:pPr>
          </w:p>
        </w:tc>
      </w:tr>
      <w:tr w:rsidR="00AC5421" w:rsidRPr="00AC5421" w14:paraId="5A02774E" w14:textId="77777777">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0CEF130E" w14:textId="77777777" w:rsidR="00AC5421" w:rsidRPr="00AC5421" w:rsidRDefault="00AC5421" w:rsidP="00F418F2">
            <w:pPr>
              <w:spacing w:after="0"/>
              <w:ind w:right="140"/>
              <w:jc w:val="center"/>
              <w:rPr>
                <w:rFonts w:ascii="Arial" w:eastAsia="Arial" w:hAnsi="Arial" w:cs="Arial"/>
                <w:b/>
                <w:color w:val="000000"/>
              </w:rPr>
            </w:pPr>
            <w:r w:rsidRPr="00AC5421">
              <w:rPr>
                <w:rFonts w:ascii="Arial" w:eastAsia="Arial" w:hAnsi="Arial" w:cs="Arial"/>
                <w:b/>
                <w:color w:val="000000"/>
              </w:rPr>
              <w:t>Anexo 9 Copia legible de Opinión de Cumplimiento de Obligaciones en Materia de Seguridad Social:</w:t>
            </w:r>
          </w:p>
          <w:p w14:paraId="4ABACA57" w14:textId="77777777" w:rsidR="00AC5421" w:rsidRPr="00AC5421" w:rsidRDefault="00AC5421" w:rsidP="00F418F2">
            <w:pPr>
              <w:ind w:left="360"/>
              <w:jc w:val="both"/>
              <w:rPr>
                <w:rFonts w:ascii="Arial" w:eastAsia="Arial" w:hAnsi="Arial" w:cs="Arial"/>
                <w:b/>
                <w:color w:val="000000"/>
              </w:rPr>
            </w:pPr>
            <w:r w:rsidRPr="00AC5421">
              <w:rPr>
                <w:rFonts w:ascii="Arial" w:eastAsia="Arial" w:hAnsi="Arial" w:cs="Arial"/>
                <w:b/>
                <w:color w:val="000000"/>
              </w:rPr>
              <w:t>1. En caso de no encontrarse en el RUPC deberá presentar la constancia de opinión en sentido positivo;</w:t>
            </w:r>
          </w:p>
          <w:p w14:paraId="7AF145AA" w14:textId="77777777" w:rsidR="00AC5421" w:rsidRPr="00AC5421" w:rsidRDefault="00AC5421" w:rsidP="00F418F2">
            <w:pPr>
              <w:ind w:left="360"/>
              <w:jc w:val="both"/>
              <w:rPr>
                <w:rFonts w:ascii="Arial" w:eastAsia="Arial" w:hAnsi="Arial" w:cs="Arial"/>
                <w:b/>
                <w:color w:val="000000"/>
              </w:rPr>
            </w:pPr>
            <w:r w:rsidRPr="00AC5421">
              <w:rPr>
                <w:rFonts w:ascii="Arial" w:eastAsia="Arial" w:hAnsi="Arial" w:cs="Arial"/>
                <w:b/>
                <w:color w:val="000000"/>
              </w:rPr>
              <w:t xml:space="preserve">2.- Si cuenta con el RUPC deberá presentar copia vigente del mismo. </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150A97B3"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b/>
                <w:color w:val="000000"/>
              </w:rPr>
              <w:t>h)</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526A7B21" w14:textId="77777777" w:rsidR="00AC5421" w:rsidRPr="00AC5421" w:rsidRDefault="00AC5421">
            <w:pPr>
              <w:spacing w:after="0" w:line="240" w:lineRule="auto"/>
              <w:rPr>
                <w:rFonts w:ascii="Arial" w:eastAsia="Times New Roman" w:hAnsi="Arial" w:cs="Arial"/>
              </w:rPr>
            </w:pPr>
          </w:p>
        </w:tc>
      </w:tr>
      <w:tr w:rsidR="00AC5421" w:rsidRPr="00AC5421" w14:paraId="08BE5770" w14:textId="77777777">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2BA7CEC4"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b/>
                <w:color w:val="000000"/>
              </w:rPr>
              <w:t>Anexo 10 (Identificación Oficial Vigente).</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5FB41077"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b/>
                <w:color w:val="000000"/>
              </w:rPr>
              <w:t>i)</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19E88837" w14:textId="77777777" w:rsidR="00AC5421" w:rsidRPr="00AC5421" w:rsidRDefault="00AC5421">
            <w:pPr>
              <w:spacing w:after="0" w:line="240" w:lineRule="auto"/>
              <w:rPr>
                <w:rFonts w:ascii="Arial" w:eastAsia="Times New Roman" w:hAnsi="Arial" w:cs="Arial"/>
              </w:rPr>
            </w:pPr>
          </w:p>
        </w:tc>
      </w:tr>
      <w:tr w:rsidR="00AC5421" w:rsidRPr="00AC5421" w14:paraId="07E2B342" w14:textId="77777777">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092D12AC"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b/>
                <w:color w:val="000000"/>
              </w:rPr>
              <w:t>Anexo 11 (Sólo para proveedores Nacionales, manifestación de estar al corriente de sus Obligaciones Patronales y Tributarias).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2131FFB1" w14:textId="77777777" w:rsidR="00AC5421" w:rsidRPr="00AC5421" w:rsidRDefault="00AC5421">
            <w:pPr>
              <w:spacing w:after="0"/>
              <w:ind w:right="140"/>
              <w:jc w:val="center"/>
              <w:rPr>
                <w:rFonts w:ascii="Arial" w:eastAsia="Times New Roman" w:hAnsi="Arial" w:cs="Arial"/>
              </w:rPr>
            </w:pPr>
            <w:r w:rsidRPr="00AC5421">
              <w:rPr>
                <w:rFonts w:ascii="Arial" w:eastAsia="Arial" w:hAnsi="Arial" w:cs="Arial"/>
                <w:b/>
                <w:color w:val="000000"/>
              </w:rPr>
              <w:t>j)</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162AED6A" w14:textId="77777777" w:rsidR="00AC5421" w:rsidRPr="00AC5421" w:rsidRDefault="00AC5421">
            <w:pPr>
              <w:spacing w:after="0" w:line="240" w:lineRule="auto"/>
              <w:rPr>
                <w:rFonts w:ascii="Arial" w:eastAsia="Times New Roman" w:hAnsi="Arial" w:cs="Arial"/>
              </w:rPr>
            </w:pPr>
          </w:p>
        </w:tc>
      </w:tr>
    </w:tbl>
    <w:p w14:paraId="1F03A3D9" w14:textId="77777777" w:rsidR="00AC5421" w:rsidRPr="00AC5421" w:rsidRDefault="00AC5421" w:rsidP="00AC5421">
      <w:pPr>
        <w:spacing w:after="0" w:line="240" w:lineRule="auto"/>
        <w:jc w:val="center"/>
        <w:rPr>
          <w:rFonts w:ascii="Arial" w:eastAsia="Times New Roman" w:hAnsi="Arial" w:cs="Arial"/>
        </w:rPr>
      </w:pPr>
      <w:r w:rsidRPr="00AC5421">
        <w:rPr>
          <w:rFonts w:ascii="Arial" w:eastAsia="Arial" w:hAnsi="Arial" w:cs="Arial"/>
          <w:b/>
          <w:smallCaps/>
          <w:color w:val="000000"/>
        </w:rPr>
        <w:lastRenderedPageBreak/>
        <w:t>LICITACIÓN PÚBLICA LOCAL</w:t>
      </w:r>
    </w:p>
    <w:p w14:paraId="69B19080" w14:textId="77777777" w:rsidR="00AC5421" w:rsidRPr="00AC5421" w:rsidRDefault="00AC5421" w:rsidP="002F58E3">
      <w:pPr>
        <w:spacing w:after="0" w:line="240" w:lineRule="auto"/>
        <w:ind w:right="140"/>
        <w:jc w:val="center"/>
        <w:rPr>
          <w:rFonts w:ascii="Arial" w:eastAsia="Arial" w:hAnsi="Arial" w:cs="Arial"/>
          <w:b/>
          <w:color w:val="000000"/>
        </w:rPr>
      </w:pPr>
      <w:r w:rsidRPr="00AC5421">
        <w:rPr>
          <w:rFonts w:ascii="Arial" w:eastAsia="Arial" w:hAnsi="Arial" w:cs="Arial"/>
          <w:b/>
          <w:noProof/>
          <w:color w:val="000000"/>
        </w:rPr>
        <w:t>LPL-05/2019</w:t>
      </w:r>
    </w:p>
    <w:p w14:paraId="5C016214" w14:textId="77777777" w:rsidR="00AC5421" w:rsidRPr="00AC5421" w:rsidRDefault="00AC5421" w:rsidP="002F58E3">
      <w:pPr>
        <w:spacing w:after="0" w:line="240" w:lineRule="auto"/>
        <w:ind w:right="140"/>
        <w:jc w:val="center"/>
        <w:rPr>
          <w:rFonts w:ascii="Arial" w:eastAsia="Times New Roman" w:hAnsi="Arial" w:cs="Arial"/>
          <w:b/>
        </w:rPr>
      </w:pPr>
      <w:r w:rsidRPr="00AC5421">
        <w:rPr>
          <w:rFonts w:ascii="Arial" w:eastAsia="Arial" w:hAnsi="Arial" w:cs="Arial"/>
          <w:b/>
          <w:smallCaps/>
          <w:color w:val="000000"/>
        </w:rPr>
        <w:t>CON CONCURRENCIA</w:t>
      </w:r>
      <w:r w:rsidRPr="00AC5421">
        <w:rPr>
          <w:rFonts w:ascii="Arial" w:eastAsia="Arial" w:hAnsi="Arial" w:cs="Arial"/>
          <w:b/>
          <w:color w:val="000000"/>
        </w:rPr>
        <w:t xml:space="preserve"> DEL “COMITÉ”</w:t>
      </w:r>
    </w:p>
    <w:p w14:paraId="3C1C8277" w14:textId="77777777" w:rsidR="00AC5421" w:rsidRPr="00AC5421" w:rsidRDefault="00AC5421" w:rsidP="004840B0">
      <w:pPr>
        <w:spacing w:after="0" w:line="240" w:lineRule="auto"/>
        <w:ind w:right="140"/>
        <w:jc w:val="center"/>
        <w:rPr>
          <w:rFonts w:ascii="Arial" w:eastAsia="Times New Roman" w:hAnsi="Arial" w:cs="Arial"/>
        </w:rPr>
      </w:pPr>
      <w:r w:rsidRPr="00AC5421">
        <w:rPr>
          <w:rFonts w:ascii="Arial" w:eastAsia="Arial" w:hAnsi="Arial" w:cs="Arial"/>
          <w:b/>
          <w:noProof/>
          <w:color w:val="000000"/>
        </w:rPr>
        <w:t>ADQUISICIÓN DE MATERIAL ELÉCTRICO PARA EL INSTITUTO ESTATAL PARA LA EDUCACIÓN DE JÓVENES Y ADULTOS</w:t>
      </w:r>
    </w:p>
    <w:p w14:paraId="2CC5E9F8" w14:textId="77777777" w:rsidR="00AC5421" w:rsidRPr="00AC5421" w:rsidRDefault="00AC5421">
      <w:pPr>
        <w:spacing w:after="0" w:line="240" w:lineRule="auto"/>
        <w:rPr>
          <w:rFonts w:ascii="Arial" w:eastAsia="Times New Roman" w:hAnsi="Arial" w:cs="Arial"/>
        </w:rPr>
      </w:pPr>
    </w:p>
    <w:tbl>
      <w:tblPr>
        <w:tblW w:w="9068" w:type="dxa"/>
        <w:tblLayout w:type="fixed"/>
        <w:tblLook w:val="0400" w:firstRow="0" w:lastRow="0" w:firstColumn="0" w:lastColumn="0" w:noHBand="0" w:noVBand="1"/>
      </w:tblPr>
      <w:tblGrid>
        <w:gridCol w:w="1251"/>
        <w:gridCol w:w="7817"/>
      </w:tblGrid>
      <w:tr w:rsidR="00AC5421" w:rsidRPr="00AC5421" w14:paraId="0405CCB3" w14:textId="77777777">
        <w:trPr>
          <w:trHeight w:val="300"/>
        </w:trPr>
        <w:tc>
          <w:tcPr>
            <w:tcW w:w="9068" w:type="dxa"/>
            <w:gridSpan w:val="2"/>
            <w:tcBorders>
              <w:top w:val="single" w:sz="4" w:space="0" w:color="000000"/>
              <w:left w:val="single" w:sz="4" w:space="0" w:color="000000"/>
              <w:right w:val="single" w:sz="4" w:space="0" w:color="000000"/>
            </w:tcBorders>
            <w:tcMar>
              <w:top w:w="0" w:type="dxa"/>
              <w:left w:w="115" w:type="dxa"/>
              <w:bottom w:w="0" w:type="dxa"/>
              <w:right w:w="115" w:type="dxa"/>
            </w:tcMar>
            <w:vAlign w:val="center"/>
          </w:tcPr>
          <w:p w14:paraId="3FADA7A9" w14:textId="77777777" w:rsidR="00AC5421" w:rsidRPr="00AC5421" w:rsidRDefault="00AC5421">
            <w:pPr>
              <w:spacing w:after="0" w:line="240" w:lineRule="auto"/>
              <w:ind w:right="140"/>
              <w:jc w:val="center"/>
              <w:rPr>
                <w:rFonts w:ascii="Arial" w:eastAsia="Times New Roman" w:hAnsi="Arial" w:cs="Arial"/>
                <w:b/>
              </w:rPr>
            </w:pPr>
            <w:r w:rsidRPr="00AC5421">
              <w:rPr>
                <w:rFonts w:ascii="Arial" w:eastAsia="Arial" w:hAnsi="Arial" w:cs="Arial"/>
                <w:b/>
                <w:color w:val="000000"/>
              </w:rPr>
              <w:t>NOTAS ACLARATORIAS</w:t>
            </w:r>
          </w:p>
        </w:tc>
      </w:tr>
      <w:tr w:rsidR="00AC5421" w:rsidRPr="00AC5421" w14:paraId="08C515A0" w14:textId="77777777">
        <w:tc>
          <w:tcPr>
            <w:tcW w:w="1251" w:type="dxa"/>
            <w:tcBorders>
              <w:left w:val="single" w:sz="4" w:space="0" w:color="000000"/>
            </w:tcBorders>
            <w:tcMar>
              <w:top w:w="0" w:type="dxa"/>
              <w:left w:w="115" w:type="dxa"/>
              <w:bottom w:w="0" w:type="dxa"/>
              <w:right w:w="115" w:type="dxa"/>
            </w:tcMar>
          </w:tcPr>
          <w:p w14:paraId="6D8A9B62" w14:textId="77777777" w:rsidR="00AC5421" w:rsidRPr="00AC5421" w:rsidRDefault="00AC5421" w:rsidP="00350132">
            <w:pPr>
              <w:spacing w:after="0"/>
              <w:ind w:right="140"/>
              <w:jc w:val="both"/>
              <w:rPr>
                <w:rFonts w:ascii="Arial" w:eastAsia="Times New Roman" w:hAnsi="Arial" w:cs="Arial"/>
              </w:rPr>
            </w:pPr>
            <w:r w:rsidRPr="00AC5421">
              <w:rPr>
                <w:rFonts w:ascii="Arial" w:eastAsia="Arial" w:hAnsi="Arial" w:cs="Arial"/>
                <w:color w:val="000000"/>
              </w:rPr>
              <w:t>1</w:t>
            </w:r>
          </w:p>
        </w:tc>
        <w:tc>
          <w:tcPr>
            <w:tcW w:w="7817" w:type="dxa"/>
            <w:tcBorders>
              <w:right w:val="single" w:sz="4" w:space="0" w:color="000000"/>
            </w:tcBorders>
            <w:tcMar>
              <w:top w:w="0" w:type="dxa"/>
              <w:left w:w="115" w:type="dxa"/>
              <w:bottom w:w="0" w:type="dxa"/>
              <w:right w:w="115" w:type="dxa"/>
            </w:tcMar>
          </w:tcPr>
          <w:p w14:paraId="7977ECD1" w14:textId="77777777" w:rsidR="00AC5421" w:rsidRPr="00AC5421" w:rsidRDefault="00AC5421" w:rsidP="00350132">
            <w:pPr>
              <w:spacing w:after="0"/>
              <w:ind w:right="140"/>
              <w:jc w:val="both"/>
              <w:rPr>
                <w:rFonts w:ascii="Arial" w:eastAsia="Times New Roman" w:hAnsi="Arial" w:cs="Arial"/>
              </w:rPr>
            </w:pPr>
            <w:r w:rsidRPr="00AC5421">
              <w:rPr>
                <w:rFonts w:ascii="Arial" w:eastAsia="Arial" w:hAnsi="Arial" w:cs="Arial"/>
                <w:color w:val="000000"/>
              </w:rPr>
              <w:t xml:space="preserve">La convocatoria no estará a discusión en la junta de aclaraciones, ya que el objetivo de esta es </w:t>
            </w:r>
            <w:r w:rsidRPr="00AC5421">
              <w:rPr>
                <w:rFonts w:ascii="Arial" w:eastAsia="Arial" w:hAnsi="Arial" w:cs="Arial"/>
                <w:smallCaps/>
                <w:color w:val="000000"/>
                <w:u w:val="single"/>
              </w:rPr>
              <w:t>EXCLUSIVAMENTE</w:t>
            </w:r>
            <w:r w:rsidRPr="00AC5421">
              <w:rPr>
                <w:rFonts w:ascii="Arial" w:eastAsia="Arial" w:hAnsi="Arial" w:cs="Arial"/>
                <w:color w:val="000000"/>
              </w:rPr>
              <w:t xml:space="preserve"> la aclaración de las dudas formuladas en este documento.</w:t>
            </w:r>
          </w:p>
        </w:tc>
      </w:tr>
      <w:tr w:rsidR="00AC5421" w:rsidRPr="00AC5421" w14:paraId="5E590869" w14:textId="77777777">
        <w:tc>
          <w:tcPr>
            <w:tcW w:w="1251" w:type="dxa"/>
            <w:tcBorders>
              <w:left w:val="single" w:sz="4" w:space="0" w:color="000000"/>
            </w:tcBorders>
            <w:tcMar>
              <w:top w:w="0" w:type="dxa"/>
              <w:left w:w="115" w:type="dxa"/>
              <w:bottom w:w="0" w:type="dxa"/>
              <w:right w:w="115" w:type="dxa"/>
            </w:tcMar>
          </w:tcPr>
          <w:p w14:paraId="0BDB4CCE" w14:textId="77777777" w:rsidR="00AC5421" w:rsidRPr="00AC5421" w:rsidRDefault="00AC5421" w:rsidP="00350132">
            <w:pPr>
              <w:spacing w:after="0"/>
              <w:ind w:right="140"/>
              <w:jc w:val="both"/>
              <w:rPr>
                <w:rFonts w:ascii="Arial" w:eastAsia="Times New Roman" w:hAnsi="Arial" w:cs="Arial"/>
              </w:rPr>
            </w:pPr>
            <w:r w:rsidRPr="00AC5421">
              <w:rPr>
                <w:rFonts w:ascii="Arial" w:eastAsia="Arial" w:hAnsi="Arial" w:cs="Arial"/>
                <w:color w:val="000000"/>
              </w:rPr>
              <w:t>2</w:t>
            </w:r>
          </w:p>
        </w:tc>
        <w:tc>
          <w:tcPr>
            <w:tcW w:w="7817" w:type="dxa"/>
            <w:tcBorders>
              <w:right w:val="single" w:sz="4" w:space="0" w:color="000000"/>
            </w:tcBorders>
            <w:tcMar>
              <w:top w:w="0" w:type="dxa"/>
              <w:left w:w="115" w:type="dxa"/>
              <w:bottom w:w="0" w:type="dxa"/>
              <w:right w:w="115" w:type="dxa"/>
            </w:tcMar>
          </w:tcPr>
          <w:p w14:paraId="771E3EB8" w14:textId="77777777" w:rsidR="00AC5421" w:rsidRPr="00AC5421" w:rsidRDefault="00AC5421" w:rsidP="00350132">
            <w:pPr>
              <w:spacing w:after="0"/>
              <w:ind w:right="140"/>
              <w:jc w:val="both"/>
              <w:rPr>
                <w:rFonts w:ascii="Arial" w:eastAsia="Times New Roman" w:hAnsi="Arial" w:cs="Arial"/>
              </w:rPr>
            </w:pPr>
            <w:r w:rsidRPr="00AC5421">
              <w:rPr>
                <w:rFonts w:ascii="Arial" w:eastAsia="Arial" w:hAnsi="Arial" w:cs="Arial"/>
                <w:color w:val="000000"/>
              </w:rPr>
              <w:t>Solo se considerarán las solicitudes recibidas en tiempo y forma, conforme a las características del numeral 5 de la convocatoria.</w:t>
            </w:r>
          </w:p>
        </w:tc>
      </w:tr>
      <w:tr w:rsidR="00AC5421" w:rsidRPr="00AC5421" w14:paraId="0B7721DC" w14:textId="77777777">
        <w:trPr>
          <w:trHeight w:val="920"/>
        </w:trPr>
        <w:tc>
          <w:tcPr>
            <w:tcW w:w="1251" w:type="dxa"/>
            <w:tcBorders>
              <w:left w:val="single" w:sz="4" w:space="0" w:color="000000"/>
              <w:bottom w:val="single" w:sz="4" w:space="0" w:color="000000"/>
            </w:tcBorders>
            <w:tcMar>
              <w:top w:w="0" w:type="dxa"/>
              <w:left w:w="115" w:type="dxa"/>
              <w:bottom w:w="0" w:type="dxa"/>
              <w:right w:w="115" w:type="dxa"/>
            </w:tcMar>
          </w:tcPr>
          <w:p w14:paraId="18A48FD2" w14:textId="77777777" w:rsidR="00AC5421" w:rsidRPr="00AC5421" w:rsidRDefault="00AC5421" w:rsidP="00350132">
            <w:pPr>
              <w:spacing w:after="0" w:line="240" w:lineRule="auto"/>
              <w:ind w:right="140"/>
              <w:jc w:val="both"/>
              <w:rPr>
                <w:rFonts w:ascii="Arial" w:eastAsia="Times New Roman" w:hAnsi="Arial" w:cs="Arial"/>
              </w:rPr>
            </w:pPr>
            <w:r w:rsidRPr="00AC5421">
              <w:rPr>
                <w:rFonts w:ascii="Arial" w:eastAsia="Arial" w:hAnsi="Arial" w:cs="Arial"/>
                <w:color w:val="000000"/>
              </w:rPr>
              <w:t>3</w:t>
            </w:r>
          </w:p>
        </w:tc>
        <w:tc>
          <w:tcPr>
            <w:tcW w:w="7817" w:type="dxa"/>
            <w:tcBorders>
              <w:bottom w:val="single" w:sz="4" w:space="0" w:color="000000"/>
              <w:right w:val="single" w:sz="4" w:space="0" w:color="000000"/>
            </w:tcBorders>
            <w:tcMar>
              <w:top w:w="0" w:type="dxa"/>
              <w:left w:w="115" w:type="dxa"/>
              <w:bottom w:w="0" w:type="dxa"/>
              <w:right w:w="115" w:type="dxa"/>
            </w:tcMar>
          </w:tcPr>
          <w:p w14:paraId="7C2E1F70" w14:textId="77777777" w:rsidR="00AC5421" w:rsidRPr="00AC5421" w:rsidRDefault="00AC5421" w:rsidP="00350132">
            <w:pPr>
              <w:spacing w:after="0" w:line="240" w:lineRule="auto"/>
              <w:ind w:right="140"/>
              <w:jc w:val="both"/>
              <w:rPr>
                <w:rFonts w:ascii="Arial" w:eastAsia="Times New Roman" w:hAnsi="Arial" w:cs="Arial"/>
              </w:rPr>
            </w:pPr>
            <w:r w:rsidRPr="00AC5421">
              <w:rPr>
                <w:rFonts w:ascii="Arial" w:eastAsia="Arial" w:hAnsi="Arial" w:cs="Arial"/>
                <w:color w:val="000000"/>
              </w:rPr>
              <w:t>Para facilitar la respuesta de sus preguntas deberá de presentarlas</w:t>
            </w:r>
            <w:r w:rsidRPr="00AC5421">
              <w:rPr>
                <w:rFonts w:ascii="Arial" w:eastAsia="Arial" w:hAnsi="Arial" w:cs="Arial"/>
                <w:color w:val="000000"/>
                <w:u w:val="single"/>
              </w:rPr>
              <w:t xml:space="preserve"> en formato digital en Word</w:t>
            </w:r>
            <w:r w:rsidRPr="00AC5421">
              <w:rPr>
                <w:rFonts w:ascii="Arial" w:eastAsia="Arial" w:hAnsi="Arial" w:cs="Arial"/>
                <w:color w:val="000000"/>
              </w:rPr>
              <w:t>.</w:t>
            </w:r>
          </w:p>
          <w:p w14:paraId="1078F5B7" w14:textId="77777777" w:rsidR="00AC5421" w:rsidRPr="00AC5421" w:rsidRDefault="00AC5421" w:rsidP="00350132">
            <w:pPr>
              <w:spacing w:after="0" w:line="240" w:lineRule="auto"/>
              <w:rPr>
                <w:rFonts w:ascii="Arial" w:eastAsia="Times New Roman" w:hAnsi="Arial" w:cs="Arial"/>
              </w:rPr>
            </w:pPr>
          </w:p>
        </w:tc>
      </w:tr>
      <w:tr w:rsidR="00AC5421" w:rsidRPr="00AC5421" w14:paraId="6570F096" w14:textId="77777777" w:rsidTr="00E54E02">
        <w:trPr>
          <w:trHeight w:val="420"/>
        </w:trPr>
        <w:tc>
          <w:tcPr>
            <w:tcW w:w="9068" w:type="dxa"/>
            <w:gridSpan w:val="2"/>
            <w:tcBorders>
              <w:top w:val="single" w:sz="4" w:space="0" w:color="000000"/>
            </w:tcBorders>
            <w:tcMar>
              <w:top w:w="0" w:type="dxa"/>
              <w:left w:w="115" w:type="dxa"/>
              <w:bottom w:w="0" w:type="dxa"/>
              <w:right w:w="115" w:type="dxa"/>
            </w:tcMar>
            <w:vAlign w:val="bottom"/>
          </w:tcPr>
          <w:p w14:paraId="745AA71F" w14:textId="77777777" w:rsidR="00AC5421" w:rsidRPr="00AC5421" w:rsidRDefault="00AC5421">
            <w:pPr>
              <w:spacing w:after="0" w:line="240" w:lineRule="auto"/>
              <w:ind w:right="140"/>
              <w:rPr>
                <w:rFonts w:ascii="Arial" w:eastAsia="Arial" w:hAnsi="Arial" w:cs="Arial"/>
                <w:color w:val="000000"/>
              </w:rPr>
            </w:pPr>
          </w:p>
          <w:p w14:paraId="54CA44ED" w14:textId="77777777" w:rsidR="00AC5421" w:rsidRPr="00AC5421" w:rsidRDefault="00AC5421" w:rsidP="004840B0">
            <w:pPr>
              <w:spacing w:after="0" w:line="240" w:lineRule="auto"/>
              <w:ind w:right="140"/>
              <w:jc w:val="both"/>
              <w:rPr>
                <w:rFonts w:ascii="Arial" w:hAnsi="Arial" w:cs="Arial"/>
                <w:b/>
              </w:rPr>
            </w:pPr>
            <w:r w:rsidRPr="00AC5421">
              <w:rPr>
                <w:rFonts w:ascii="Arial" w:hAnsi="Arial" w:cs="Arial"/>
              </w:rPr>
              <w:t xml:space="preserve">De conformidad al artículo 63 de la Ley de Compras Gubernamentales, Enajenaciones y Contratación de Servicios del Estado de Jalisco y sus Municipios y artículo 64 de su Reglamento, en mi calidad de persona física/representante legal de la empresa, </w:t>
            </w:r>
            <w:r w:rsidRPr="00AC5421">
              <w:rPr>
                <w:rFonts w:ascii="Arial" w:hAnsi="Arial" w:cs="Arial"/>
                <w:b/>
              </w:rPr>
              <w:t>manifiesto bajo protesta de decir verdad</w:t>
            </w:r>
            <w:r w:rsidRPr="00AC5421">
              <w:rPr>
                <w:rFonts w:ascii="Arial" w:hAnsi="Arial" w:cs="Arial"/>
              </w:rPr>
              <w:t xml:space="preserve"> lo siguiente: </w:t>
            </w:r>
            <w:r w:rsidRPr="00AC5421">
              <w:rPr>
                <w:rFonts w:ascii="Arial" w:hAnsi="Arial" w:cs="Arial"/>
                <w:b/>
              </w:rPr>
              <w:t xml:space="preserve">Es mi interés en participar en la Licitación Pública Local </w:t>
            </w:r>
            <w:r w:rsidRPr="00AC5421">
              <w:rPr>
                <w:rFonts w:ascii="Arial" w:hAnsi="Arial" w:cs="Arial"/>
                <w:b/>
                <w:noProof/>
              </w:rPr>
              <w:t>LPL-05/2019</w:t>
            </w:r>
          </w:p>
          <w:p w14:paraId="6EC30AE4" w14:textId="77777777" w:rsidR="00AC5421" w:rsidRPr="00AC5421" w:rsidRDefault="00AC5421">
            <w:pPr>
              <w:spacing w:after="0" w:line="240" w:lineRule="auto"/>
              <w:ind w:right="140"/>
              <w:rPr>
                <w:rFonts w:ascii="Arial" w:eastAsia="Arial" w:hAnsi="Arial" w:cs="Arial"/>
                <w:color w:val="000000"/>
              </w:rPr>
            </w:pPr>
          </w:p>
          <w:p w14:paraId="4B85C204" w14:textId="77777777" w:rsidR="00AC5421" w:rsidRPr="00AC5421" w:rsidRDefault="00AC5421">
            <w:pPr>
              <w:spacing w:after="0" w:line="240" w:lineRule="auto"/>
              <w:rPr>
                <w:rFonts w:ascii="Arial" w:eastAsia="Times New Roman" w:hAnsi="Arial" w:cs="Arial"/>
              </w:rPr>
            </w:pPr>
            <w:r w:rsidRPr="00AC5421">
              <w:rPr>
                <w:rFonts w:ascii="Arial" w:eastAsia="Arial" w:hAnsi="Arial" w:cs="Arial"/>
                <w:color w:val="000000"/>
              </w:rPr>
              <w:t>Licitante:</w:t>
            </w:r>
          </w:p>
        </w:tc>
      </w:tr>
      <w:tr w:rsidR="00AC5421" w:rsidRPr="00AC5421" w14:paraId="4654A791" w14:textId="77777777">
        <w:trPr>
          <w:trHeight w:val="280"/>
        </w:trPr>
        <w:tc>
          <w:tcPr>
            <w:tcW w:w="9068" w:type="dxa"/>
            <w:gridSpan w:val="2"/>
            <w:tcBorders>
              <w:bottom w:val="single" w:sz="4" w:space="0" w:color="000000"/>
            </w:tcBorders>
            <w:tcMar>
              <w:top w:w="0" w:type="dxa"/>
              <w:left w:w="115" w:type="dxa"/>
              <w:bottom w:w="0" w:type="dxa"/>
              <w:right w:w="115" w:type="dxa"/>
            </w:tcMar>
            <w:vAlign w:val="bottom"/>
          </w:tcPr>
          <w:p w14:paraId="38CAA23A"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Arial" w:hAnsi="Arial" w:cs="Arial"/>
                <w:color w:val="000000"/>
              </w:rPr>
              <w:t>Dirección:</w:t>
            </w:r>
          </w:p>
          <w:p w14:paraId="50BE6EF3"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Arial" w:hAnsi="Arial" w:cs="Arial"/>
                <w:color w:val="000000"/>
              </w:rPr>
              <w:t>Teléfono:</w:t>
            </w:r>
          </w:p>
          <w:p w14:paraId="34B33EFD"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Arial" w:hAnsi="Arial" w:cs="Arial"/>
                <w:color w:val="000000"/>
              </w:rPr>
              <w:t>Correo:</w:t>
            </w:r>
          </w:p>
          <w:p w14:paraId="5B843A2A"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Arial" w:hAnsi="Arial" w:cs="Arial"/>
                <w:color w:val="000000"/>
              </w:rPr>
              <w:t xml:space="preserve">No. De </w:t>
            </w:r>
            <w:r w:rsidRPr="00AC5421">
              <w:rPr>
                <w:rFonts w:ascii="Arial" w:eastAsia="Arial" w:hAnsi="Arial" w:cs="Arial"/>
                <w:b/>
                <w:color w:val="000000"/>
              </w:rPr>
              <w:t>“PROVEEDOR”</w:t>
            </w:r>
            <w:r w:rsidRPr="00AC5421">
              <w:rPr>
                <w:rFonts w:ascii="Arial" w:eastAsia="Arial" w:hAnsi="Arial" w:cs="Arial"/>
                <w:color w:val="000000"/>
              </w:rPr>
              <w:t>:</w:t>
            </w:r>
          </w:p>
          <w:p w14:paraId="7AB83752"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Arial" w:hAnsi="Arial" w:cs="Arial"/>
                <w:color w:val="000000"/>
              </w:rPr>
              <w:t>(Nota: En caso de no contar con él, manifestar bajo protesta de decir verdad que se compromete a inscribirse en el RUPC en caso de resultar adjudicado)</w:t>
            </w:r>
          </w:p>
          <w:p w14:paraId="082F2B5F"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Arial" w:hAnsi="Arial" w:cs="Arial"/>
                <w:color w:val="000000"/>
              </w:rPr>
              <w:t>Firma:</w:t>
            </w:r>
          </w:p>
          <w:p w14:paraId="149F8241" w14:textId="77777777" w:rsidR="00AC5421" w:rsidRPr="00AC5421" w:rsidRDefault="00AC5421">
            <w:pPr>
              <w:spacing w:after="0" w:line="240" w:lineRule="auto"/>
              <w:rPr>
                <w:rFonts w:ascii="Arial" w:eastAsia="Times New Roman" w:hAnsi="Arial" w:cs="Arial"/>
              </w:rPr>
            </w:pPr>
          </w:p>
        </w:tc>
      </w:tr>
      <w:tr w:rsidR="00AC5421" w:rsidRPr="00AC5421" w14:paraId="6ADA6C12" w14:textId="77777777">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8AD491B" w14:textId="77777777" w:rsidR="00AC5421" w:rsidRPr="00AC5421" w:rsidRDefault="00AC5421">
            <w:pPr>
              <w:spacing w:after="0" w:line="240" w:lineRule="auto"/>
              <w:rPr>
                <w:rFonts w:ascii="Arial" w:eastAsia="Times New Roman" w:hAnsi="Arial" w:cs="Arial"/>
              </w:rPr>
            </w:pPr>
          </w:p>
        </w:tc>
      </w:tr>
      <w:tr w:rsidR="00AC5421" w:rsidRPr="00AC5421" w14:paraId="7B22B334" w14:textId="77777777">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870D185" w14:textId="77777777" w:rsidR="00AC5421" w:rsidRPr="00AC5421" w:rsidRDefault="00AC5421">
            <w:pPr>
              <w:spacing w:after="0" w:line="240" w:lineRule="auto"/>
              <w:rPr>
                <w:rFonts w:ascii="Arial" w:eastAsia="Times New Roman" w:hAnsi="Arial" w:cs="Arial"/>
              </w:rPr>
            </w:pPr>
          </w:p>
        </w:tc>
      </w:tr>
      <w:tr w:rsidR="00AC5421" w:rsidRPr="00AC5421" w14:paraId="6184901F" w14:textId="77777777">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D41D490" w14:textId="77777777" w:rsidR="00AC5421" w:rsidRPr="00AC5421" w:rsidRDefault="00AC5421">
            <w:pPr>
              <w:spacing w:after="0" w:line="240" w:lineRule="auto"/>
              <w:rPr>
                <w:rFonts w:ascii="Arial" w:eastAsia="Times New Roman" w:hAnsi="Arial" w:cs="Arial"/>
              </w:rPr>
            </w:pPr>
          </w:p>
        </w:tc>
      </w:tr>
      <w:tr w:rsidR="00AC5421" w:rsidRPr="00AC5421" w14:paraId="6B3A4CA1" w14:textId="77777777">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599E02F" w14:textId="77777777" w:rsidR="00AC5421" w:rsidRPr="00AC5421" w:rsidRDefault="00AC5421">
            <w:pPr>
              <w:spacing w:after="0" w:line="240" w:lineRule="auto"/>
              <w:rPr>
                <w:rFonts w:ascii="Arial" w:eastAsia="Times New Roman" w:hAnsi="Arial" w:cs="Arial"/>
              </w:rPr>
            </w:pPr>
          </w:p>
        </w:tc>
      </w:tr>
      <w:tr w:rsidR="00AC5421" w:rsidRPr="00AC5421" w14:paraId="66600569" w14:textId="77777777">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69AA95C" w14:textId="77777777" w:rsidR="00AC5421" w:rsidRPr="00AC5421" w:rsidRDefault="00AC5421">
            <w:pPr>
              <w:spacing w:after="0" w:line="240" w:lineRule="auto"/>
              <w:rPr>
                <w:rFonts w:ascii="Arial" w:eastAsia="Times New Roman" w:hAnsi="Arial" w:cs="Arial"/>
              </w:rPr>
            </w:pPr>
          </w:p>
        </w:tc>
      </w:tr>
    </w:tbl>
    <w:p w14:paraId="0CBC88EE" w14:textId="77777777" w:rsidR="00AC5421" w:rsidRPr="00AC5421" w:rsidRDefault="00AC5421">
      <w:pPr>
        <w:spacing w:after="0" w:line="240" w:lineRule="auto"/>
        <w:rPr>
          <w:rFonts w:ascii="Arial" w:eastAsia="Times New Roman" w:hAnsi="Arial" w:cs="Arial"/>
        </w:rPr>
      </w:pPr>
    </w:p>
    <w:p w14:paraId="37DDC8A3" w14:textId="77777777" w:rsidR="00AC5421" w:rsidRPr="00AC5421" w:rsidRDefault="00AC5421">
      <w:pPr>
        <w:spacing w:after="0" w:line="240" w:lineRule="auto"/>
        <w:rPr>
          <w:rFonts w:ascii="Arial" w:eastAsia="Times New Roman" w:hAnsi="Arial" w:cs="Arial"/>
        </w:rPr>
      </w:pPr>
    </w:p>
    <w:p w14:paraId="5266D534" w14:textId="77777777" w:rsidR="00AC5421" w:rsidRPr="00AC5421" w:rsidRDefault="00AC5421">
      <w:pPr>
        <w:spacing w:after="0" w:line="240" w:lineRule="auto"/>
        <w:rPr>
          <w:rFonts w:ascii="Arial" w:eastAsia="Times New Roman" w:hAnsi="Arial" w:cs="Arial"/>
        </w:rPr>
      </w:pPr>
    </w:p>
    <w:p w14:paraId="4E0E0A60" w14:textId="77777777" w:rsidR="00AC5421" w:rsidRPr="00AC5421" w:rsidRDefault="00AC5421">
      <w:pPr>
        <w:spacing w:after="0" w:line="240" w:lineRule="auto"/>
        <w:rPr>
          <w:rFonts w:ascii="Arial" w:eastAsia="Times New Roman" w:hAnsi="Arial" w:cs="Arial"/>
        </w:rPr>
      </w:pPr>
    </w:p>
    <w:p w14:paraId="0BB0E097" w14:textId="77777777" w:rsidR="00AC5421" w:rsidRPr="00AC5421" w:rsidRDefault="00AC5421">
      <w:pPr>
        <w:spacing w:after="0" w:line="240" w:lineRule="auto"/>
        <w:rPr>
          <w:rFonts w:ascii="Arial" w:eastAsia="Times New Roman" w:hAnsi="Arial" w:cs="Arial"/>
        </w:rPr>
      </w:pPr>
    </w:p>
    <w:p w14:paraId="1BA4C0EC" w14:textId="77777777" w:rsidR="00AC5421" w:rsidRPr="00AC5421" w:rsidRDefault="00AC5421">
      <w:pPr>
        <w:spacing w:after="0" w:line="240" w:lineRule="auto"/>
        <w:rPr>
          <w:rFonts w:ascii="Arial" w:eastAsia="Times New Roman" w:hAnsi="Arial" w:cs="Arial"/>
        </w:rPr>
      </w:pPr>
    </w:p>
    <w:p w14:paraId="1A89DCD4" w14:textId="77777777" w:rsidR="00AC5421" w:rsidRPr="00AC5421" w:rsidRDefault="00AC5421">
      <w:pPr>
        <w:spacing w:after="0" w:line="240" w:lineRule="auto"/>
        <w:rPr>
          <w:rFonts w:ascii="Arial" w:eastAsia="Times New Roman" w:hAnsi="Arial" w:cs="Arial"/>
        </w:rPr>
      </w:pPr>
    </w:p>
    <w:p w14:paraId="35E9623F" w14:textId="77777777" w:rsidR="00AC5421" w:rsidRPr="00AC5421" w:rsidRDefault="00AC5421" w:rsidP="002F58E3">
      <w:pPr>
        <w:spacing w:after="0" w:line="240" w:lineRule="auto"/>
        <w:jc w:val="center"/>
        <w:rPr>
          <w:rFonts w:ascii="Arial" w:eastAsia="Times New Roman" w:hAnsi="Arial" w:cs="Arial"/>
        </w:rPr>
      </w:pPr>
      <w:r w:rsidRPr="00AC5421">
        <w:rPr>
          <w:rFonts w:ascii="Arial" w:eastAsia="Arial" w:hAnsi="Arial" w:cs="Arial"/>
          <w:b/>
          <w:smallCaps/>
          <w:color w:val="000000"/>
        </w:rPr>
        <w:lastRenderedPageBreak/>
        <w:t>LICITACIÓN PÚBLICA LOCAL</w:t>
      </w:r>
    </w:p>
    <w:p w14:paraId="556ACB53" w14:textId="77777777" w:rsidR="00AC5421" w:rsidRPr="00AC5421" w:rsidRDefault="00AC5421" w:rsidP="002F58E3">
      <w:pPr>
        <w:spacing w:after="0" w:line="240" w:lineRule="auto"/>
        <w:ind w:right="140"/>
        <w:jc w:val="center"/>
        <w:rPr>
          <w:rFonts w:ascii="Arial" w:eastAsia="Arial" w:hAnsi="Arial" w:cs="Arial"/>
          <w:b/>
          <w:color w:val="000000"/>
        </w:rPr>
      </w:pPr>
      <w:r w:rsidRPr="00AC5421">
        <w:rPr>
          <w:rFonts w:ascii="Arial" w:eastAsia="Arial" w:hAnsi="Arial" w:cs="Arial"/>
          <w:b/>
          <w:noProof/>
          <w:color w:val="000000"/>
        </w:rPr>
        <w:t>LPL-05/2019</w:t>
      </w:r>
    </w:p>
    <w:p w14:paraId="7D071115" w14:textId="77777777" w:rsidR="00AC5421" w:rsidRPr="00AC5421" w:rsidRDefault="00AC5421" w:rsidP="002F58E3">
      <w:pPr>
        <w:spacing w:after="0" w:line="240" w:lineRule="auto"/>
        <w:ind w:right="140"/>
        <w:jc w:val="center"/>
        <w:rPr>
          <w:rFonts w:ascii="Arial" w:eastAsia="Times New Roman" w:hAnsi="Arial" w:cs="Arial"/>
          <w:b/>
        </w:rPr>
      </w:pPr>
      <w:r w:rsidRPr="00AC5421">
        <w:rPr>
          <w:rFonts w:ascii="Arial" w:eastAsia="Arial" w:hAnsi="Arial" w:cs="Arial"/>
          <w:b/>
          <w:smallCaps/>
          <w:color w:val="000000"/>
        </w:rPr>
        <w:t>CON CONCURRENCIA</w:t>
      </w:r>
      <w:r w:rsidRPr="00AC5421">
        <w:rPr>
          <w:rFonts w:ascii="Arial" w:eastAsia="Arial" w:hAnsi="Arial" w:cs="Arial"/>
          <w:b/>
          <w:color w:val="000000"/>
        </w:rPr>
        <w:t xml:space="preserve"> DEL “COMITÉ”</w:t>
      </w:r>
    </w:p>
    <w:p w14:paraId="13273BFB" w14:textId="77777777" w:rsidR="00AC5421" w:rsidRPr="00AC5421" w:rsidRDefault="00AC5421" w:rsidP="002F58E3">
      <w:pPr>
        <w:spacing w:after="0" w:line="240" w:lineRule="auto"/>
        <w:ind w:right="140"/>
        <w:jc w:val="center"/>
        <w:rPr>
          <w:rFonts w:ascii="Arial" w:eastAsia="Times New Roman" w:hAnsi="Arial" w:cs="Arial"/>
        </w:rPr>
      </w:pPr>
      <w:r w:rsidRPr="00AC5421">
        <w:rPr>
          <w:rFonts w:ascii="Arial" w:eastAsia="Arial" w:hAnsi="Arial" w:cs="Arial"/>
          <w:b/>
          <w:color w:val="000000"/>
        </w:rPr>
        <w:t>“</w:t>
      </w:r>
      <w:r w:rsidRPr="00AC5421">
        <w:rPr>
          <w:rFonts w:ascii="Arial" w:eastAsia="Arial" w:hAnsi="Arial" w:cs="Arial"/>
          <w:b/>
          <w:noProof/>
          <w:color w:val="000000"/>
        </w:rPr>
        <w:t>ADQUISICIÓN DE MATERIAL ELÉCTRICO PARA EL INSTITUTO ESTATAL PARA LA EDUCACIÓN DE JÓVENES Y ADULTOS</w:t>
      </w:r>
      <w:r w:rsidRPr="00AC5421">
        <w:rPr>
          <w:rFonts w:ascii="Arial" w:eastAsia="Arial" w:hAnsi="Arial" w:cs="Arial"/>
          <w:b/>
          <w:color w:val="000000"/>
        </w:rPr>
        <w:t>”</w:t>
      </w:r>
    </w:p>
    <w:p w14:paraId="6334CEA5" w14:textId="77777777" w:rsidR="00AC5421" w:rsidRPr="00AC5421" w:rsidRDefault="00AC5421" w:rsidP="002F58E3">
      <w:pPr>
        <w:spacing w:after="0" w:line="240" w:lineRule="auto"/>
        <w:rPr>
          <w:rFonts w:ascii="Arial" w:eastAsia="Times New Roman" w:hAnsi="Arial" w:cs="Arial"/>
        </w:rPr>
      </w:pPr>
    </w:p>
    <w:p w14:paraId="7BE86E33"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Arial" w:hAnsi="Arial" w:cs="Arial"/>
          <w:b/>
          <w:smallCaps/>
          <w:color w:val="000000"/>
        </w:rPr>
        <w:t>MANIFIESTO DE PERSONALIDAD</w:t>
      </w:r>
    </w:p>
    <w:p w14:paraId="1ED887B3" w14:textId="77777777" w:rsidR="00AC5421" w:rsidRPr="00AC5421" w:rsidRDefault="00AC5421">
      <w:pPr>
        <w:spacing w:after="0" w:line="240" w:lineRule="auto"/>
        <w:rPr>
          <w:rFonts w:ascii="Arial" w:eastAsia="Times New Roman" w:hAnsi="Arial" w:cs="Arial"/>
        </w:rPr>
      </w:pPr>
    </w:p>
    <w:p w14:paraId="73DAAA87" w14:textId="77777777" w:rsidR="00AC5421" w:rsidRPr="00AC5421" w:rsidRDefault="00AC5421">
      <w:pPr>
        <w:spacing w:after="0" w:line="240" w:lineRule="auto"/>
        <w:ind w:right="140"/>
        <w:jc w:val="right"/>
        <w:rPr>
          <w:rFonts w:ascii="Arial" w:eastAsia="Times New Roman" w:hAnsi="Arial" w:cs="Arial"/>
        </w:rPr>
      </w:pPr>
      <w:r w:rsidRPr="00AC5421">
        <w:rPr>
          <w:rFonts w:ascii="Arial" w:eastAsia="Arial" w:hAnsi="Arial" w:cs="Arial"/>
          <w:color w:val="000000"/>
        </w:rPr>
        <w:t>Guadalajara Jalisco, a  ___ de ____ del 2019.</w:t>
      </w:r>
    </w:p>
    <w:p w14:paraId="26CCE858" w14:textId="77777777" w:rsidR="00AC5421" w:rsidRPr="00AC5421" w:rsidRDefault="00AC5421">
      <w:pPr>
        <w:spacing w:after="0" w:line="240" w:lineRule="auto"/>
        <w:ind w:right="140"/>
        <w:jc w:val="both"/>
        <w:rPr>
          <w:rFonts w:ascii="Arial" w:eastAsia="Arial" w:hAnsi="Arial" w:cs="Arial"/>
          <w:b/>
          <w:smallCaps/>
          <w:color w:val="000000"/>
        </w:rPr>
      </w:pPr>
    </w:p>
    <w:p w14:paraId="1DFA2FA5" w14:textId="77777777" w:rsidR="00AC5421" w:rsidRPr="00AC5421" w:rsidRDefault="00AC5421">
      <w:pPr>
        <w:spacing w:after="0" w:line="240" w:lineRule="auto"/>
        <w:ind w:right="140"/>
        <w:jc w:val="both"/>
        <w:rPr>
          <w:rFonts w:ascii="Arial" w:eastAsia="Times New Roman" w:hAnsi="Arial" w:cs="Arial"/>
          <w:b/>
        </w:rPr>
      </w:pPr>
      <w:r w:rsidRPr="00AC5421">
        <w:rPr>
          <w:rFonts w:ascii="Arial" w:eastAsia="Arial" w:hAnsi="Arial" w:cs="Arial"/>
          <w:b/>
          <w:smallCaps/>
          <w:color w:val="000000"/>
        </w:rPr>
        <w:t>INSTITUTO ESTATAL PARA LA EDUCACIÓN DE JÓVENES Y ADULTOS</w:t>
      </w:r>
    </w:p>
    <w:p w14:paraId="22027ED9" w14:textId="77777777" w:rsidR="00AC5421" w:rsidRPr="00AC5421" w:rsidRDefault="00AC5421">
      <w:pPr>
        <w:spacing w:after="0" w:line="240" w:lineRule="auto"/>
        <w:ind w:right="140"/>
        <w:rPr>
          <w:rFonts w:ascii="Arial" w:eastAsia="Times New Roman" w:hAnsi="Arial" w:cs="Arial"/>
        </w:rPr>
      </w:pPr>
      <w:r w:rsidRPr="00AC5421">
        <w:rPr>
          <w:rFonts w:ascii="Arial" w:eastAsia="Arial" w:hAnsi="Arial" w:cs="Arial"/>
          <w:b/>
          <w:color w:val="000000"/>
        </w:rPr>
        <w:t>PRESENTE.</w:t>
      </w:r>
    </w:p>
    <w:p w14:paraId="54C8FD42" w14:textId="77777777" w:rsidR="00AC5421" w:rsidRPr="00AC5421" w:rsidRDefault="00AC5421">
      <w:pPr>
        <w:spacing w:after="0" w:line="240" w:lineRule="auto"/>
        <w:rPr>
          <w:rFonts w:ascii="Arial" w:eastAsia="Times New Roman" w:hAnsi="Arial" w:cs="Arial"/>
        </w:rPr>
      </w:pPr>
    </w:p>
    <w:p w14:paraId="3DA8B02F" w14:textId="77777777" w:rsidR="00AC5421" w:rsidRPr="00AC5421" w:rsidRDefault="00AC5421">
      <w:pPr>
        <w:spacing w:after="0" w:line="240" w:lineRule="auto"/>
        <w:ind w:right="140"/>
        <w:jc w:val="right"/>
        <w:rPr>
          <w:rFonts w:ascii="Arial" w:eastAsia="Times New Roman" w:hAnsi="Arial" w:cs="Arial"/>
        </w:rPr>
      </w:pPr>
      <w:r w:rsidRPr="00AC5421">
        <w:rPr>
          <w:rFonts w:ascii="Arial" w:eastAsia="Arial" w:hAnsi="Arial" w:cs="Arial"/>
          <w:b/>
          <w:color w:val="000000"/>
        </w:rPr>
        <w:t>AT’N: L.C.I. Gloria Patricia García Covarrubias</w:t>
      </w:r>
    </w:p>
    <w:p w14:paraId="0B7BC16F" w14:textId="77777777" w:rsidR="00AC5421" w:rsidRPr="00AC5421" w:rsidRDefault="00AC5421">
      <w:pPr>
        <w:spacing w:after="0" w:line="240" w:lineRule="auto"/>
        <w:ind w:right="140"/>
        <w:jc w:val="right"/>
        <w:rPr>
          <w:rFonts w:ascii="Arial" w:eastAsia="Times New Roman" w:hAnsi="Arial" w:cs="Arial"/>
        </w:rPr>
      </w:pPr>
      <w:r w:rsidRPr="00AC5421">
        <w:rPr>
          <w:rFonts w:ascii="Arial" w:eastAsia="Arial" w:hAnsi="Arial" w:cs="Arial"/>
          <w:b/>
          <w:color w:val="000000"/>
        </w:rPr>
        <w:t>Encargada de la Unidad Centralizada de Compras</w:t>
      </w:r>
    </w:p>
    <w:p w14:paraId="25B8884E" w14:textId="77777777" w:rsidR="00AC5421" w:rsidRPr="00AC5421" w:rsidRDefault="00AC5421">
      <w:pPr>
        <w:spacing w:after="0" w:line="240" w:lineRule="auto"/>
        <w:rPr>
          <w:rFonts w:ascii="Arial" w:eastAsia="Times New Roman" w:hAnsi="Arial" w:cs="Arial"/>
        </w:rPr>
      </w:pPr>
    </w:p>
    <w:p w14:paraId="3351EF07"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AC5421">
        <w:rPr>
          <w:rFonts w:ascii="Arial" w:eastAsia="Arial" w:hAnsi="Arial" w:cs="Arial"/>
          <w:i/>
          <w:color w:val="000000"/>
          <w:u w:val="single"/>
        </w:rPr>
        <w:t>a nombre propio/a nombre de mi representada</w:t>
      </w:r>
      <w:r w:rsidRPr="00AC5421">
        <w:rPr>
          <w:rFonts w:ascii="Arial" w:eastAsia="Arial" w:hAnsi="Arial" w:cs="Arial"/>
          <w:color w:val="000000"/>
        </w:rPr>
        <w:t>) en mi carácter de (</w:t>
      </w:r>
      <w:r w:rsidRPr="00AC5421">
        <w:rPr>
          <w:rFonts w:ascii="Arial" w:eastAsia="Arial" w:hAnsi="Arial" w:cs="Arial"/>
          <w:i/>
          <w:color w:val="000000"/>
          <w:u w:val="single"/>
        </w:rPr>
        <w:t>persona física/representante legal/apoderado</w:t>
      </w:r>
      <w:r w:rsidRPr="00AC5421">
        <w:rPr>
          <w:rFonts w:ascii="Arial" w:eastAsia="Arial" w:hAnsi="Arial" w:cs="Arial"/>
          <w:color w:val="000000"/>
        </w:rPr>
        <w:t>) asimismo, manifiesto que (</w:t>
      </w:r>
      <w:r w:rsidRPr="00AC5421">
        <w:rPr>
          <w:rFonts w:ascii="Arial" w:eastAsia="Arial" w:hAnsi="Arial" w:cs="Arial"/>
          <w:i/>
          <w:color w:val="000000"/>
          <w:u w:val="single"/>
        </w:rPr>
        <w:t>no me encuentro/mi representada no se encuentra</w:t>
      </w:r>
      <w:r w:rsidRPr="00AC5421">
        <w:rPr>
          <w:rFonts w:ascii="Arial" w:eastAsia="Arial" w:hAnsi="Arial" w:cs="Arial"/>
          <w:color w:val="000000"/>
        </w:rPr>
        <w:t>) en ninguno de los supuestos establecidos en el artículo 52 de la Ley de Compras Gubernamentales, Enajenaciones y Contratación de Servicios del Estado de Jalisco y sus Municipios.</w:t>
      </w:r>
    </w:p>
    <w:p w14:paraId="694BBF73" w14:textId="77777777" w:rsidR="00AC5421" w:rsidRPr="00AC5421" w:rsidRDefault="00AC5421">
      <w:pPr>
        <w:spacing w:after="0" w:line="240" w:lineRule="auto"/>
        <w:rPr>
          <w:rFonts w:ascii="Arial" w:eastAsia="Times New Roman" w:hAnsi="Arial" w:cs="Arial"/>
        </w:rPr>
      </w:pPr>
    </w:p>
    <w:p w14:paraId="19FC8BCD" w14:textId="77777777" w:rsidR="00AC5421" w:rsidRPr="00AC5421" w:rsidRDefault="00AC5421" w:rsidP="008668D7">
      <w:pPr>
        <w:spacing w:after="0" w:line="240" w:lineRule="auto"/>
        <w:ind w:right="140"/>
        <w:jc w:val="both"/>
        <w:rPr>
          <w:rFonts w:ascii="Arial" w:eastAsia="Times New Roman" w:hAnsi="Arial" w:cs="Arial"/>
          <w:b/>
          <w:i/>
        </w:rPr>
      </w:pPr>
      <w:r w:rsidRPr="00AC5421">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14:paraId="088BF5F7" w14:textId="77777777" w:rsidR="00AC5421" w:rsidRPr="00AC5421" w:rsidRDefault="00AC5421" w:rsidP="008668D7">
      <w:pPr>
        <w:spacing w:after="0" w:line="240" w:lineRule="auto"/>
        <w:ind w:right="140"/>
        <w:jc w:val="both"/>
        <w:rPr>
          <w:rFonts w:ascii="Arial" w:eastAsia="Times New Roman" w:hAnsi="Arial" w:cs="Arial"/>
        </w:rPr>
      </w:pPr>
    </w:p>
    <w:p w14:paraId="7C67CAEF"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Arial" w:hAnsi="Arial" w:cs="Arial"/>
          <w:b/>
          <w:color w:val="000000"/>
        </w:rPr>
        <w:t xml:space="preserve">Nota: </w:t>
      </w:r>
      <w:r w:rsidRPr="00AC5421">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14:paraId="34E13A98" w14:textId="77777777" w:rsidR="00AC5421" w:rsidRPr="00AC5421" w:rsidRDefault="00AC5421">
      <w:pPr>
        <w:spacing w:after="0" w:line="240" w:lineRule="auto"/>
        <w:rPr>
          <w:rFonts w:ascii="Arial" w:eastAsia="Times New Roman" w:hAnsi="Arial" w:cs="Arial"/>
        </w:rPr>
      </w:pPr>
    </w:p>
    <w:p w14:paraId="3F91B827"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Arial" w:hAnsi="Arial" w:cs="Arial"/>
          <w:b/>
          <w:color w:val="000000"/>
        </w:rPr>
        <w:t>ATENTAMENTE</w:t>
      </w:r>
    </w:p>
    <w:p w14:paraId="54528F53" w14:textId="77777777" w:rsidR="00AC5421" w:rsidRPr="00AC5421" w:rsidRDefault="00AC5421">
      <w:pPr>
        <w:spacing w:after="0" w:line="240" w:lineRule="auto"/>
        <w:rPr>
          <w:rFonts w:ascii="Arial" w:eastAsia="Times New Roman" w:hAnsi="Arial" w:cs="Arial"/>
        </w:rPr>
      </w:pPr>
    </w:p>
    <w:p w14:paraId="7E515736"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Arial" w:hAnsi="Arial" w:cs="Arial"/>
          <w:color w:val="000000"/>
        </w:rPr>
        <w:t>________________________________</w:t>
      </w:r>
    </w:p>
    <w:p w14:paraId="118BC0AF"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Arial" w:hAnsi="Arial" w:cs="Arial"/>
          <w:color w:val="000000"/>
        </w:rPr>
        <w:t>Nombre y firma del Participante</w:t>
      </w:r>
    </w:p>
    <w:p w14:paraId="396BBC09"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Arial" w:hAnsi="Arial" w:cs="Arial"/>
          <w:color w:val="000000"/>
        </w:rPr>
        <w:t>O Representante Legal del mismo.</w:t>
      </w:r>
    </w:p>
    <w:p w14:paraId="75198387" w14:textId="77777777" w:rsidR="00AC5421" w:rsidRPr="00AC5421" w:rsidRDefault="00AC5421">
      <w:pPr>
        <w:spacing w:after="0" w:line="240" w:lineRule="auto"/>
        <w:rPr>
          <w:rFonts w:ascii="Arial" w:eastAsia="Times New Roman" w:hAnsi="Arial" w:cs="Arial"/>
        </w:rPr>
      </w:pPr>
    </w:p>
    <w:p w14:paraId="6ED7BF36"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Arial" w:hAnsi="Arial" w:cs="Arial"/>
          <w:b/>
          <w:color w:val="000000"/>
        </w:rPr>
        <w:t>ATENTAMENTE</w:t>
      </w:r>
    </w:p>
    <w:p w14:paraId="65CF6D7B" w14:textId="77777777" w:rsidR="00AC5421" w:rsidRPr="00AC5421" w:rsidRDefault="00AC5421">
      <w:pPr>
        <w:spacing w:after="0" w:line="240" w:lineRule="auto"/>
        <w:rPr>
          <w:rFonts w:ascii="Arial" w:eastAsia="Times New Roman" w:hAnsi="Arial" w:cs="Arial"/>
        </w:rPr>
      </w:pPr>
    </w:p>
    <w:p w14:paraId="61A7F30E"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Arial" w:hAnsi="Arial" w:cs="Arial"/>
          <w:color w:val="000000"/>
        </w:rPr>
        <w:t>___________________________________</w:t>
      </w:r>
    </w:p>
    <w:p w14:paraId="03244518" w14:textId="77777777" w:rsidR="00AC5421" w:rsidRPr="00AC5421" w:rsidRDefault="00AC5421">
      <w:pPr>
        <w:spacing w:after="0" w:line="240" w:lineRule="auto"/>
        <w:ind w:right="140"/>
        <w:jc w:val="center"/>
        <w:rPr>
          <w:rFonts w:ascii="Arial" w:eastAsia="Arial" w:hAnsi="Arial" w:cs="Arial"/>
          <w:b/>
          <w:color w:val="000000"/>
        </w:rPr>
      </w:pPr>
      <w:r w:rsidRPr="00AC5421">
        <w:rPr>
          <w:rFonts w:ascii="Arial" w:eastAsia="Arial" w:hAnsi="Arial" w:cs="Arial"/>
          <w:color w:val="000000"/>
        </w:rPr>
        <w:t>Nombre y firma de quien recibe el poder</w:t>
      </w:r>
    </w:p>
    <w:p w14:paraId="217B5781" w14:textId="77777777" w:rsidR="00AC5421" w:rsidRPr="00AC5421" w:rsidRDefault="00AC5421">
      <w:pPr>
        <w:spacing w:after="0" w:line="240" w:lineRule="auto"/>
        <w:ind w:right="140"/>
        <w:jc w:val="center"/>
        <w:rPr>
          <w:rFonts w:ascii="Arial" w:eastAsia="Arial" w:hAnsi="Arial" w:cs="Arial"/>
          <w:b/>
          <w:color w:val="000000"/>
        </w:rPr>
      </w:pPr>
    </w:p>
    <w:p w14:paraId="13D8A2AC" w14:textId="77777777" w:rsidR="00AC5421" w:rsidRPr="00AC5421" w:rsidRDefault="00AC5421">
      <w:pPr>
        <w:spacing w:after="0" w:line="240" w:lineRule="auto"/>
        <w:ind w:right="140"/>
        <w:jc w:val="center"/>
        <w:rPr>
          <w:rFonts w:ascii="Arial" w:eastAsia="Arial" w:hAnsi="Arial" w:cs="Arial"/>
          <w:b/>
          <w:color w:val="000000"/>
        </w:rPr>
      </w:pPr>
    </w:p>
    <w:p w14:paraId="78E54A71" w14:textId="77777777" w:rsidR="00AC5421" w:rsidRPr="00AC5421" w:rsidRDefault="00AC5421">
      <w:pPr>
        <w:spacing w:after="0" w:line="240" w:lineRule="auto"/>
        <w:ind w:right="140"/>
        <w:jc w:val="center"/>
        <w:rPr>
          <w:rFonts w:ascii="Arial" w:eastAsia="Arial" w:hAnsi="Arial" w:cs="Arial"/>
          <w:b/>
          <w:color w:val="000000"/>
        </w:rPr>
      </w:pPr>
    </w:p>
    <w:p w14:paraId="0F65C677" w14:textId="77777777" w:rsidR="00AC5421" w:rsidRPr="00AC5421" w:rsidRDefault="00AC5421">
      <w:pPr>
        <w:spacing w:after="0" w:line="240" w:lineRule="auto"/>
        <w:ind w:right="140"/>
        <w:jc w:val="center"/>
        <w:rPr>
          <w:rFonts w:ascii="Arial" w:eastAsia="Arial" w:hAnsi="Arial" w:cs="Arial"/>
          <w:b/>
          <w:color w:val="000000"/>
        </w:rPr>
      </w:pPr>
    </w:p>
    <w:p w14:paraId="4E7B8EFB"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Arial" w:hAnsi="Arial" w:cs="Arial"/>
          <w:b/>
          <w:color w:val="000000"/>
        </w:rPr>
        <w:lastRenderedPageBreak/>
        <w:t>ANEXO 1</w:t>
      </w:r>
    </w:p>
    <w:p w14:paraId="75292585" w14:textId="77777777" w:rsidR="00AC5421" w:rsidRPr="00AC5421" w:rsidRDefault="00AC5421">
      <w:pPr>
        <w:spacing w:after="0" w:line="240" w:lineRule="auto"/>
        <w:rPr>
          <w:rFonts w:ascii="Arial" w:eastAsia="Times New Roman" w:hAnsi="Arial" w:cs="Arial"/>
        </w:rPr>
      </w:pPr>
    </w:p>
    <w:p w14:paraId="46916690"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Arial" w:hAnsi="Arial" w:cs="Arial"/>
          <w:color w:val="000000"/>
        </w:rPr>
        <w:t>CARTA DE REQUERIMIENTOS TÉCNICOS</w:t>
      </w:r>
    </w:p>
    <w:p w14:paraId="531876E8" w14:textId="77777777" w:rsidR="00AC5421" w:rsidRPr="00AC5421" w:rsidRDefault="00AC5421">
      <w:pPr>
        <w:spacing w:after="0" w:line="240" w:lineRule="auto"/>
        <w:rPr>
          <w:rFonts w:ascii="Arial" w:eastAsia="Times New Roman" w:hAnsi="Arial" w:cs="Arial"/>
        </w:rPr>
      </w:pPr>
    </w:p>
    <w:p w14:paraId="6C967EE4" w14:textId="77777777" w:rsidR="00AC5421" w:rsidRPr="00AC5421" w:rsidRDefault="00AC5421" w:rsidP="002F58E3">
      <w:pPr>
        <w:spacing w:after="0" w:line="240" w:lineRule="auto"/>
        <w:jc w:val="center"/>
        <w:rPr>
          <w:rFonts w:ascii="Arial" w:eastAsia="Times New Roman" w:hAnsi="Arial" w:cs="Arial"/>
        </w:rPr>
      </w:pPr>
      <w:r w:rsidRPr="00AC5421">
        <w:rPr>
          <w:rFonts w:ascii="Arial" w:eastAsia="Arial" w:hAnsi="Arial" w:cs="Arial"/>
          <w:b/>
          <w:smallCaps/>
          <w:color w:val="000000"/>
        </w:rPr>
        <w:t>LICITACIÓN PÚBLICA LOCAL</w:t>
      </w:r>
    </w:p>
    <w:p w14:paraId="648EDE26" w14:textId="77777777" w:rsidR="00AC5421" w:rsidRPr="00AC5421" w:rsidRDefault="00AC5421" w:rsidP="002F58E3">
      <w:pPr>
        <w:spacing w:after="0" w:line="240" w:lineRule="auto"/>
        <w:ind w:right="140"/>
        <w:jc w:val="center"/>
        <w:rPr>
          <w:rFonts w:ascii="Arial" w:eastAsia="Arial" w:hAnsi="Arial" w:cs="Arial"/>
          <w:b/>
          <w:color w:val="000000"/>
        </w:rPr>
      </w:pPr>
      <w:r w:rsidRPr="00AC5421">
        <w:rPr>
          <w:rFonts w:ascii="Arial" w:eastAsia="Arial" w:hAnsi="Arial" w:cs="Arial"/>
          <w:b/>
          <w:noProof/>
          <w:color w:val="000000"/>
        </w:rPr>
        <w:t>LPL-05/2019</w:t>
      </w:r>
    </w:p>
    <w:p w14:paraId="57ED323E" w14:textId="77777777" w:rsidR="00AC5421" w:rsidRPr="00AC5421" w:rsidRDefault="00AC5421" w:rsidP="002F58E3">
      <w:pPr>
        <w:spacing w:after="0" w:line="240" w:lineRule="auto"/>
        <w:ind w:right="140"/>
        <w:jc w:val="center"/>
        <w:rPr>
          <w:rFonts w:ascii="Arial" w:eastAsia="Times New Roman" w:hAnsi="Arial" w:cs="Arial"/>
          <w:b/>
        </w:rPr>
      </w:pPr>
      <w:r w:rsidRPr="00AC5421">
        <w:rPr>
          <w:rFonts w:ascii="Arial" w:eastAsia="Arial" w:hAnsi="Arial" w:cs="Arial"/>
          <w:b/>
          <w:smallCaps/>
          <w:color w:val="000000"/>
        </w:rPr>
        <w:t>CON CONCURRENCIA</w:t>
      </w:r>
      <w:r w:rsidRPr="00AC5421">
        <w:rPr>
          <w:rFonts w:ascii="Arial" w:eastAsia="Arial" w:hAnsi="Arial" w:cs="Arial"/>
          <w:b/>
          <w:color w:val="000000"/>
        </w:rPr>
        <w:t xml:space="preserve"> DEL “COMITÉ”</w:t>
      </w:r>
    </w:p>
    <w:p w14:paraId="41AD5794" w14:textId="77777777" w:rsidR="00AC5421" w:rsidRPr="00AC5421" w:rsidRDefault="00AC5421" w:rsidP="002F58E3">
      <w:pPr>
        <w:spacing w:after="0" w:line="240" w:lineRule="auto"/>
        <w:ind w:right="140"/>
        <w:jc w:val="center"/>
        <w:rPr>
          <w:rFonts w:ascii="Arial" w:eastAsia="Times New Roman" w:hAnsi="Arial" w:cs="Arial"/>
        </w:rPr>
      </w:pPr>
      <w:r w:rsidRPr="00AC5421">
        <w:rPr>
          <w:rFonts w:ascii="Arial" w:eastAsia="Arial" w:hAnsi="Arial" w:cs="Arial"/>
          <w:b/>
          <w:color w:val="000000"/>
        </w:rPr>
        <w:t>“</w:t>
      </w:r>
      <w:r w:rsidRPr="00AC5421">
        <w:rPr>
          <w:rFonts w:ascii="Arial" w:eastAsia="Arial" w:hAnsi="Arial" w:cs="Arial"/>
          <w:b/>
          <w:noProof/>
          <w:color w:val="000000"/>
        </w:rPr>
        <w:t>ADQUISICIÓN DE MATERIAL ELÉCTRICO PARA EL INSTITUTO ESTATAL PARA LA EDUCACIÓN DE JÓVENES Y ADULTOS</w:t>
      </w:r>
      <w:r w:rsidRPr="00AC5421">
        <w:rPr>
          <w:rFonts w:ascii="Arial" w:eastAsia="Arial" w:hAnsi="Arial" w:cs="Arial"/>
          <w:b/>
          <w:color w:val="000000"/>
        </w:rPr>
        <w:t>”</w:t>
      </w:r>
    </w:p>
    <w:p w14:paraId="3205A78D" w14:textId="77777777" w:rsidR="00AC5421" w:rsidRPr="00AC5421" w:rsidRDefault="00AC5421" w:rsidP="002F58E3">
      <w:pPr>
        <w:pStyle w:val="Textoindependiente"/>
        <w:spacing w:before="3" w:after="0"/>
        <w:ind w:right="140"/>
        <w:jc w:val="both"/>
        <w:rPr>
          <w:rFonts w:ascii="Arial" w:eastAsia="Arial" w:hAnsi="Arial" w:cs="Arial"/>
          <w:b/>
          <w:color w:val="FF0000"/>
          <w:lang w:val="es-ES" w:eastAsia="es-ES" w:bidi="es-ES"/>
        </w:rPr>
      </w:pPr>
      <w:r w:rsidRPr="00AC5421">
        <w:rPr>
          <w:rFonts w:ascii="Arial" w:eastAsia="Times New Roman" w:hAnsi="Arial" w:cs="Arial"/>
        </w:rPr>
        <w:br/>
      </w:r>
    </w:p>
    <w:tbl>
      <w:tblPr>
        <w:tblW w:w="8820" w:type="dxa"/>
        <w:tblInd w:w="55" w:type="dxa"/>
        <w:tblCellMar>
          <w:left w:w="70" w:type="dxa"/>
          <w:right w:w="70" w:type="dxa"/>
        </w:tblCellMar>
        <w:tblLook w:val="04A0" w:firstRow="1" w:lastRow="0" w:firstColumn="1" w:lastColumn="0" w:noHBand="0" w:noVBand="1"/>
      </w:tblPr>
      <w:tblGrid>
        <w:gridCol w:w="6200"/>
        <w:gridCol w:w="1220"/>
        <w:gridCol w:w="1400"/>
      </w:tblGrid>
      <w:tr w:rsidR="00AC5421" w:rsidRPr="00AC5421" w14:paraId="19B1F299" w14:textId="77777777" w:rsidTr="00AC5421">
        <w:trPr>
          <w:trHeight w:val="414"/>
        </w:trPr>
        <w:tc>
          <w:tcPr>
            <w:tcW w:w="6200" w:type="dxa"/>
            <w:tcBorders>
              <w:top w:val="single" w:sz="4" w:space="0" w:color="auto"/>
              <w:left w:val="single" w:sz="4" w:space="0" w:color="auto"/>
              <w:bottom w:val="single" w:sz="4" w:space="0" w:color="auto"/>
              <w:right w:val="single" w:sz="4" w:space="0" w:color="auto"/>
            </w:tcBorders>
            <w:shd w:val="clear" w:color="000000" w:fill="D0CECE"/>
            <w:noWrap/>
            <w:vAlign w:val="center"/>
            <w:hideMark/>
          </w:tcPr>
          <w:p w14:paraId="1DF99D73" w14:textId="77777777" w:rsidR="00AC5421" w:rsidRPr="00AC5421" w:rsidRDefault="00AC5421" w:rsidP="00AC5421">
            <w:pPr>
              <w:spacing w:after="0" w:line="240" w:lineRule="auto"/>
              <w:jc w:val="center"/>
              <w:rPr>
                <w:rFonts w:ascii="Times New Roman" w:eastAsia="Times New Roman" w:hAnsi="Times New Roman" w:cs="Times New Roman"/>
                <w:b/>
                <w:bCs/>
                <w:color w:val="000000"/>
                <w:sz w:val="20"/>
                <w:szCs w:val="20"/>
              </w:rPr>
            </w:pPr>
            <w:r w:rsidRPr="00AC5421">
              <w:rPr>
                <w:rFonts w:ascii="Times New Roman" w:eastAsia="Times New Roman" w:hAnsi="Times New Roman" w:cs="Times New Roman"/>
                <w:b/>
                <w:bCs/>
                <w:color w:val="000000"/>
                <w:sz w:val="20"/>
                <w:szCs w:val="20"/>
              </w:rPr>
              <w:t>CONCEPTO</w:t>
            </w:r>
          </w:p>
        </w:tc>
        <w:tc>
          <w:tcPr>
            <w:tcW w:w="1220" w:type="dxa"/>
            <w:tcBorders>
              <w:top w:val="single" w:sz="4" w:space="0" w:color="auto"/>
              <w:left w:val="nil"/>
              <w:bottom w:val="single" w:sz="4" w:space="0" w:color="auto"/>
              <w:right w:val="single" w:sz="4" w:space="0" w:color="auto"/>
            </w:tcBorders>
            <w:shd w:val="clear" w:color="000000" w:fill="D0CECE"/>
            <w:noWrap/>
            <w:vAlign w:val="center"/>
            <w:hideMark/>
          </w:tcPr>
          <w:p w14:paraId="0C19F45C" w14:textId="77777777" w:rsidR="00AC5421" w:rsidRPr="00AC5421" w:rsidRDefault="00AC5421" w:rsidP="00AC5421">
            <w:pPr>
              <w:spacing w:after="0" w:line="240" w:lineRule="auto"/>
              <w:jc w:val="center"/>
              <w:rPr>
                <w:rFonts w:ascii="Times New Roman" w:eastAsia="Times New Roman" w:hAnsi="Times New Roman" w:cs="Times New Roman"/>
                <w:b/>
                <w:bCs/>
                <w:color w:val="000000"/>
                <w:sz w:val="20"/>
                <w:szCs w:val="20"/>
              </w:rPr>
            </w:pPr>
            <w:r w:rsidRPr="00AC5421">
              <w:rPr>
                <w:rFonts w:ascii="Times New Roman" w:eastAsia="Times New Roman" w:hAnsi="Times New Roman" w:cs="Times New Roman"/>
                <w:b/>
                <w:bCs/>
                <w:color w:val="000000"/>
                <w:sz w:val="20"/>
                <w:szCs w:val="20"/>
              </w:rPr>
              <w:t>CANTIDAD</w:t>
            </w:r>
          </w:p>
        </w:tc>
        <w:tc>
          <w:tcPr>
            <w:tcW w:w="1400" w:type="dxa"/>
            <w:tcBorders>
              <w:top w:val="single" w:sz="4" w:space="0" w:color="auto"/>
              <w:left w:val="nil"/>
              <w:bottom w:val="single" w:sz="4" w:space="0" w:color="auto"/>
              <w:right w:val="single" w:sz="4" w:space="0" w:color="auto"/>
            </w:tcBorders>
            <w:shd w:val="clear" w:color="000000" w:fill="D0CECE"/>
            <w:noWrap/>
            <w:vAlign w:val="center"/>
            <w:hideMark/>
          </w:tcPr>
          <w:p w14:paraId="5AC02E02" w14:textId="77777777" w:rsidR="00AC5421" w:rsidRPr="00AC5421" w:rsidRDefault="00AC5421" w:rsidP="00AC5421">
            <w:pPr>
              <w:spacing w:after="0" w:line="240" w:lineRule="auto"/>
              <w:jc w:val="center"/>
              <w:rPr>
                <w:rFonts w:ascii="Times New Roman" w:eastAsia="Times New Roman" w:hAnsi="Times New Roman" w:cs="Times New Roman"/>
                <w:b/>
                <w:bCs/>
                <w:color w:val="000000"/>
                <w:sz w:val="20"/>
                <w:szCs w:val="20"/>
              </w:rPr>
            </w:pPr>
            <w:r w:rsidRPr="00AC5421">
              <w:rPr>
                <w:rFonts w:ascii="Times New Roman" w:eastAsia="Times New Roman" w:hAnsi="Times New Roman" w:cs="Times New Roman"/>
                <w:b/>
                <w:bCs/>
                <w:color w:val="000000"/>
                <w:sz w:val="20"/>
                <w:szCs w:val="20"/>
              </w:rPr>
              <w:t>UNIDAD</w:t>
            </w:r>
          </w:p>
        </w:tc>
      </w:tr>
      <w:tr w:rsidR="00AC5421" w:rsidRPr="00AC5421" w14:paraId="399F0E90" w14:textId="77777777" w:rsidTr="00AC5421">
        <w:trPr>
          <w:trHeight w:val="414"/>
        </w:trPr>
        <w:tc>
          <w:tcPr>
            <w:tcW w:w="6200" w:type="dxa"/>
            <w:tcBorders>
              <w:top w:val="nil"/>
              <w:left w:val="single" w:sz="4" w:space="0" w:color="auto"/>
              <w:bottom w:val="single" w:sz="4" w:space="0" w:color="auto"/>
              <w:right w:val="single" w:sz="4" w:space="0" w:color="auto"/>
            </w:tcBorders>
            <w:shd w:val="clear" w:color="auto" w:fill="auto"/>
            <w:vAlign w:val="center"/>
            <w:hideMark/>
          </w:tcPr>
          <w:p w14:paraId="5AB49253"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CONTACTO TRADICIONAL DUPLEX TIERRA AISLADA 15A 125V 2P3H CON PLACA GRADO INDUSTRIAL</w:t>
            </w:r>
          </w:p>
        </w:tc>
        <w:tc>
          <w:tcPr>
            <w:tcW w:w="1220" w:type="dxa"/>
            <w:tcBorders>
              <w:top w:val="nil"/>
              <w:left w:val="nil"/>
              <w:bottom w:val="single" w:sz="4" w:space="0" w:color="auto"/>
              <w:right w:val="single" w:sz="4" w:space="0" w:color="auto"/>
            </w:tcBorders>
            <w:shd w:val="clear" w:color="auto" w:fill="auto"/>
            <w:noWrap/>
            <w:vAlign w:val="center"/>
            <w:hideMark/>
          </w:tcPr>
          <w:p w14:paraId="5C5E6393"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PIEZA</w:t>
            </w:r>
          </w:p>
        </w:tc>
        <w:tc>
          <w:tcPr>
            <w:tcW w:w="1400" w:type="dxa"/>
            <w:tcBorders>
              <w:top w:val="nil"/>
              <w:left w:val="nil"/>
              <w:bottom w:val="single" w:sz="4" w:space="0" w:color="auto"/>
              <w:right w:val="single" w:sz="4" w:space="0" w:color="auto"/>
            </w:tcBorders>
            <w:shd w:val="clear" w:color="auto" w:fill="auto"/>
            <w:noWrap/>
            <w:vAlign w:val="center"/>
            <w:hideMark/>
          </w:tcPr>
          <w:p w14:paraId="2C1EEE0C"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100</w:t>
            </w:r>
          </w:p>
        </w:tc>
      </w:tr>
      <w:tr w:rsidR="00AC5421" w:rsidRPr="00AC5421" w14:paraId="6119BC2D" w14:textId="77777777" w:rsidTr="00AC5421">
        <w:trPr>
          <w:trHeight w:val="414"/>
        </w:trPr>
        <w:tc>
          <w:tcPr>
            <w:tcW w:w="6200" w:type="dxa"/>
            <w:tcBorders>
              <w:top w:val="nil"/>
              <w:left w:val="single" w:sz="4" w:space="0" w:color="auto"/>
              <w:bottom w:val="single" w:sz="4" w:space="0" w:color="auto"/>
              <w:right w:val="single" w:sz="4" w:space="0" w:color="auto"/>
            </w:tcBorders>
            <w:shd w:val="clear" w:color="auto" w:fill="auto"/>
            <w:noWrap/>
            <w:vAlign w:val="center"/>
            <w:hideMark/>
          </w:tcPr>
          <w:p w14:paraId="25FE79BD"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PLACA TRADICIONAL DUPLEX NYLON BLANCO</w:t>
            </w:r>
          </w:p>
        </w:tc>
        <w:tc>
          <w:tcPr>
            <w:tcW w:w="1220" w:type="dxa"/>
            <w:tcBorders>
              <w:top w:val="nil"/>
              <w:left w:val="nil"/>
              <w:bottom w:val="single" w:sz="4" w:space="0" w:color="auto"/>
              <w:right w:val="single" w:sz="4" w:space="0" w:color="auto"/>
            </w:tcBorders>
            <w:shd w:val="clear" w:color="auto" w:fill="auto"/>
            <w:noWrap/>
            <w:vAlign w:val="center"/>
            <w:hideMark/>
          </w:tcPr>
          <w:p w14:paraId="2E910FD1"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PIEZA</w:t>
            </w:r>
          </w:p>
        </w:tc>
        <w:tc>
          <w:tcPr>
            <w:tcW w:w="1400" w:type="dxa"/>
            <w:tcBorders>
              <w:top w:val="nil"/>
              <w:left w:val="nil"/>
              <w:bottom w:val="single" w:sz="4" w:space="0" w:color="auto"/>
              <w:right w:val="single" w:sz="4" w:space="0" w:color="auto"/>
            </w:tcBorders>
            <w:shd w:val="clear" w:color="auto" w:fill="auto"/>
            <w:noWrap/>
            <w:vAlign w:val="center"/>
            <w:hideMark/>
          </w:tcPr>
          <w:p w14:paraId="0E189BB2"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100</w:t>
            </w:r>
          </w:p>
        </w:tc>
      </w:tr>
      <w:tr w:rsidR="00AC5421" w:rsidRPr="00AC5421" w14:paraId="1396294C" w14:textId="77777777" w:rsidTr="00AC5421">
        <w:trPr>
          <w:trHeight w:val="414"/>
        </w:trPr>
        <w:tc>
          <w:tcPr>
            <w:tcW w:w="6200" w:type="dxa"/>
            <w:tcBorders>
              <w:top w:val="nil"/>
              <w:left w:val="single" w:sz="4" w:space="0" w:color="auto"/>
              <w:bottom w:val="single" w:sz="4" w:space="0" w:color="auto"/>
              <w:right w:val="single" w:sz="4" w:space="0" w:color="auto"/>
            </w:tcBorders>
            <w:shd w:val="clear" w:color="auto" w:fill="auto"/>
            <w:noWrap/>
            <w:vAlign w:val="center"/>
            <w:hideMark/>
          </w:tcPr>
          <w:p w14:paraId="3354F340"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CONTACTO TRADICIONAL DUPLEX ATERRIZADO BLANCO 15A</w:t>
            </w:r>
          </w:p>
        </w:tc>
        <w:tc>
          <w:tcPr>
            <w:tcW w:w="1220" w:type="dxa"/>
            <w:tcBorders>
              <w:top w:val="nil"/>
              <w:left w:val="nil"/>
              <w:bottom w:val="single" w:sz="4" w:space="0" w:color="auto"/>
              <w:right w:val="single" w:sz="4" w:space="0" w:color="auto"/>
            </w:tcBorders>
            <w:shd w:val="clear" w:color="auto" w:fill="auto"/>
            <w:noWrap/>
            <w:vAlign w:val="center"/>
            <w:hideMark/>
          </w:tcPr>
          <w:p w14:paraId="5D049D1D"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PIEZA</w:t>
            </w:r>
          </w:p>
        </w:tc>
        <w:tc>
          <w:tcPr>
            <w:tcW w:w="1400" w:type="dxa"/>
            <w:tcBorders>
              <w:top w:val="nil"/>
              <w:left w:val="nil"/>
              <w:bottom w:val="single" w:sz="4" w:space="0" w:color="auto"/>
              <w:right w:val="single" w:sz="4" w:space="0" w:color="auto"/>
            </w:tcBorders>
            <w:shd w:val="clear" w:color="auto" w:fill="auto"/>
            <w:noWrap/>
            <w:vAlign w:val="center"/>
            <w:hideMark/>
          </w:tcPr>
          <w:p w14:paraId="150C4A96"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100</w:t>
            </w:r>
          </w:p>
        </w:tc>
      </w:tr>
      <w:tr w:rsidR="00AC5421" w:rsidRPr="00AC5421" w14:paraId="79A091E3" w14:textId="77777777" w:rsidTr="00AC5421">
        <w:trPr>
          <w:trHeight w:val="414"/>
        </w:trPr>
        <w:tc>
          <w:tcPr>
            <w:tcW w:w="6200" w:type="dxa"/>
            <w:tcBorders>
              <w:top w:val="nil"/>
              <w:left w:val="single" w:sz="4" w:space="0" w:color="auto"/>
              <w:bottom w:val="single" w:sz="4" w:space="0" w:color="auto"/>
              <w:right w:val="single" w:sz="4" w:space="0" w:color="auto"/>
            </w:tcBorders>
            <w:shd w:val="clear" w:color="auto" w:fill="auto"/>
            <w:noWrap/>
            <w:vAlign w:val="center"/>
            <w:hideMark/>
          </w:tcPr>
          <w:p w14:paraId="02BB030F"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INTERRUPTORES TERMOMAGNETICOS ENCHUFABLE 1P 20A 120V</w:t>
            </w:r>
          </w:p>
        </w:tc>
        <w:tc>
          <w:tcPr>
            <w:tcW w:w="1220" w:type="dxa"/>
            <w:tcBorders>
              <w:top w:val="nil"/>
              <w:left w:val="nil"/>
              <w:bottom w:val="single" w:sz="4" w:space="0" w:color="auto"/>
              <w:right w:val="single" w:sz="4" w:space="0" w:color="auto"/>
            </w:tcBorders>
            <w:shd w:val="clear" w:color="auto" w:fill="auto"/>
            <w:noWrap/>
            <w:vAlign w:val="center"/>
            <w:hideMark/>
          </w:tcPr>
          <w:p w14:paraId="5B70FDA3"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PIEZA</w:t>
            </w:r>
          </w:p>
        </w:tc>
        <w:tc>
          <w:tcPr>
            <w:tcW w:w="1400" w:type="dxa"/>
            <w:tcBorders>
              <w:top w:val="nil"/>
              <w:left w:val="nil"/>
              <w:bottom w:val="single" w:sz="4" w:space="0" w:color="auto"/>
              <w:right w:val="single" w:sz="4" w:space="0" w:color="auto"/>
            </w:tcBorders>
            <w:shd w:val="clear" w:color="auto" w:fill="auto"/>
            <w:noWrap/>
            <w:vAlign w:val="center"/>
            <w:hideMark/>
          </w:tcPr>
          <w:p w14:paraId="18BF2FFC"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50</w:t>
            </w:r>
          </w:p>
        </w:tc>
      </w:tr>
      <w:tr w:rsidR="00AC5421" w:rsidRPr="00AC5421" w14:paraId="7DEC273A" w14:textId="77777777" w:rsidTr="00AC5421">
        <w:trPr>
          <w:trHeight w:val="414"/>
        </w:trPr>
        <w:tc>
          <w:tcPr>
            <w:tcW w:w="6200" w:type="dxa"/>
            <w:tcBorders>
              <w:top w:val="nil"/>
              <w:left w:val="single" w:sz="4" w:space="0" w:color="auto"/>
              <w:bottom w:val="single" w:sz="4" w:space="0" w:color="auto"/>
              <w:right w:val="single" w:sz="4" w:space="0" w:color="auto"/>
            </w:tcBorders>
            <w:shd w:val="clear" w:color="auto" w:fill="auto"/>
            <w:noWrap/>
            <w:vAlign w:val="center"/>
            <w:hideMark/>
          </w:tcPr>
          <w:p w14:paraId="2009AC46"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INTERRUPTORES TERMOMAGNETICOS ENCHUFABLE 2P 40A 240V</w:t>
            </w:r>
          </w:p>
        </w:tc>
        <w:tc>
          <w:tcPr>
            <w:tcW w:w="1220" w:type="dxa"/>
            <w:tcBorders>
              <w:top w:val="nil"/>
              <w:left w:val="nil"/>
              <w:bottom w:val="single" w:sz="4" w:space="0" w:color="auto"/>
              <w:right w:val="single" w:sz="4" w:space="0" w:color="auto"/>
            </w:tcBorders>
            <w:shd w:val="clear" w:color="auto" w:fill="auto"/>
            <w:noWrap/>
            <w:vAlign w:val="center"/>
            <w:hideMark/>
          </w:tcPr>
          <w:p w14:paraId="2E22C82E"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PIEZA</w:t>
            </w:r>
          </w:p>
        </w:tc>
        <w:tc>
          <w:tcPr>
            <w:tcW w:w="1400" w:type="dxa"/>
            <w:tcBorders>
              <w:top w:val="nil"/>
              <w:left w:val="nil"/>
              <w:bottom w:val="single" w:sz="4" w:space="0" w:color="auto"/>
              <w:right w:val="single" w:sz="4" w:space="0" w:color="auto"/>
            </w:tcBorders>
            <w:shd w:val="clear" w:color="auto" w:fill="auto"/>
            <w:noWrap/>
            <w:vAlign w:val="center"/>
            <w:hideMark/>
          </w:tcPr>
          <w:p w14:paraId="076662E2"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50</w:t>
            </w:r>
          </w:p>
        </w:tc>
      </w:tr>
      <w:tr w:rsidR="00AC5421" w:rsidRPr="00AC5421" w14:paraId="0FBBA347" w14:textId="77777777" w:rsidTr="00AC5421">
        <w:trPr>
          <w:trHeight w:val="414"/>
        </w:trPr>
        <w:tc>
          <w:tcPr>
            <w:tcW w:w="6200" w:type="dxa"/>
            <w:tcBorders>
              <w:top w:val="nil"/>
              <w:left w:val="single" w:sz="4" w:space="0" w:color="auto"/>
              <w:bottom w:val="single" w:sz="4" w:space="0" w:color="auto"/>
              <w:right w:val="single" w:sz="4" w:space="0" w:color="auto"/>
            </w:tcBorders>
            <w:shd w:val="clear" w:color="auto" w:fill="auto"/>
            <w:noWrap/>
            <w:vAlign w:val="center"/>
            <w:hideMark/>
          </w:tcPr>
          <w:p w14:paraId="67A9E5F0"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CINTA AISLANTE TENFLEX NEGRA 19MMX18MT</w:t>
            </w:r>
          </w:p>
        </w:tc>
        <w:tc>
          <w:tcPr>
            <w:tcW w:w="1220" w:type="dxa"/>
            <w:tcBorders>
              <w:top w:val="nil"/>
              <w:left w:val="nil"/>
              <w:bottom w:val="single" w:sz="4" w:space="0" w:color="auto"/>
              <w:right w:val="single" w:sz="4" w:space="0" w:color="auto"/>
            </w:tcBorders>
            <w:shd w:val="clear" w:color="auto" w:fill="auto"/>
            <w:noWrap/>
            <w:vAlign w:val="center"/>
            <w:hideMark/>
          </w:tcPr>
          <w:p w14:paraId="7BE70A6A"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PIEZA</w:t>
            </w:r>
          </w:p>
        </w:tc>
        <w:tc>
          <w:tcPr>
            <w:tcW w:w="1400" w:type="dxa"/>
            <w:tcBorders>
              <w:top w:val="nil"/>
              <w:left w:val="nil"/>
              <w:bottom w:val="single" w:sz="4" w:space="0" w:color="auto"/>
              <w:right w:val="single" w:sz="4" w:space="0" w:color="auto"/>
            </w:tcBorders>
            <w:shd w:val="clear" w:color="auto" w:fill="auto"/>
            <w:noWrap/>
            <w:vAlign w:val="center"/>
            <w:hideMark/>
          </w:tcPr>
          <w:p w14:paraId="698789BA"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100</w:t>
            </w:r>
          </w:p>
        </w:tc>
      </w:tr>
      <w:tr w:rsidR="00AC5421" w:rsidRPr="00AC5421" w14:paraId="7F00AAF6" w14:textId="77777777" w:rsidTr="00AC5421">
        <w:trPr>
          <w:trHeight w:val="414"/>
        </w:trPr>
        <w:tc>
          <w:tcPr>
            <w:tcW w:w="6200" w:type="dxa"/>
            <w:tcBorders>
              <w:top w:val="nil"/>
              <w:left w:val="single" w:sz="4" w:space="0" w:color="auto"/>
              <w:bottom w:val="single" w:sz="4" w:space="0" w:color="auto"/>
              <w:right w:val="single" w:sz="4" w:space="0" w:color="auto"/>
            </w:tcBorders>
            <w:shd w:val="clear" w:color="auto" w:fill="auto"/>
            <w:noWrap/>
            <w:vAlign w:val="center"/>
            <w:hideMark/>
          </w:tcPr>
          <w:p w14:paraId="2C739431"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CABLE THW 10 NGO</w:t>
            </w:r>
          </w:p>
        </w:tc>
        <w:tc>
          <w:tcPr>
            <w:tcW w:w="1220" w:type="dxa"/>
            <w:tcBorders>
              <w:top w:val="nil"/>
              <w:left w:val="nil"/>
              <w:bottom w:val="single" w:sz="4" w:space="0" w:color="auto"/>
              <w:right w:val="single" w:sz="4" w:space="0" w:color="auto"/>
            </w:tcBorders>
            <w:shd w:val="clear" w:color="auto" w:fill="auto"/>
            <w:noWrap/>
            <w:vAlign w:val="center"/>
            <w:hideMark/>
          </w:tcPr>
          <w:p w14:paraId="6908D485"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CAJA</w:t>
            </w:r>
          </w:p>
        </w:tc>
        <w:tc>
          <w:tcPr>
            <w:tcW w:w="1400" w:type="dxa"/>
            <w:tcBorders>
              <w:top w:val="nil"/>
              <w:left w:val="nil"/>
              <w:bottom w:val="single" w:sz="4" w:space="0" w:color="auto"/>
              <w:right w:val="single" w:sz="4" w:space="0" w:color="auto"/>
            </w:tcBorders>
            <w:shd w:val="clear" w:color="auto" w:fill="auto"/>
            <w:noWrap/>
            <w:vAlign w:val="center"/>
            <w:hideMark/>
          </w:tcPr>
          <w:p w14:paraId="12CDDF6A"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5</w:t>
            </w:r>
          </w:p>
        </w:tc>
      </w:tr>
      <w:tr w:rsidR="00AC5421" w:rsidRPr="00AC5421" w14:paraId="5E3554EC" w14:textId="77777777" w:rsidTr="00AC5421">
        <w:trPr>
          <w:trHeight w:val="414"/>
        </w:trPr>
        <w:tc>
          <w:tcPr>
            <w:tcW w:w="6200" w:type="dxa"/>
            <w:tcBorders>
              <w:top w:val="nil"/>
              <w:left w:val="single" w:sz="4" w:space="0" w:color="auto"/>
              <w:bottom w:val="single" w:sz="4" w:space="0" w:color="auto"/>
              <w:right w:val="single" w:sz="4" w:space="0" w:color="auto"/>
            </w:tcBorders>
            <w:shd w:val="clear" w:color="auto" w:fill="auto"/>
            <w:noWrap/>
            <w:vAlign w:val="center"/>
            <w:hideMark/>
          </w:tcPr>
          <w:p w14:paraId="57ABAE2E"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CABLE THW 8 NGO</w:t>
            </w:r>
          </w:p>
        </w:tc>
        <w:tc>
          <w:tcPr>
            <w:tcW w:w="1220" w:type="dxa"/>
            <w:tcBorders>
              <w:top w:val="nil"/>
              <w:left w:val="nil"/>
              <w:bottom w:val="single" w:sz="4" w:space="0" w:color="auto"/>
              <w:right w:val="single" w:sz="4" w:space="0" w:color="auto"/>
            </w:tcBorders>
            <w:shd w:val="clear" w:color="auto" w:fill="auto"/>
            <w:noWrap/>
            <w:vAlign w:val="center"/>
            <w:hideMark/>
          </w:tcPr>
          <w:p w14:paraId="7045FCA4"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CAJA</w:t>
            </w:r>
          </w:p>
        </w:tc>
        <w:tc>
          <w:tcPr>
            <w:tcW w:w="1400" w:type="dxa"/>
            <w:tcBorders>
              <w:top w:val="nil"/>
              <w:left w:val="nil"/>
              <w:bottom w:val="single" w:sz="4" w:space="0" w:color="auto"/>
              <w:right w:val="single" w:sz="4" w:space="0" w:color="auto"/>
            </w:tcBorders>
            <w:shd w:val="clear" w:color="auto" w:fill="auto"/>
            <w:noWrap/>
            <w:vAlign w:val="center"/>
            <w:hideMark/>
          </w:tcPr>
          <w:p w14:paraId="47FA08ED"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5</w:t>
            </w:r>
          </w:p>
        </w:tc>
      </w:tr>
      <w:tr w:rsidR="00AC5421" w:rsidRPr="00AC5421" w14:paraId="5C9E396F" w14:textId="77777777" w:rsidTr="00AC5421">
        <w:trPr>
          <w:trHeight w:val="414"/>
        </w:trPr>
        <w:tc>
          <w:tcPr>
            <w:tcW w:w="6200" w:type="dxa"/>
            <w:tcBorders>
              <w:top w:val="nil"/>
              <w:left w:val="single" w:sz="4" w:space="0" w:color="auto"/>
              <w:bottom w:val="single" w:sz="4" w:space="0" w:color="auto"/>
              <w:right w:val="single" w:sz="4" w:space="0" w:color="auto"/>
            </w:tcBorders>
            <w:shd w:val="clear" w:color="auto" w:fill="auto"/>
            <w:noWrap/>
            <w:vAlign w:val="center"/>
            <w:hideMark/>
          </w:tcPr>
          <w:p w14:paraId="3F07BFFF"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TUBO ZAPA 1" 25 MM</w:t>
            </w:r>
          </w:p>
        </w:tc>
        <w:tc>
          <w:tcPr>
            <w:tcW w:w="1220" w:type="dxa"/>
            <w:tcBorders>
              <w:top w:val="nil"/>
              <w:left w:val="nil"/>
              <w:bottom w:val="single" w:sz="4" w:space="0" w:color="auto"/>
              <w:right w:val="single" w:sz="4" w:space="0" w:color="auto"/>
            </w:tcBorders>
            <w:shd w:val="clear" w:color="auto" w:fill="auto"/>
            <w:noWrap/>
            <w:vAlign w:val="center"/>
            <w:hideMark/>
          </w:tcPr>
          <w:p w14:paraId="275D6072"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METROS</w:t>
            </w:r>
          </w:p>
        </w:tc>
        <w:tc>
          <w:tcPr>
            <w:tcW w:w="1400" w:type="dxa"/>
            <w:tcBorders>
              <w:top w:val="nil"/>
              <w:left w:val="nil"/>
              <w:bottom w:val="single" w:sz="4" w:space="0" w:color="auto"/>
              <w:right w:val="single" w:sz="4" w:space="0" w:color="auto"/>
            </w:tcBorders>
            <w:shd w:val="clear" w:color="auto" w:fill="auto"/>
            <w:noWrap/>
            <w:vAlign w:val="center"/>
            <w:hideMark/>
          </w:tcPr>
          <w:p w14:paraId="4449C1D7"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60</w:t>
            </w:r>
          </w:p>
        </w:tc>
      </w:tr>
      <w:tr w:rsidR="00AC5421" w:rsidRPr="00AC5421" w14:paraId="0991C7EE" w14:textId="77777777" w:rsidTr="00AC5421">
        <w:trPr>
          <w:trHeight w:val="414"/>
        </w:trPr>
        <w:tc>
          <w:tcPr>
            <w:tcW w:w="6200" w:type="dxa"/>
            <w:tcBorders>
              <w:top w:val="nil"/>
              <w:left w:val="single" w:sz="4" w:space="0" w:color="auto"/>
              <w:bottom w:val="single" w:sz="4" w:space="0" w:color="auto"/>
              <w:right w:val="single" w:sz="4" w:space="0" w:color="auto"/>
            </w:tcBorders>
            <w:shd w:val="clear" w:color="auto" w:fill="auto"/>
            <w:noWrap/>
            <w:vAlign w:val="center"/>
            <w:hideMark/>
          </w:tcPr>
          <w:p w14:paraId="3D0E397B"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TUBO ZAPA 3/4 19 MM</w:t>
            </w:r>
          </w:p>
        </w:tc>
        <w:tc>
          <w:tcPr>
            <w:tcW w:w="1220" w:type="dxa"/>
            <w:tcBorders>
              <w:top w:val="nil"/>
              <w:left w:val="nil"/>
              <w:bottom w:val="single" w:sz="4" w:space="0" w:color="auto"/>
              <w:right w:val="single" w:sz="4" w:space="0" w:color="auto"/>
            </w:tcBorders>
            <w:shd w:val="clear" w:color="auto" w:fill="auto"/>
            <w:noWrap/>
            <w:vAlign w:val="center"/>
            <w:hideMark/>
          </w:tcPr>
          <w:p w14:paraId="65BFFB93"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METROS</w:t>
            </w:r>
          </w:p>
        </w:tc>
        <w:tc>
          <w:tcPr>
            <w:tcW w:w="1400" w:type="dxa"/>
            <w:tcBorders>
              <w:top w:val="nil"/>
              <w:left w:val="nil"/>
              <w:bottom w:val="single" w:sz="4" w:space="0" w:color="auto"/>
              <w:right w:val="single" w:sz="4" w:space="0" w:color="auto"/>
            </w:tcBorders>
            <w:shd w:val="clear" w:color="auto" w:fill="auto"/>
            <w:noWrap/>
            <w:vAlign w:val="center"/>
            <w:hideMark/>
          </w:tcPr>
          <w:p w14:paraId="112312B8"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60</w:t>
            </w:r>
          </w:p>
        </w:tc>
      </w:tr>
      <w:tr w:rsidR="00AC5421" w:rsidRPr="00AC5421" w14:paraId="18122652" w14:textId="77777777" w:rsidTr="00AC5421">
        <w:trPr>
          <w:trHeight w:val="414"/>
        </w:trPr>
        <w:tc>
          <w:tcPr>
            <w:tcW w:w="6200" w:type="dxa"/>
            <w:tcBorders>
              <w:top w:val="nil"/>
              <w:left w:val="single" w:sz="4" w:space="0" w:color="auto"/>
              <w:bottom w:val="single" w:sz="4" w:space="0" w:color="auto"/>
              <w:right w:val="single" w:sz="4" w:space="0" w:color="auto"/>
            </w:tcBorders>
            <w:shd w:val="clear" w:color="auto" w:fill="auto"/>
            <w:noWrap/>
            <w:vAlign w:val="center"/>
            <w:hideMark/>
          </w:tcPr>
          <w:p w14:paraId="38AFB9F2"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CONECTOR ZAPA RECTO DE 1"</w:t>
            </w:r>
          </w:p>
        </w:tc>
        <w:tc>
          <w:tcPr>
            <w:tcW w:w="1220" w:type="dxa"/>
            <w:tcBorders>
              <w:top w:val="nil"/>
              <w:left w:val="nil"/>
              <w:bottom w:val="single" w:sz="4" w:space="0" w:color="auto"/>
              <w:right w:val="single" w:sz="4" w:space="0" w:color="auto"/>
            </w:tcBorders>
            <w:shd w:val="clear" w:color="auto" w:fill="auto"/>
            <w:noWrap/>
            <w:vAlign w:val="center"/>
            <w:hideMark/>
          </w:tcPr>
          <w:p w14:paraId="487D5381"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PIEZA</w:t>
            </w:r>
          </w:p>
        </w:tc>
        <w:tc>
          <w:tcPr>
            <w:tcW w:w="1400" w:type="dxa"/>
            <w:tcBorders>
              <w:top w:val="nil"/>
              <w:left w:val="nil"/>
              <w:bottom w:val="single" w:sz="4" w:space="0" w:color="auto"/>
              <w:right w:val="single" w:sz="4" w:space="0" w:color="auto"/>
            </w:tcBorders>
            <w:shd w:val="clear" w:color="auto" w:fill="auto"/>
            <w:noWrap/>
            <w:vAlign w:val="center"/>
            <w:hideMark/>
          </w:tcPr>
          <w:p w14:paraId="0AF9467F"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100</w:t>
            </w:r>
          </w:p>
        </w:tc>
      </w:tr>
      <w:tr w:rsidR="00AC5421" w:rsidRPr="00AC5421" w14:paraId="2C616EA4" w14:textId="77777777" w:rsidTr="00AC5421">
        <w:trPr>
          <w:trHeight w:val="414"/>
        </w:trPr>
        <w:tc>
          <w:tcPr>
            <w:tcW w:w="6200" w:type="dxa"/>
            <w:tcBorders>
              <w:top w:val="nil"/>
              <w:left w:val="single" w:sz="4" w:space="0" w:color="auto"/>
              <w:bottom w:val="single" w:sz="4" w:space="0" w:color="auto"/>
              <w:right w:val="single" w:sz="4" w:space="0" w:color="auto"/>
            </w:tcBorders>
            <w:shd w:val="clear" w:color="auto" w:fill="auto"/>
            <w:noWrap/>
            <w:vAlign w:val="center"/>
            <w:hideMark/>
          </w:tcPr>
          <w:p w14:paraId="0B54C367"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CONECTOR ZAPA RECTO DE 3/41"</w:t>
            </w:r>
          </w:p>
        </w:tc>
        <w:tc>
          <w:tcPr>
            <w:tcW w:w="1220" w:type="dxa"/>
            <w:tcBorders>
              <w:top w:val="nil"/>
              <w:left w:val="nil"/>
              <w:bottom w:val="single" w:sz="4" w:space="0" w:color="auto"/>
              <w:right w:val="single" w:sz="4" w:space="0" w:color="auto"/>
            </w:tcBorders>
            <w:shd w:val="clear" w:color="auto" w:fill="auto"/>
            <w:noWrap/>
            <w:vAlign w:val="center"/>
            <w:hideMark/>
          </w:tcPr>
          <w:p w14:paraId="4DD8EEF4"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PIEZA</w:t>
            </w:r>
          </w:p>
        </w:tc>
        <w:tc>
          <w:tcPr>
            <w:tcW w:w="1400" w:type="dxa"/>
            <w:tcBorders>
              <w:top w:val="nil"/>
              <w:left w:val="nil"/>
              <w:bottom w:val="single" w:sz="4" w:space="0" w:color="auto"/>
              <w:right w:val="single" w:sz="4" w:space="0" w:color="auto"/>
            </w:tcBorders>
            <w:shd w:val="clear" w:color="auto" w:fill="auto"/>
            <w:noWrap/>
            <w:vAlign w:val="center"/>
            <w:hideMark/>
          </w:tcPr>
          <w:p w14:paraId="1653EABF"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100</w:t>
            </w:r>
          </w:p>
        </w:tc>
      </w:tr>
      <w:tr w:rsidR="00AC5421" w:rsidRPr="00AC5421" w14:paraId="2F30E90F" w14:textId="77777777" w:rsidTr="00AC5421">
        <w:trPr>
          <w:trHeight w:val="414"/>
        </w:trPr>
        <w:tc>
          <w:tcPr>
            <w:tcW w:w="6200" w:type="dxa"/>
            <w:tcBorders>
              <w:top w:val="nil"/>
              <w:left w:val="single" w:sz="4" w:space="0" w:color="auto"/>
              <w:bottom w:val="single" w:sz="4" w:space="0" w:color="auto"/>
              <w:right w:val="single" w:sz="4" w:space="0" w:color="auto"/>
            </w:tcBorders>
            <w:shd w:val="clear" w:color="auto" w:fill="auto"/>
            <w:noWrap/>
            <w:vAlign w:val="center"/>
            <w:hideMark/>
          </w:tcPr>
          <w:p w14:paraId="30DE4778"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VARILLA COBRIZADA 5/8 X 3 MTS.  COOPERWELD</w:t>
            </w:r>
          </w:p>
        </w:tc>
        <w:tc>
          <w:tcPr>
            <w:tcW w:w="1220" w:type="dxa"/>
            <w:tcBorders>
              <w:top w:val="nil"/>
              <w:left w:val="nil"/>
              <w:bottom w:val="single" w:sz="4" w:space="0" w:color="auto"/>
              <w:right w:val="single" w:sz="4" w:space="0" w:color="auto"/>
            </w:tcBorders>
            <w:shd w:val="clear" w:color="auto" w:fill="auto"/>
            <w:noWrap/>
            <w:vAlign w:val="center"/>
            <w:hideMark/>
          </w:tcPr>
          <w:p w14:paraId="5A68A1C8"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PIEZA</w:t>
            </w:r>
          </w:p>
        </w:tc>
        <w:tc>
          <w:tcPr>
            <w:tcW w:w="1400" w:type="dxa"/>
            <w:tcBorders>
              <w:top w:val="nil"/>
              <w:left w:val="nil"/>
              <w:bottom w:val="single" w:sz="4" w:space="0" w:color="auto"/>
              <w:right w:val="single" w:sz="4" w:space="0" w:color="auto"/>
            </w:tcBorders>
            <w:shd w:val="clear" w:color="auto" w:fill="auto"/>
            <w:noWrap/>
            <w:vAlign w:val="center"/>
            <w:hideMark/>
          </w:tcPr>
          <w:p w14:paraId="7B1351AA"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10</w:t>
            </w:r>
          </w:p>
        </w:tc>
      </w:tr>
      <w:tr w:rsidR="00AC5421" w:rsidRPr="00AC5421" w14:paraId="7AD1CD11" w14:textId="77777777" w:rsidTr="00AC5421">
        <w:trPr>
          <w:trHeight w:val="414"/>
        </w:trPr>
        <w:tc>
          <w:tcPr>
            <w:tcW w:w="6200" w:type="dxa"/>
            <w:tcBorders>
              <w:top w:val="nil"/>
              <w:left w:val="single" w:sz="4" w:space="0" w:color="auto"/>
              <w:bottom w:val="single" w:sz="4" w:space="0" w:color="auto"/>
              <w:right w:val="single" w:sz="4" w:space="0" w:color="auto"/>
            </w:tcBorders>
            <w:shd w:val="clear" w:color="auto" w:fill="auto"/>
            <w:noWrap/>
            <w:vAlign w:val="center"/>
            <w:hideMark/>
          </w:tcPr>
          <w:p w14:paraId="0269B97F"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GABINETE ENVOLVENTE CLASILAR 2X39 SIN DIFUSOR</w:t>
            </w:r>
          </w:p>
        </w:tc>
        <w:tc>
          <w:tcPr>
            <w:tcW w:w="1220" w:type="dxa"/>
            <w:tcBorders>
              <w:top w:val="nil"/>
              <w:left w:val="nil"/>
              <w:bottom w:val="single" w:sz="4" w:space="0" w:color="auto"/>
              <w:right w:val="single" w:sz="4" w:space="0" w:color="auto"/>
            </w:tcBorders>
            <w:shd w:val="clear" w:color="auto" w:fill="auto"/>
            <w:noWrap/>
            <w:vAlign w:val="center"/>
            <w:hideMark/>
          </w:tcPr>
          <w:p w14:paraId="2CFDF6D5"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PIEZA</w:t>
            </w:r>
          </w:p>
        </w:tc>
        <w:tc>
          <w:tcPr>
            <w:tcW w:w="1400" w:type="dxa"/>
            <w:tcBorders>
              <w:top w:val="nil"/>
              <w:left w:val="nil"/>
              <w:bottom w:val="single" w:sz="4" w:space="0" w:color="auto"/>
              <w:right w:val="single" w:sz="4" w:space="0" w:color="auto"/>
            </w:tcBorders>
            <w:shd w:val="clear" w:color="auto" w:fill="auto"/>
            <w:noWrap/>
            <w:vAlign w:val="center"/>
            <w:hideMark/>
          </w:tcPr>
          <w:p w14:paraId="25F31DFA"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20</w:t>
            </w:r>
          </w:p>
        </w:tc>
      </w:tr>
      <w:tr w:rsidR="00AC5421" w:rsidRPr="00AC5421" w14:paraId="38D97E76" w14:textId="77777777" w:rsidTr="00AC5421">
        <w:trPr>
          <w:trHeight w:val="414"/>
        </w:trPr>
        <w:tc>
          <w:tcPr>
            <w:tcW w:w="6200" w:type="dxa"/>
            <w:tcBorders>
              <w:top w:val="nil"/>
              <w:left w:val="single" w:sz="4" w:space="0" w:color="auto"/>
              <w:bottom w:val="single" w:sz="4" w:space="0" w:color="auto"/>
              <w:right w:val="single" w:sz="4" w:space="0" w:color="auto"/>
            </w:tcBorders>
            <w:shd w:val="clear" w:color="auto" w:fill="auto"/>
            <w:noWrap/>
            <w:vAlign w:val="center"/>
            <w:hideMark/>
          </w:tcPr>
          <w:p w14:paraId="5DB50FCB"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DIFUSOR CLASILAR 2X39 1X 121.5 LARGO</w:t>
            </w:r>
          </w:p>
        </w:tc>
        <w:tc>
          <w:tcPr>
            <w:tcW w:w="1220" w:type="dxa"/>
            <w:tcBorders>
              <w:top w:val="nil"/>
              <w:left w:val="nil"/>
              <w:bottom w:val="single" w:sz="4" w:space="0" w:color="auto"/>
              <w:right w:val="single" w:sz="4" w:space="0" w:color="auto"/>
            </w:tcBorders>
            <w:shd w:val="clear" w:color="auto" w:fill="auto"/>
            <w:noWrap/>
            <w:vAlign w:val="center"/>
            <w:hideMark/>
          </w:tcPr>
          <w:p w14:paraId="062BBA16"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PIEZA</w:t>
            </w:r>
          </w:p>
        </w:tc>
        <w:tc>
          <w:tcPr>
            <w:tcW w:w="1400" w:type="dxa"/>
            <w:tcBorders>
              <w:top w:val="nil"/>
              <w:left w:val="nil"/>
              <w:bottom w:val="single" w:sz="4" w:space="0" w:color="auto"/>
              <w:right w:val="single" w:sz="4" w:space="0" w:color="auto"/>
            </w:tcBorders>
            <w:shd w:val="clear" w:color="auto" w:fill="auto"/>
            <w:noWrap/>
            <w:vAlign w:val="center"/>
            <w:hideMark/>
          </w:tcPr>
          <w:p w14:paraId="568EA194"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20</w:t>
            </w:r>
          </w:p>
        </w:tc>
      </w:tr>
      <w:tr w:rsidR="00AC5421" w:rsidRPr="00AC5421" w14:paraId="579EF1FB" w14:textId="77777777" w:rsidTr="00AC5421">
        <w:trPr>
          <w:trHeight w:val="414"/>
        </w:trPr>
        <w:tc>
          <w:tcPr>
            <w:tcW w:w="6200" w:type="dxa"/>
            <w:tcBorders>
              <w:top w:val="nil"/>
              <w:left w:val="single" w:sz="4" w:space="0" w:color="auto"/>
              <w:bottom w:val="single" w:sz="4" w:space="0" w:color="auto"/>
              <w:right w:val="single" w:sz="4" w:space="0" w:color="auto"/>
            </w:tcBorders>
            <w:shd w:val="clear" w:color="auto" w:fill="auto"/>
            <w:noWrap/>
            <w:vAlign w:val="center"/>
            <w:hideMark/>
          </w:tcPr>
          <w:p w14:paraId="0AD54A97"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GABINETE ENVOLVENTE CLASILAR 2X75 SIN DIFUSOR</w:t>
            </w:r>
          </w:p>
        </w:tc>
        <w:tc>
          <w:tcPr>
            <w:tcW w:w="1220" w:type="dxa"/>
            <w:tcBorders>
              <w:top w:val="nil"/>
              <w:left w:val="nil"/>
              <w:bottom w:val="single" w:sz="4" w:space="0" w:color="auto"/>
              <w:right w:val="single" w:sz="4" w:space="0" w:color="auto"/>
            </w:tcBorders>
            <w:shd w:val="clear" w:color="auto" w:fill="auto"/>
            <w:noWrap/>
            <w:vAlign w:val="center"/>
            <w:hideMark/>
          </w:tcPr>
          <w:p w14:paraId="339B2E8A"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PIEZA</w:t>
            </w:r>
          </w:p>
        </w:tc>
        <w:tc>
          <w:tcPr>
            <w:tcW w:w="1400" w:type="dxa"/>
            <w:tcBorders>
              <w:top w:val="nil"/>
              <w:left w:val="nil"/>
              <w:bottom w:val="single" w:sz="4" w:space="0" w:color="auto"/>
              <w:right w:val="single" w:sz="4" w:space="0" w:color="auto"/>
            </w:tcBorders>
            <w:shd w:val="clear" w:color="auto" w:fill="auto"/>
            <w:noWrap/>
            <w:vAlign w:val="center"/>
            <w:hideMark/>
          </w:tcPr>
          <w:p w14:paraId="63553A00"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20</w:t>
            </w:r>
          </w:p>
        </w:tc>
      </w:tr>
      <w:tr w:rsidR="00AC5421" w:rsidRPr="00AC5421" w14:paraId="47DB56A2" w14:textId="77777777" w:rsidTr="00AC5421">
        <w:trPr>
          <w:trHeight w:val="414"/>
        </w:trPr>
        <w:tc>
          <w:tcPr>
            <w:tcW w:w="6200" w:type="dxa"/>
            <w:tcBorders>
              <w:top w:val="nil"/>
              <w:left w:val="single" w:sz="4" w:space="0" w:color="auto"/>
              <w:bottom w:val="single" w:sz="4" w:space="0" w:color="auto"/>
              <w:right w:val="single" w:sz="4" w:space="0" w:color="auto"/>
            </w:tcBorders>
            <w:shd w:val="clear" w:color="auto" w:fill="auto"/>
            <w:noWrap/>
            <w:vAlign w:val="center"/>
            <w:hideMark/>
          </w:tcPr>
          <w:p w14:paraId="07B61E2D"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DIFUSOR CLASILAR 2X75  2.44 LARGO</w:t>
            </w:r>
          </w:p>
        </w:tc>
        <w:tc>
          <w:tcPr>
            <w:tcW w:w="1220" w:type="dxa"/>
            <w:tcBorders>
              <w:top w:val="nil"/>
              <w:left w:val="nil"/>
              <w:bottom w:val="single" w:sz="4" w:space="0" w:color="auto"/>
              <w:right w:val="single" w:sz="4" w:space="0" w:color="auto"/>
            </w:tcBorders>
            <w:shd w:val="clear" w:color="auto" w:fill="auto"/>
            <w:noWrap/>
            <w:vAlign w:val="center"/>
            <w:hideMark/>
          </w:tcPr>
          <w:p w14:paraId="70B05EB7"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PIEZA</w:t>
            </w:r>
          </w:p>
        </w:tc>
        <w:tc>
          <w:tcPr>
            <w:tcW w:w="1400" w:type="dxa"/>
            <w:tcBorders>
              <w:top w:val="nil"/>
              <w:left w:val="nil"/>
              <w:bottom w:val="single" w:sz="4" w:space="0" w:color="auto"/>
              <w:right w:val="single" w:sz="4" w:space="0" w:color="auto"/>
            </w:tcBorders>
            <w:shd w:val="clear" w:color="auto" w:fill="auto"/>
            <w:noWrap/>
            <w:vAlign w:val="center"/>
            <w:hideMark/>
          </w:tcPr>
          <w:p w14:paraId="392E7F6D"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20</w:t>
            </w:r>
          </w:p>
        </w:tc>
      </w:tr>
      <w:tr w:rsidR="00AC5421" w:rsidRPr="00AC5421" w14:paraId="01BCC8CE" w14:textId="77777777" w:rsidTr="00AC5421">
        <w:trPr>
          <w:trHeight w:val="414"/>
        </w:trPr>
        <w:tc>
          <w:tcPr>
            <w:tcW w:w="6200" w:type="dxa"/>
            <w:tcBorders>
              <w:top w:val="nil"/>
              <w:left w:val="single" w:sz="4" w:space="0" w:color="auto"/>
              <w:bottom w:val="single" w:sz="4" w:space="0" w:color="auto"/>
              <w:right w:val="single" w:sz="4" w:space="0" w:color="auto"/>
            </w:tcBorders>
            <w:shd w:val="clear" w:color="auto" w:fill="auto"/>
            <w:noWrap/>
            <w:vAlign w:val="center"/>
            <w:hideMark/>
          </w:tcPr>
          <w:p w14:paraId="44975D1E"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lang w:val="en-US"/>
              </w:rPr>
            </w:pPr>
            <w:r w:rsidRPr="00AC5421">
              <w:rPr>
                <w:rFonts w:ascii="Times New Roman" w:eastAsia="Times New Roman" w:hAnsi="Times New Roman" w:cs="Times New Roman"/>
                <w:color w:val="000000"/>
                <w:sz w:val="18"/>
                <w:szCs w:val="18"/>
                <w:lang w:val="en-US"/>
              </w:rPr>
              <w:t>LAMPARA FL SLIM LINE 30W T8 6500K</w:t>
            </w:r>
          </w:p>
        </w:tc>
        <w:tc>
          <w:tcPr>
            <w:tcW w:w="1220" w:type="dxa"/>
            <w:tcBorders>
              <w:top w:val="nil"/>
              <w:left w:val="nil"/>
              <w:bottom w:val="single" w:sz="4" w:space="0" w:color="auto"/>
              <w:right w:val="single" w:sz="4" w:space="0" w:color="auto"/>
            </w:tcBorders>
            <w:shd w:val="clear" w:color="auto" w:fill="auto"/>
            <w:noWrap/>
            <w:vAlign w:val="center"/>
            <w:hideMark/>
          </w:tcPr>
          <w:p w14:paraId="7DDC20AF"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PIEZA</w:t>
            </w:r>
          </w:p>
        </w:tc>
        <w:tc>
          <w:tcPr>
            <w:tcW w:w="1400" w:type="dxa"/>
            <w:tcBorders>
              <w:top w:val="nil"/>
              <w:left w:val="nil"/>
              <w:bottom w:val="single" w:sz="4" w:space="0" w:color="auto"/>
              <w:right w:val="single" w:sz="4" w:space="0" w:color="auto"/>
            </w:tcBorders>
            <w:shd w:val="clear" w:color="auto" w:fill="auto"/>
            <w:noWrap/>
            <w:vAlign w:val="center"/>
            <w:hideMark/>
          </w:tcPr>
          <w:p w14:paraId="00DEE326"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150</w:t>
            </w:r>
          </w:p>
        </w:tc>
      </w:tr>
      <w:tr w:rsidR="00AC5421" w:rsidRPr="00AC5421" w14:paraId="5591D765" w14:textId="77777777" w:rsidTr="00AC5421">
        <w:trPr>
          <w:trHeight w:val="414"/>
        </w:trPr>
        <w:tc>
          <w:tcPr>
            <w:tcW w:w="6200" w:type="dxa"/>
            <w:tcBorders>
              <w:top w:val="nil"/>
              <w:left w:val="single" w:sz="4" w:space="0" w:color="auto"/>
              <w:bottom w:val="single" w:sz="4" w:space="0" w:color="auto"/>
              <w:right w:val="single" w:sz="4" w:space="0" w:color="auto"/>
            </w:tcBorders>
            <w:shd w:val="clear" w:color="auto" w:fill="auto"/>
            <w:noWrap/>
            <w:vAlign w:val="center"/>
            <w:hideMark/>
          </w:tcPr>
          <w:p w14:paraId="42702974"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lang w:val="en-US"/>
              </w:rPr>
            </w:pPr>
            <w:r w:rsidRPr="00AC5421">
              <w:rPr>
                <w:rFonts w:ascii="Times New Roman" w:eastAsia="Times New Roman" w:hAnsi="Times New Roman" w:cs="Times New Roman"/>
                <w:color w:val="000000"/>
                <w:sz w:val="18"/>
                <w:szCs w:val="18"/>
                <w:lang w:val="en-US"/>
              </w:rPr>
              <w:t>LAMPARA FL SLIM LINE 60W T8 6500K</w:t>
            </w:r>
          </w:p>
        </w:tc>
        <w:tc>
          <w:tcPr>
            <w:tcW w:w="1220" w:type="dxa"/>
            <w:tcBorders>
              <w:top w:val="nil"/>
              <w:left w:val="nil"/>
              <w:bottom w:val="single" w:sz="4" w:space="0" w:color="auto"/>
              <w:right w:val="single" w:sz="4" w:space="0" w:color="auto"/>
            </w:tcBorders>
            <w:shd w:val="clear" w:color="auto" w:fill="auto"/>
            <w:noWrap/>
            <w:vAlign w:val="center"/>
            <w:hideMark/>
          </w:tcPr>
          <w:p w14:paraId="63F32954"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PIEZA</w:t>
            </w:r>
          </w:p>
        </w:tc>
        <w:tc>
          <w:tcPr>
            <w:tcW w:w="1400" w:type="dxa"/>
            <w:tcBorders>
              <w:top w:val="nil"/>
              <w:left w:val="nil"/>
              <w:bottom w:val="single" w:sz="4" w:space="0" w:color="auto"/>
              <w:right w:val="single" w:sz="4" w:space="0" w:color="auto"/>
            </w:tcBorders>
            <w:shd w:val="clear" w:color="auto" w:fill="auto"/>
            <w:noWrap/>
            <w:vAlign w:val="center"/>
            <w:hideMark/>
          </w:tcPr>
          <w:p w14:paraId="02857979"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50</w:t>
            </w:r>
          </w:p>
        </w:tc>
      </w:tr>
      <w:tr w:rsidR="00AC5421" w:rsidRPr="00AC5421" w14:paraId="4B4FC397" w14:textId="77777777" w:rsidTr="00AC5421">
        <w:trPr>
          <w:trHeight w:val="414"/>
        </w:trPr>
        <w:tc>
          <w:tcPr>
            <w:tcW w:w="6200" w:type="dxa"/>
            <w:tcBorders>
              <w:top w:val="nil"/>
              <w:left w:val="single" w:sz="4" w:space="0" w:color="auto"/>
              <w:bottom w:val="single" w:sz="4" w:space="0" w:color="auto"/>
              <w:right w:val="single" w:sz="4" w:space="0" w:color="auto"/>
            </w:tcBorders>
            <w:shd w:val="clear" w:color="auto" w:fill="auto"/>
            <w:noWrap/>
            <w:vAlign w:val="center"/>
            <w:hideMark/>
          </w:tcPr>
          <w:p w14:paraId="57011FA0"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JUEGO DE BASE SLIM ATORNILLABLE</w:t>
            </w:r>
          </w:p>
        </w:tc>
        <w:tc>
          <w:tcPr>
            <w:tcW w:w="1220" w:type="dxa"/>
            <w:tcBorders>
              <w:top w:val="nil"/>
              <w:left w:val="nil"/>
              <w:bottom w:val="single" w:sz="4" w:space="0" w:color="auto"/>
              <w:right w:val="single" w:sz="4" w:space="0" w:color="auto"/>
            </w:tcBorders>
            <w:shd w:val="clear" w:color="auto" w:fill="auto"/>
            <w:noWrap/>
            <w:vAlign w:val="center"/>
            <w:hideMark/>
          </w:tcPr>
          <w:p w14:paraId="6127171D"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PIEZA</w:t>
            </w:r>
          </w:p>
        </w:tc>
        <w:tc>
          <w:tcPr>
            <w:tcW w:w="1400" w:type="dxa"/>
            <w:tcBorders>
              <w:top w:val="nil"/>
              <w:left w:val="nil"/>
              <w:bottom w:val="single" w:sz="4" w:space="0" w:color="auto"/>
              <w:right w:val="single" w:sz="4" w:space="0" w:color="auto"/>
            </w:tcBorders>
            <w:shd w:val="clear" w:color="auto" w:fill="auto"/>
            <w:noWrap/>
            <w:vAlign w:val="center"/>
            <w:hideMark/>
          </w:tcPr>
          <w:p w14:paraId="33AE9325"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100</w:t>
            </w:r>
          </w:p>
        </w:tc>
      </w:tr>
      <w:tr w:rsidR="00AC5421" w:rsidRPr="00AC5421" w14:paraId="23C976AD" w14:textId="77777777" w:rsidTr="00AC5421">
        <w:trPr>
          <w:trHeight w:val="414"/>
        </w:trPr>
        <w:tc>
          <w:tcPr>
            <w:tcW w:w="6200" w:type="dxa"/>
            <w:tcBorders>
              <w:top w:val="nil"/>
              <w:left w:val="single" w:sz="4" w:space="0" w:color="auto"/>
              <w:bottom w:val="single" w:sz="4" w:space="0" w:color="auto"/>
              <w:right w:val="single" w:sz="4" w:space="0" w:color="auto"/>
            </w:tcBorders>
            <w:shd w:val="clear" w:color="auto" w:fill="auto"/>
            <w:noWrap/>
            <w:vAlign w:val="center"/>
            <w:hideMark/>
          </w:tcPr>
          <w:p w14:paraId="4E0F46D4"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lastRenderedPageBreak/>
              <w:t>BALASTRO 2X30W</w:t>
            </w:r>
          </w:p>
        </w:tc>
        <w:tc>
          <w:tcPr>
            <w:tcW w:w="1220" w:type="dxa"/>
            <w:tcBorders>
              <w:top w:val="nil"/>
              <w:left w:val="nil"/>
              <w:bottom w:val="single" w:sz="4" w:space="0" w:color="auto"/>
              <w:right w:val="single" w:sz="4" w:space="0" w:color="auto"/>
            </w:tcBorders>
            <w:shd w:val="clear" w:color="auto" w:fill="auto"/>
            <w:noWrap/>
            <w:vAlign w:val="center"/>
            <w:hideMark/>
          </w:tcPr>
          <w:p w14:paraId="3B1D1E17"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PIEZA</w:t>
            </w:r>
          </w:p>
        </w:tc>
        <w:tc>
          <w:tcPr>
            <w:tcW w:w="1400" w:type="dxa"/>
            <w:tcBorders>
              <w:top w:val="nil"/>
              <w:left w:val="nil"/>
              <w:bottom w:val="single" w:sz="4" w:space="0" w:color="auto"/>
              <w:right w:val="single" w:sz="4" w:space="0" w:color="auto"/>
            </w:tcBorders>
            <w:shd w:val="clear" w:color="auto" w:fill="auto"/>
            <w:noWrap/>
            <w:vAlign w:val="center"/>
            <w:hideMark/>
          </w:tcPr>
          <w:p w14:paraId="6718217C"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100</w:t>
            </w:r>
          </w:p>
        </w:tc>
      </w:tr>
      <w:tr w:rsidR="00AC5421" w:rsidRPr="00AC5421" w14:paraId="5286F429" w14:textId="77777777" w:rsidTr="00AC5421">
        <w:trPr>
          <w:trHeight w:val="414"/>
        </w:trPr>
        <w:tc>
          <w:tcPr>
            <w:tcW w:w="6200" w:type="dxa"/>
            <w:tcBorders>
              <w:top w:val="nil"/>
              <w:left w:val="single" w:sz="4" w:space="0" w:color="auto"/>
              <w:bottom w:val="single" w:sz="4" w:space="0" w:color="auto"/>
              <w:right w:val="single" w:sz="4" w:space="0" w:color="auto"/>
            </w:tcBorders>
            <w:shd w:val="clear" w:color="auto" w:fill="auto"/>
            <w:noWrap/>
            <w:vAlign w:val="center"/>
            <w:hideMark/>
          </w:tcPr>
          <w:p w14:paraId="02DAA285"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BALASTRO 2X60W</w:t>
            </w:r>
          </w:p>
        </w:tc>
        <w:tc>
          <w:tcPr>
            <w:tcW w:w="1220" w:type="dxa"/>
            <w:tcBorders>
              <w:top w:val="nil"/>
              <w:left w:val="nil"/>
              <w:bottom w:val="single" w:sz="4" w:space="0" w:color="auto"/>
              <w:right w:val="single" w:sz="4" w:space="0" w:color="auto"/>
            </w:tcBorders>
            <w:shd w:val="clear" w:color="auto" w:fill="auto"/>
            <w:noWrap/>
            <w:vAlign w:val="center"/>
            <w:hideMark/>
          </w:tcPr>
          <w:p w14:paraId="1899695D"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PIEZA</w:t>
            </w:r>
          </w:p>
        </w:tc>
        <w:tc>
          <w:tcPr>
            <w:tcW w:w="1400" w:type="dxa"/>
            <w:tcBorders>
              <w:top w:val="nil"/>
              <w:left w:val="nil"/>
              <w:bottom w:val="single" w:sz="4" w:space="0" w:color="auto"/>
              <w:right w:val="single" w:sz="4" w:space="0" w:color="auto"/>
            </w:tcBorders>
            <w:shd w:val="clear" w:color="auto" w:fill="auto"/>
            <w:noWrap/>
            <w:vAlign w:val="center"/>
            <w:hideMark/>
          </w:tcPr>
          <w:p w14:paraId="506BCC3C"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100</w:t>
            </w:r>
          </w:p>
        </w:tc>
      </w:tr>
      <w:tr w:rsidR="00AC5421" w:rsidRPr="00AC5421" w14:paraId="08CDAF5C" w14:textId="77777777" w:rsidTr="00AC5421">
        <w:trPr>
          <w:trHeight w:val="414"/>
        </w:trPr>
        <w:tc>
          <w:tcPr>
            <w:tcW w:w="6200" w:type="dxa"/>
            <w:tcBorders>
              <w:top w:val="nil"/>
              <w:left w:val="single" w:sz="4" w:space="0" w:color="auto"/>
              <w:bottom w:val="single" w:sz="4" w:space="0" w:color="auto"/>
              <w:right w:val="single" w:sz="4" w:space="0" w:color="auto"/>
            </w:tcBorders>
            <w:shd w:val="clear" w:color="auto" w:fill="auto"/>
            <w:noWrap/>
            <w:vAlign w:val="center"/>
            <w:hideMark/>
          </w:tcPr>
          <w:p w14:paraId="1E51A4FC"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FOCO AHORRADOR 20W</w:t>
            </w:r>
          </w:p>
        </w:tc>
        <w:tc>
          <w:tcPr>
            <w:tcW w:w="1220" w:type="dxa"/>
            <w:tcBorders>
              <w:top w:val="nil"/>
              <w:left w:val="nil"/>
              <w:bottom w:val="single" w:sz="4" w:space="0" w:color="auto"/>
              <w:right w:val="single" w:sz="4" w:space="0" w:color="auto"/>
            </w:tcBorders>
            <w:shd w:val="clear" w:color="auto" w:fill="auto"/>
            <w:noWrap/>
            <w:vAlign w:val="center"/>
            <w:hideMark/>
          </w:tcPr>
          <w:p w14:paraId="3D331417"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PIEZA</w:t>
            </w:r>
          </w:p>
        </w:tc>
        <w:tc>
          <w:tcPr>
            <w:tcW w:w="1400" w:type="dxa"/>
            <w:tcBorders>
              <w:top w:val="nil"/>
              <w:left w:val="nil"/>
              <w:bottom w:val="single" w:sz="4" w:space="0" w:color="auto"/>
              <w:right w:val="single" w:sz="4" w:space="0" w:color="auto"/>
            </w:tcBorders>
            <w:shd w:val="clear" w:color="auto" w:fill="auto"/>
            <w:noWrap/>
            <w:vAlign w:val="center"/>
            <w:hideMark/>
          </w:tcPr>
          <w:p w14:paraId="6B968733"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100</w:t>
            </w:r>
          </w:p>
        </w:tc>
      </w:tr>
      <w:tr w:rsidR="00AC5421" w:rsidRPr="00AC5421" w14:paraId="54496EED" w14:textId="77777777" w:rsidTr="00AC5421">
        <w:trPr>
          <w:trHeight w:val="414"/>
        </w:trPr>
        <w:tc>
          <w:tcPr>
            <w:tcW w:w="6200" w:type="dxa"/>
            <w:tcBorders>
              <w:top w:val="nil"/>
              <w:left w:val="single" w:sz="4" w:space="0" w:color="auto"/>
              <w:bottom w:val="single" w:sz="4" w:space="0" w:color="auto"/>
              <w:right w:val="single" w:sz="4" w:space="0" w:color="auto"/>
            </w:tcBorders>
            <w:shd w:val="clear" w:color="auto" w:fill="auto"/>
            <w:noWrap/>
            <w:vAlign w:val="center"/>
            <w:hideMark/>
          </w:tcPr>
          <w:p w14:paraId="55CD0B67"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FOCO AHORRADOR 23W</w:t>
            </w:r>
          </w:p>
        </w:tc>
        <w:tc>
          <w:tcPr>
            <w:tcW w:w="1220" w:type="dxa"/>
            <w:tcBorders>
              <w:top w:val="nil"/>
              <w:left w:val="nil"/>
              <w:bottom w:val="single" w:sz="4" w:space="0" w:color="auto"/>
              <w:right w:val="single" w:sz="4" w:space="0" w:color="auto"/>
            </w:tcBorders>
            <w:shd w:val="clear" w:color="auto" w:fill="auto"/>
            <w:noWrap/>
            <w:vAlign w:val="center"/>
            <w:hideMark/>
          </w:tcPr>
          <w:p w14:paraId="363B43FD"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PIEZA</w:t>
            </w:r>
          </w:p>
        </w:tc>
        <w:tc>
          <w:tcPr>
            <w:tcW w:w="1400" w:type="dxa"/>
            <w:tcBorders>
              <w:top w:val="nil"/>
              <w:left w:val="nil"/>
              <w:bottom w:val="single" w:sz="4" w:space="0" w:color="auto"/>
              <w:right w:val="single" w:sz="4" w:space="0" w:color="auto"/>
            </w:tcBorders>
            <w:shd w:val="clear" w:color="auto" w:fill="auto"/>
            <w:noWrap/>
            <w:vAlign w:val="center"/>
            <w:hideMark/>
          </w:tcPr>
          <w:p w14:paraId="1AAC0506"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100</w:t>
            </w:r>
          </w:p>
        </w:tc>
      </w:tr>
      <w:tr w:rsidR="00AC5421" w:rsidRPr="00AC5421" w14:paraId="5CFDEDE3" w14:textId="77777777" w:rsidTr="00AC5421">
        <w:trPr>
          <w:trHeight w:val="414"/>
        </w:trPr>
        <w:tc>
          <w:tcPr>
            <w:tcW w:w="6200" w:type="dxa"/>
            <w:tcBorders>
              <w:top w:val="nil"/>
              <w:left w:val="single" w:sz="4" w:space="0" w:color="auto"/>
              <w:bottom w:val="single" w:sz="4" w:space="0" w:color="auto"/>
              <w:right w:val="single" w:sz="4" w:space="0" w:color="auto"/>
            </w:tcBorders>
            <w:shd w:val="clear" w:color="auto" w:fill="auto"/>
            <w:noWrap/>
            <w:vAlign w:val="center"/>
            <w:hideMark/>
          </w:tcPr>
          <w:p w14:paraId="20315955"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FOCO AHORRADOR 26W</w:t>
            </w:r>
          </w:p>
        </w:tc>
        <w:tc>
          <w:tcPr>
            <w:tcW w:w="1220" w:type="dxa"/>
            <w:tcBorders>
              <w:top w:val="nil"/>
              <w:left w:val="nil"/>
              <w:bottom w:val="single" w:sz="4" w:space="0" w:color="auto"/>
              <w:right w:val="single" w:sz="4" w:space="0" w:color="auto"/>
            </w:tcBorders>
            <w:shd w:val="clear" w:color="auto" w:fill="auto"/>
            <w:noWrap/>
            <w:vAlign w:val="center"/>
            <w:hideMark/>
          </w:tcPr>
          <w:p w14:paraId="203CE68D"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PIEZA</w:t>
            </w:r>
          </w:p>
        </w:tc>
        <w:tc>
          <w:tcPr>
            <w:tcW w:w="1400" w:type="dxa"/>
            <w:tcBorders>
              <w:top w:val="nil"/>
              <w:left w:val="nil"/>
              <w:bottom w:val="single" w:sz="4" w:space="0" w:color="auto"/>
              <w:right w:val="single" w:sz="4" w:space="0" w:color="auto"/>
            </w:tcBorders>
            <w:shd w:val="clear" w:color="auto" w:fill="auto"/>
            <w:noWrap/>
            <w:vAlign w:val="center"/>
            <w:hideMark/>
          </w:tcPr>
          <w:p w14:paraId="5B656C70"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100</w:t>
            </w:r>
          </w:p>
        </w:tc>
      </w:tr>
      <w:tr w:rsidR="00AC5421" w:rsidRPr="00AC5421" w14:paraId="3B4BC28F" w14:textId="77777777" w:rsidTr="00AC5421">
        <w:trPr>
          <w:trHeight w:val="414"/>
        </w:trPr>
        <w:tc>
          <w:tcPr>
            <w:tcW w:w="6200" w:type="dxa"/>
            <w:tcBorders>
              <w:top w:val="nil"/>
              <w:left w:val="single" w:sz="4" w:space="0" w:color="auto"/>
              <w:bottom w:val="single" w:sz="4" w:space="0" w:color="auto"/>
              <w:right w:val="single" w:sz="4" w:space="0" w:color="auto"/>
            </w:tcBorders>
            <w:shd w:val="clear" w:color="auto" w:fill="auto"/>
            <w:noWrap/>
            <w:vAlign w:val="center"/>
            <w:hideMark/>
          </w:tcPr>
          <w:p w14:paraId="149BF835"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CAJA RECTANGULAR 1E 1S 3/4 FSC2</w:t>
            </w:r>
          </w:p>
        </w:tc>
        <w:tc>
          <w:tcPr>
            <w:tcW w:w="1220" w:type="dxa"/>
            <w:tcBorders>
              <w:top w:val="nil"/>
              <w:left w:val="nil"/>
              <w:bottom w:val="single" w:sz="4" w:space="0" w:color="auto"/>
              <w:right w:val="single" w:sz="4" w:space="0" w:color="auto"/>
            </w:tcBorders>
            <w:shd w:val="clear" w:color="auto" w:fill="auto"/>
            <w:noWrap/>
            <w:vAlign w:val="center"/>
            <w:hideMark/>
          </w:tcPr>
          <w:p w14:paraId="3E8DBB75"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PIEZA</w:t>
            </w:r>
          </w:p>
        </w:tc>
        <w:tc>
          <w:tcPr>
            <w:tcW w:w="1400" w:type="dxa"/>
            <w:tcBorders>
              <w:top w:val="nil"/>
              <w:left w:val="nil"/>
              <w:bottom w:val="single" w:sz="4" w:space="0" w:color="auto"/>
              <w:right w:val="single" w:sz="4" w:space="0" w:color="auto"/>
            </w:tcBorders>
            <w:shd w:val="clear" w:color="auto" w:fill="auto"/>
            <w:noWrap/>
            <w:vAlign w:val="center"/>
            <w:hideMark/>
          </w:tcPr>
          <w:p w14:paraId="5E5D45CD"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100</w:t>
            </w:r>
          </w:p>
        </w:tc>
      </w:tr>
      <w:tr w:rsidR="00AC5421" w:rsidRPr="00AC5421" w14:paraId="55C8A3E1" w14:textId="77777777" w:rsidTr="00AC5421">
        <w:trPr>
          <w:trHeight w:val="414"/>
        </w:trPr>
        <w:tc>
          <w:tcPr>
            <w:tcW w:w="6200" w:type="dxa"/>
            <w:tcBorders>
              <w:top w:val="nil"/>
              <w:left w:val="single" w:sz="4" w:space="0" w:color="auto"/>
              <w:bottom w:val="single" w:sz="4" w:space="0" w:color="auto"/>
              <w:right w:val="single" w:sz="4" w:space="0" w:color="auto"/>
            </w:tcBorders>
            <w:shd w:val="clear" w:color="auto" w:fill="auto"/>
            <w:noWrap/>
            <w:vAlign w:val="center"/>
            <w:hideMark/>
          </w:tcPr>
          <w:p w14:paraId="6473AFCE"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CAJA RECTANGULAR 1 ENTRADA 19 MM FS2</w:t>
            </w:r>
          </w:p>
        </w:tc>
        <w:tc>
          <w:tcPr>
            <w:tcW w:w="1220" w:type="dxa"/>
            <w:tcBorders>
              <w:top w:val="nil"/>
              <w:left w:val="nil"/>
              <w:bottom w:val="single" w:sz="4" w:space="0" w:color="auto"/>
              <w:right w:val="single" w:sz="4" w:space="0" w:color="auto"/>
            </w:tcBorders>
            <w:shd w:val="clear" w:color="auto" w:fill="auto"/>
            <w:noWrap/>
            <w:vAlign w:val="center"/>
            <w:hideMark/>
          </w:tcPr>
          <w:p w14:paraId="452C5318"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PIEZA</w:t>
            </w:r>
          </w:p>
        </w:tc>
        <w:tc>
          <w:tcPr>
            <w:tcW w:w="1400" w:type="dxa"/>
            <w:tcBorders>
              <w:top w:val="nil"/>
              <w:left w:val="nil"/>
              <w:bottom w:val="single" w:sz="4" w:space="0" w:color="auto"/>
              <w:right w:val="single" w:sz="4" w:space="0" w:color="auto"/>
            </w:tcBorders>
            <w:shd w:val="clear" w:color="auto" w:fill="auto"/>
            <w:noWrap/>
            <w:vAlign w:val="center"/>
            <w:hideMark/>
          </w:tcPr>
          <w:p w14:paraId="507C90B7"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100</w:t>
            </w:r>
          </w:p>
        </w:tc>
      </w:tr>
      <w:tr w:rsidR="00AC5421" w:rsidRPr="00AC5421" w14:paraId="308A4B6F" w14:textId="77777777" w:rsidTr="00AC5421">
        <w:trPr>
          <w:trHeight w:val="414"/>
        </w:trPr>
        <w:tc>
          <w:tcPr>
            <w:tcW w:w="6200" w:type="dxa"/>
            <w:tcBorders>
              <w:top w:val="nil"/>
              <w:left w:val="single" w:sz="4" w:space="0" w:color="auto"/>
              <w:bottom w:val="single" w:sz="4" w:space="0" w:color="auto"/>
              <w:right w:val="single" w:sz="4" w:space="0" w:color="auto"/>
            </w:tcBorders>
            <w:shd w:val="clear" w:color="auto" w:fill="auto"/>
            <w:noWrap/>
            <w:vAlign w:val="center"/>
            <w:hideMark/>
          </w:tcPr>
          <w:p w14:paraId="0D43E20E"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CAJA DE REGISTRO RECTANGULAR FS3 1E 25 MM</w:t>
            </w:r>
          </w:p>
        </w:tc>
        <w:tc>
          <w:tcPr>
            <w:tcW w:w="1220" w:type="dxa"/>
            <w:tcBorders>
              <w:top w:val="nil"/>
              <w:left w:val="nil"/>
              <w:bottom w:val="single" w:sz="4" w:space="0" w:color="auto"/>
              <w:right w:val="single" w:sz="4" w:space="0" w:color="auto"/>
            </w:tcBorders>
            <w:shd w:val="clear" w:color="auto" w:fill="auto"/>
            <w:noWrap/>
            <w:vAlign w:val="center"/>
            <w:hideMark/>
          </w:tcPr>
          <w:p w14:paraId="0043FB79"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PIEZA</w:t>
            </w:r>
          </w:p>
        </w:tc>
        <w:tc>
          <w:tcPr>
            <w:tcW w:w="1400" w:type="dxa"/>
            <w:tcBorders>
              <w:top w:val="nil"/>
              <w:left w:val="nil"/>
              <w:bottom w:val="single" w:sz="4" w:space="0" w:color="auto"/>
              <w:right w:val="single" w:sz="4" w:space="0" w:color="auto"/>
            </w:tcBorders>
            <w:shd w:val="clear" w:color="auto" w:fill="auto"/>
            <w:noWrap/>
            <w:vAlign w:val="center"/>
            <w:hideMark/>
          </w:tcPr>
          <w:p w14:paraId="4B12EFE7"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100</w:t>
            </w:r>
          </w:p>
        </w:tc>
      </w:tr>
      <w:tr w:rsidR="00AC5421" w:rsidRPr="00AC5421" w14:paraId="03731E69" w14:textId="77777777" w:rsidTr="00AC5421">
        <w:trPr>
          <w:trHeight w:val="414"/>
        </w:trPr>
        <w:tc>
          <w:tcPr>
            <w:tcW w:w="6200" w:type="dxa"/>
            <w:tcBorders>
              <w:top w:val="nil"/>
              <w:left w:val="single" w:sz="4" w:space="0" w:color="auto"/>
              <w:bottom w:val="single" w:sz="4" w:space="0" w:color="auto"/>
              <w:right w:val="single" w:sz="4" w:space="0" w:color="auto"/>
            </w:tcBorders>
            <w:shd w:val="clear" w:color="auto" w:fill="auto"/>
            <w:noWrap/>
            <w:vAlign w:val="center"/>
            <w:hideMark/>
          </w:tcPr>
          <w:p w14:paraId="447CB35F"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CAJA  REGISTRO 1E 1S 25 MM FSC3</w:t>
            </w:r>
          </w:p>
        </w:tc>
        <w:tc>
          <w:tcPr>
            <w:tcW w:w="1220" w:type="dxa"/>
            <w:tcBorders>
              <w:top w:val="nil"/>
              <w:left w:val="nil"/>
              <w:bottom w:val="single" w:sz="4" w:space="0" w:color="auto"/>
              <w:right w:val="single" w:sz="4" w:space="0" w:color="auto"/>
            </w:tcBorders>
            <w:shd w:val="clear" w:color="auto" w:fill="auto"/>
            <w:noWrap/>
            <w:vAlign w:val="center"/>
            <w:hideMark/>
          </w:tcPr>
          <w:p w14:paraId="7EFA1960"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PIEZA</w:t>
            </w:r>
          </w:p>
        </w:tc>
        <w:tc>
          <w:tcPr>
            <w:tcW w:w="1400" w:type="dxa"/>
            <w:tcBorders>
              <w:top w:val="nil"/>
              <w:left w:val="nil"/>
              <w:bottom w:val="single" w:sz="4" w:space="0" w:color="auto"/>
              <w:right w:val="single" w:sz="4" w:space="0" w:color="auto"/>
            </w:tcBorders>
            <w:shd w:val="clear" w:color="auto" w:fill="auto"/>
            <w:noWrap/>
            <w:vAlign w:val="center"/>
            <w:hideMark/>
          </w:tcPr>
          <w:p w14:paraId="5BAC7E38"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100</w:t>
            </w:r>
          </w:p>
        </w:tc>
      </w:tr>
      <w:tr w:rsidR="00AC5421" w:rsidRPr="00AC5421" w14:paraId="4D32F516" w14:textId="77777777" w:rsidTr="00AC5421">
        <w:trPr>
          <w:trHeight w:val="414"/>
        </w:trPr>
        <w:tc>
          <w:tcPr>
            <w:tcW w:w="6200" w:type="dxa"/>
            <w:tcBorders>
              <w:top w:val="nil"/>
              <w:left w:val="single" w:sz="4" w:space="0" w:color="auto"/>
              <w:bottom w:val="single" w:sz="4" w:space="0" w:color="auto"/>
              <w:right w:val="single" w:sz="4" w:space="0" w:color="auto"/>
            </w:tcBorders>
            <w:shd w:val="clear" w:color="auto" w:fill="auto"/>
            <w:noWrap/>
            <w:vAlign w:val="center"/>
            <w:hideMark/>
          </w:tcPr>
          <w:p w14:paraId="7262637B"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CLAVIJA COLGANTE BLIND C/T 2 P 125V 15A</w:t>
            </w:r>
          </w:p>
        </w:tc>
        <w:tc>
          <w:tcPr>
            <w:tcW w:w="1220" w:type="dxa"/>
            <w:tcBorders>
              <w:top w:val="nil"/>
              <w:left w:val="nil"/>
              <w:bottom w:val="single" w:sz="4" w:space="0" w:color="auto"/>
              <w:right w:val="single" w:sz="4" w:space="0" w:color="auto"/>
            </w:tcBorders>
            <w:shd w:val="clear" w:color="auto" w:fill="auto"/>
            <w:noWrap/>
            <w:vAlign w:val="center"/>
            <w:hideMark/>
          </w:tcPr>
          <w:p w14:paraId="438F4E82"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PIEZA</w:t>
            </w:r>
          </w:p>
        </w:tc>
        <w:tc>
          <w:tcPr>
            <w:tcW w:w="1400" w:type="dxa"/>
            <w:tcBorders>
              <w:top w:val="nil"/>
              <w:left w:val="nil"/>
              <w:bottom w:val="single" w:sz="4" w:space="0" w:color="auto"/>
              <w:right w:val="single" w:sz="4" w:space="0" w:color="auto"/>
            </w:tcBorders>
            <w:shd w:val="clear" w:color="auto" w:fill="auto"/>
            <w:noWrap/>
            <w:vAlign w:val="center"/>
            <w:hideMark/>
          </w:tcPr>
          <w:p w14:paraId="6BC3AF8F"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50</w:t>
            </w:r>
          </w:p>
        </w:tc>
      </w:tr>
      <w:tr w:rsidR="00AC5421" w:rsidRPr="00AC5421" w14:paraId="68401E88" w14:textId="77777777" w:rsidTr="00AC5421">
        <w:trPr>
          <w:trHeight w:val="414"/>
        </w:trPr>
        <w:tc>
          <w:tcPr>
            <w:tcW w:w="6200" w:type="dxa"/>
            <w:tcBorders>
              <w:top w:val="nil"/>
              <w:left w:val="single" w:sz="4" w:space="0" w:color="auto"/>
              <w:bottom w:val="single" w:sz="4" w:space="0" w:color="auto"/>
              <w:right w:val="single" w:sz="4" w:space="0" w:color="auto"/>
            </w:tcBorders>
            <w:shd w:val="clear" w:color="auto" w:fill="auto"/>
            <w:noWrap/>
            <w:vAlign w:val="center"/>
            <w:hideMark/>
          </w:tcPr>
          <w:p w14:paraId="36F13BD0"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CANALETA 13X7 C/ADHESIVO 2MTS BLANCO</w:t>
            </w:r>
          </w:p>
        </w:tc>
        <w:tc>
          <w:tcPr>
            <w:tcW w:w="1220" w:type="dxa"/>
            <w:tcBorders>
              <w:top w:val="nil"/>
              <w:left w:val="nil"/>
              <w:bottom w:val="single" w:sz="4" w:space="0" w:color="auto"/>
              <w:right w:val="single" w:sz="4" w:space="0" w:color="auto"/>
            </w:tcBorders>
            <w:shd w:val="clear" w:color="auto" w:fill="auto"/>
            <w:noWrap/>
            <w:vAlign w:val="center"/>
            <w:hideMark/>
          </w:tcPr>
          <w:p w14:paraId="5F9066D7"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PIEZA</w:t>
            </w:r>
          </w:p>
        </w:tc>
        <w:tc>
          <w:tcPr>
            <w:tcW w:w="1400" w:type="dxa"/>
            <w:tcBorders>
              <w:top w:val="nil"/>
              <w:left w:val="nil"/>
              <w:bottom w:val="single" w:sz="4" w:space="0" w:color="auto"/>
              <w:right w:val="single" w:sz="4" w:space="0" w:color="auto"/>
            </w:tcBorders>
            <w:shd w:val="clear" w:color="auto" w:fill="auto"/>
            <w:noWrap/>
            <w:vAlign w:val="center"/>
            <w:hideMark/>
          </w:tcPr>
          <w:p w14:paraId="41C61C7F"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100</w:t>
            </w:r>
          </w:p>
        </w:tc>
      </w:tr>
      <w:tr w:rsidR="00AC5421" w:rsidRPr="00AC5421" w14:paraId="675EFA29" w14:textId="77777777" w:rsidTr="00AC5421">
        <w:trPr>
          <w:trHeight w:val="414"/>
        </w:trPr>
        <w:tc>
          <w:tcPr>
            <w:tcW w:w="6200" w:type="dxa"/>
            <w:tcBorders>
              <w:top w:val="nil"/>
              <w:left w:val="single" w:sz="4" w:space="0" w:color="auto"/>
              <w:bottom w:val="single" w:sz="4" w:space="0" w:color="auto"/>
              <w:right w:val="single" w:sz="4" w:space="0" w:color="auto"/>
            </w:tcBorders>
            <w:shd w:val="clear" w:color="auto" w:fill="auto"/>
            <w:noWrap/>
            <w:vAlign w:val="center"/>
            <w:hideMark/>
          </w:tcPr>
          <w:p w14:paraId="7EE044E8"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lang w:val="en-US"/>
              </w:rPr>
            </w:pPr>
            <w:r w:rsidRPr="00AC5421">
              <w:rPr>
                <w:rFonts w:ascii="Times New Roman" w:eastAsia="Times New Roman" w:hAnsi="Times New Roman" w:cs="Times New Roman"/>
                <w:color w:val="000000"/>
                <w:sz w:val="18"/>
                <w:szCs w:val="18"/>
                <w:lang w:val="en-US"/>
              </w:rPr>
              <w:t>REFLECTOR LED 50W 5000K 4500LM</w:t>
            </w:r>
          </w:p>
        </w:tc>
        <w:tc>
          <w:tcPr>
            <w:tcW w:w="1220" w:type="dxa"/>
            <w:tcBorders>
              <w:top w:val="nil"/>
              <w:left w:val="nil"/>
              <w:bottom w:val="single" w:sz="4" w:space="0" w:color="auto"/>
              <w:right w:val="single" w:sz="4" w:space="0" w:color="auto"/>
            </w:tcBorders>
            <w:shd w:val="clear" w:color="auto" w:fill="auto"/>
            <w:noWrap/>
            <w:vAlign w:val="center"/>
            <w:hideMark/>
          </w:tcPr>
          <w:p w14:paraId="7CC081FF"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PIEZA</w:t>
            </w:r>
          </w:p>
        </w:tc>
        <w:tc>
          <w:tcPr>
            <w:tcW w:w="1400" w:type="dxa"/>
            <w:tcBorders>
              <w:top w:val="nil"/>
              <w:left w:val="nil"/>
              <w:bottom w:val="single" w:sz="4" w:space="0" w:color="auto"/>
              <w:right w:val="single" w:sz="4" w:space="0" w:color="auto"/>
            </w:tcBorders>
            <w:shd w:val="clear" w:color="auto" w:fill="auto"/>
            <w:noWrap/>
            <w:vAlign w:val="center"/>
            <w:hideMark/>
          </w:tcPr>
          <w:p w14:paraId="00480E73"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5</w:t>
            </w:r>
          </w:p>
        </w:tc>
      </w:tr>
      <w:tr w:rsidR="00AC5421" w:rsidRPr="00AC5421" w14:paraId="0077A82A" w14:textId="77777777" w:rsidTr="00AC5421">
        <w:trPr>
          <w:trHeight w:val="414"/>
        </w:trPr>
        <w:tc>
          <w:tcPr>
            <w:tcW w:w="6200" w:type="dxa"/>
            <w:tcBorders>
              <w:top w:val="nil"/>
              <w:left w:val="single" w:sz="4" w:space="0" w:color="auto"/>
              <w:bottom w:val="single" w:sz="4" w:space="0" w:color="auto"/>
              <w:right w:val="single" w:sz="4" w:space="0" w:color="auto"/>
            </w:tcBorders>
            <w:shd w:val="clear" w:color="auto" w:fill="auto"/>
            <w:noWrap/>
            <w:vAlign w:val="center"/>
            <w:hideMark/>
          </w:tcPr>
          <w:p w14:paraId="41AFF36D"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lang w:val="en-US"/>
              </w:rPr>
            </w:pPr>
            <w:r w:rsidRPr="00AC5421">
              <w:rPr>
                <w:rFonts w:ascii="Times New Roman" w:eastAsia="Times New Roman" w:hAnsi="Times New Roman" w:cs="Times New Roman"/>
                <w:color w:val="000000"/>
                <w:sz w:val="18"/>
                <w:szCs w:val="18"/>
                <w:lang w:val="en-US"/>
              </w:rPr>
              <w:t>REFLECTOR LED 30W 5000K 2700LM</w:t>
            </w:r>
          </w:p>
        </w:tc>
        <w:tc>
          <w:tcPr>
            <w:tcW w:w="1220" w:type="dxa"/>
            <w:tcBorders>
              <w:top w:val="nil"/>
              <w:left w:val="nil"/>
              <w:bottom w:val="single" w:sz="4" w:space="0" w:color="auto"/>
              <w:right w:val="single" w:sz="4" w:space="0" w:color="auto"/>
            </w:tcBorders>
            <w:shd w:val="clear" w:color="auto" w:fill="auto"/>
            <w:noWrap/>
            <w:vAlign w:val="center"/>
            <w:hideMark/>
          </w:tcPr>
          <w:p w14:paraId="161A807B"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PIEZA</w:t>
            </w:r>
          </w:p>
        </w:tc>
        <w:tc>
          <w:tcPr>
            <w:tcW w:w="1400" w:type="dxa"/>
            <w:tcBorders>
              <w:top w:val="nil"/>
              <w:left w:val="nil"/>
              <w:bottom w:val="single" w:sz="4" w:space="0" w:color="auto"/>
              <w:right w:val="single" w:sz="4" w:space="0" w:color="auto"/>
            </w:tcBorders>
            <w:shd w:val="clear" w:color="auto" w:fill="auto"/>
            <w:noWrap/>
            <w:vAlign w:val="center"/>
            <w:hideMark/>
          </w:tcPr>
          <w:p w14:paraId="11BFA708"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5</w:t>
            </w:r>
          </w:p>
        </w:tc>
      </w:tr>
      <w:tr w:rsidR="00AC5421" w:rsidRPr="00AC5421" w14:paraId="0B6969FF" w14:textId="77777777" w:rsidTr="00AC5421">
        <w:trPr>
          <w:trHeight w:val="414"/>
        </w:trPr>
        <w:tc>
          <w:tcPr>
            <w:tcW w:w="6200" w:type="dxa"/>
            <w:tcBorders>
              <w:top w:val="nil"/>
              <w:left w:val="single" w:sz="4" w:space="0" w:color="auto"/>
              <w:bottom w:val="single" w:sz="4" w:space="0" w:color="auto"/>
              <w:right w:val="single" w:sz="4" w:space="0" w:color="auto"/>
            </w:tcBorders>
            <w:shd w:val="clear" w:color="auto" w:fill="auto"/>
            <w:noWrap/>
            <w:vAlign w:val="center"/>
            <w:hideMark/>
          </w:tcPr>
          <w:p w14:paraId="097B06F6"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TRAMO 19MM AJUSTE GAL S/COPLE (3 METROS)</w:t>
            </w:r>
          </w:p>
        </w:tc>
        <w:tc>
          <w:tcPr>
            <w:tcW w:w="1220" w:type="dxa"/>
            <w:tcBorders>
              <w:top w:val="nil"/>
              <w:left w:val="nil"/>
              <w:bottom w:val="single" w:sz="4" w:space="0" w:color="auto"/>
              <w:right w:val="single" w:sz="4" w:space="0" w:color="auto"/>
            </w:tcBorders>
            <w:shd w:val="clear" w:color="auto" w:fill="auto"/>
            <w:noWrap/>
            <w:vAlign w:val="center"/>
            <w:hideMark/>
          </w:tcPr>
          <w:p w14:paraId="4FC6CB95"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PIEZA</w:t>
            </w:r>
          </w:p>
        </w:tc>
        <w:tc>
          <w:tcPr>
            <w:tcW w:w="1400" w:type="dxa"/>
            <w:tcBorders>
              <w:top w:val="nil"/>
              <w:left w:val="nil"/>
              <w:bottom w:val="single" w:sz="4" w:space="0" w:color="auto"/>
              <w:right w:val="single" w:sz="4" w:space="0" w:color="auto"/>
            </w:tcBorders>
            <w:shd w:val="clear" w:color="auto" w:fill="auto"/>
            <w:noWrap/>
            <w:vAlign w:val="center"/>
            <w:hideMark/>
          </w:tcPr>
          <w:p w14:paraId="187CEBA9"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50</w:t>
            </w:r>
          </w:p>
        </w:tc>
      </w:tr>
      <w:tr w:rsidR="00AC5421" w:rsidRPr="00AC5421" w14:paraId="594B780D" w14:textId="77777777" w:rsidTr="00AC5421">
        <w:trPr>
          <w:trHeight w:val="414"/>
        </w:trPr>
        <w:tc>
          <w:tcPr>
            <w:tcW w:w="6200" w:type="dxa"/>
            <w:tcBorders>
              <w:top w:val="nil"/>
              <w:left w:val="single" w:sz="4" w:space="0" w:color="auto"/>
              <w:bottom w:val="single" w:sz="4" w:space="0" w:color="auto"/>
              <w:right w:val="single" w:sz="4" w:space="0" w:color="auto"/>
            </w:tcBorders>
            <w:shd w:val="clear" w:color="auto" w:fill="auto"/>
            <w:noWrap/>
            <w:vAlign w:val="center"/>
            <w:hideMark/>
          </w:tcPr>
          <w:p w14:paraId="66140692"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TRAMO 25MM AJUSTE GAL S/COPLE</w:t>
            </w:r>
          </w:p>
        </w:tc>
        <w:tc>
          <w:tcPr>
            <w:tcW w:w="1220" w:type="dxa"/>
            <w:tcBorders>
              <w:top w:val="nil"/>
              <w:left w:val="nil"/>
              <w:bottom w:val="single" w:sz="4" w:space="0" w:color="auto"/>
              <w:right w:val="single" w:sz="4" w:space="0" w:color="auto"/>
            </w:tcBorders>
            <w:shd w:val="clear" w:color="auto" w:fill="auto"/>
            <w:noWrap/>
            <w:vAlign w:val="center"/>
            <w:hideMark/>
          </w:tcPr>
          <w:p w14:paraId="294CEBF4"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PIEZA</w:t>
            </w:r>
          </w:p>
        </w:tc>
        <w:tc>
          <w:tcPr>
            <w:tcW w:w="1400" w:type="dxa"/>
            <w:tcBorders>
              <w:top w:val="nil"/>
              <w:left w:val="nil"/>
              <w:bottom w:val="single" w:sz="4" w:space="0" w:color="auto"/>
              <w:right w:val="single" w:sz="4" w:space="0" w:color="auto"/>
            </w:tcBorders>
            <w:shd w:val="clear" w:color="auto" w:fill="auto"/>
            <w:noWrap/>
            <w:vAlign w:val="center"/>
            <w:hideMark/>
          </w:tcPr>
          <w:p w14:paraId="0704AC1D"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50</w:t>
            </w:r>
          </w:p>
        </w:tc>
      </w:tr>
      <w:tr w:rsidR="00AC5421" w:rsidRPr="00AC5421" w14:paraId="30C45CA1" w14:textId="77777777" w:rsidTr="00AC5421">
        <w:trPr>
          <w:trHeight w:val="414"/>
        </w:trPr>
        <w:tc>
          <w:tcPr>
            <w:tcW w:w="6200" w:type="dxa"/>
            <w:tcBorders>
              <w:top w:val="nil"/>
              <w:left w:val="single" w:sz="4" w:space="0" w:color="auto"/>
              <w:bottom w:val="single" w:sz="4" w:space="0" w:color="auto"/>
              <w:right w:val="single" w:sz="4" w:space="0" w:color="auto"/>
            </w:tcBorders>
            <w:shd w:val="clear" w:color="auto" w:fill="auto"/>
            <w:noWrap/>
            <w:vAlign w:val="center"/>
            <w:hideMark/>
          </w:tcPr>
          <w:p w14:paraId="3F49684F"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GABINETE COMERCIAL CUADRADO 2X32</w:t>
            </w:r>
          </w:p>
        </w:tc>
        <w:tc>
          <w:tcPr>
            <w:tcW w:w="1220" w:type="dxa"/>
            <w:tcBorders>
              <w:top w:val="nil"/>
              <w:left w:val="nil"/>
              <w:bottom w:val="single" w:sz="4" w:space="0" w:color="auto"/>
              <w:right w:val="single" w:sz="4" w:space="0" w:color="auto"/>
            </w:tcBorders>
            <w:shd w:val="clear" w:color="auto" w:fill="auto"/>
            <w:noWrap/>
            <w:vAlign w:val="center"/>
            <w:hideMark/>
          </w:tcPr>
          <w:p w14:paraId="7E337384"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PIEZA</w:t>
            </w:r>
          </w:p>
        </w:tc>
        <w:tc>
          <w:tcPr>
            <w:tcW w:w="1400" w:type="dxa"/>
            <w:tcBorders>
              <w:top w:val="nil"/>
              <w:left w:val="nil"/>
              <w:bottom w:val="single" w:sz="4" w:space="0" w:color="auto"/>
              <w:right w:val="single" w:sz="4" w:space="0" w:color="auto"/>
            </w:tcBorders>
            <w:shd w:val="clear" w:color="auto" w:fill="auto"/>
            <w:noWrap/>
            <w:vAlign w:val="center"/>
            <w:hideMark/>
          </w:tcPr>
          <w:p w14:paraId="16E38079" w14:textId="77777777" w:rsidR="00AC5421" w:rsidRPr="00AC5421" w:rsidRDefault="00AC5421" w:rsidP="00AC5421">
            <w:pPr>
              <w:spacing w:after="0" w:line="240" w:lineRule="auto"/>
              <w:jc w:val="center"/>
              <w:rPr>
                <w:rFonts w:ascii="Times New Roman" w:eastAsia="Times New Roman" w:hAnsi="Times New Roman" w:cs="Times New Roman"/>
                <w:color w:val="000000"/>
                <w:sz w:val="18"/>
                <w:szCs w:val="18"/>
              </w:rPr>
            </w:pPr>
            <w:r w:rsidRPr="00AC5421">
              <w:rPr>
                <w:rFonts w:ascii="Times New Roman" w:eastAsia="Times New Roman" w:hAnsi="Times New Roman" w:cs="Times New Roman"/>
                <w:color w:val="000000"/>
                <w:sz w:val="18"/>
                <w:szCs w:val="18"/>
              </w:rPr>
              <w:t>50</w:t>
            </w:r>
          </w:p>
        </w:tc>
      </w:tr>
    </w:tbl>
    <w:p w14:paraId="78224894" w14:textId="77777777" w:rsidR="00AC5421" w:rsidRDefault="00AC5421" w:rsidP="002F58E3">
      <w:pPr>
        <w:pStyle w:val="Textoindependiente"/>
        <w:spacing w:before="3" w:after="0"/>
        <w:ind w:right="140"/>
        <w:jc w:val="both"/>
        <w:rPr>
          <w:rFonts w:ascii="Arial" w:eastAsia="Arial" w:hAnsi="Arial" w:cs="Arial"/>
          <w:b/>
          <w:color w:val="FF0000"/>
          <w:lang w:val="es-ES" w:eastAsia="es-ES" w:bidi="es-ES"/>
        </w:rPr>
      </w:pPr>
    </w:p>
    <w:p w14:paraId="45F78B86" w14:textId="77777777" w:rsidR="00026D0A" w:rsidRDefault="00026D0A" w:rsidP="002F58E3">
      <w:pPr>
        <w:pStyle w:val="Textoindependiente"/>
        <w:spacing w:before="3" w:after="0"/>
        <w:ind w:right="140"/>
        <w:jc w:val="both"/>
        <w:rPr>
          <w:rFonts w:ascii="Arial" w:eastAsia="Arial" w:hAnsi="Arial" w:cs="Arial"/>
          <w:b/>
          <w:color w:val="FF0000"/>
          <w:lang w:val="es-ES" w:eastAsia="es-ES" w:bidi="es-ES"/>
        </w:rPr>
      </w:pPr>
    </w:p>
    <w:p w14:paraId="44B07FCD" w14:textId="77777777" w:rsidR="00026D0A" w:rsidRDefault="00026D0A" w:rsidP="002F58E3">
      <w:pPr>
        <w:pStyle w:val="Textoindependiente"/>
        <w:spacing w:before="3" w:after="0"/>
        <w:ind w:right="140"/>
        <w:jc w:val="both"/>
        <w:rPr>
          <w:rFonts w:ascii="Arial" w:eastAsia="Arial" w:hAnsi="Arial" w:cs="Arial"/>
          <w:b/>
          <w:color w:val="FF0000"/>
          <w:lang w:val="es-ES" w:eastAsia="es-ES" w:bidi="es-ES"/>
        </w:rPr>
      </w:pPr>
    </w:p>
    <w:p w14:paraId="4223B96F" w14:textId="77777777" w:rsidR="00026D0A" w:rsidRPr="00AC5421" w:rsidRDefault="00026D0A" w:rsidP="002F58E3">
      <w:pPr>
        <w:pStyle w:val="Textoindependiente"/>
        <w:spacing w:before="3" w:after="0"/>
        <w:ind w:right="140"/>
        <w:jc w:val="both"/>
        <w:rPr>
          <w:rFonts w:ascii="Arial" w:eastAsia="Arial" w:hAnsi="Arial" w:cs="Arial"/>
          <w:b/>
          <w:color w:val="FF0000"/>
          <w:lang w:val="es-ES" w:eastAsia="es-ES" w:bidi="es-ES"/>
        </w:rPr>
      </w:pPr>
    </w:p>
    <w:p w14:paraId="56474987" w14:textId="12A45903" w:rsidR="00AC5421" w:rsidRPr="00AC5421" w:rsidRDefault="00AC5421"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sidRPr="00AC5421">
        <w:rPr>
          <w:rFonts w:ascii="Arial" w:eastAsia="Arial" w:hAnsi="Arial" w:cs="Arial"/>
          <w:b/>
          <w:bCs/>
          <w:lang w:val="es-ES" w:eastAsia="es-ES" w:bidi="es-ES"/>
        </w:rPr>
        <w:t>Todas las Especificaciones Señaladas en este Anexo son Mínimas, por lo que el Licitante Podrá Ofertar Bienes con Especificaciones y Características Superiores, si así lo Consideran Conveniente.</w:t>
      </w:r>
    </w:p>
    <w:p w14:paraId="07DCB250" w14:textId="77777777" w:rsidR="00AC5421" w:rsidRPr="00AC5421" w:rsidRDefault="00AC5421"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AC5421" w:rsidRPr="00AC5421" w:rsidSect="00AC5421">
          <w:headerReference w:type="default" r:id="rId14"/>
          <w:footerReference w:type="default" r:id="rId15"/>
          <w:pgSz w:w="12240" w:h="15840"/>
          <w:pgMar w:top="1953" w:right="1041" w:bottom="1843" w:left="1420" w:header="568" w:footer="987" w:gutter="0"/>
          <w:pgNumType w:start="1"/>
          <w:cols w:space="720"/>
        </w:sectPr>
      </w:pPr>
    </w:p>
    <w:p w14:paraId="38B15A9D" w14:textId="77777777" w:rsidR="00AC5421" w:rsidRPr="00AC5421" w:rsidRDefault="00AC5421" w:rsidP="002D2E5A">
      <w:pPr>
        <w:spacing w:after="240" w:line="240" w:lineRule="auto"/>
        <w:jc w:val="center"/>
        <w:rPr>
          <w:rFonts w:ascii="Arial" w:eastAsia="Times New Roman" w:hAnsi="Arial" w:cs="Arial"/>
        </w:rPr>
      </w:pPr>
      <w:r w:rsidRPr="00AC5421">
        <w:rPr>
          <w:rFonts w:ascii="Arial" w:eastAsia="Century Gothic" w:hAnsi="Arial" w:cs="Arial"/>
          <w:b/>
          <w:color w:val="000000"/>
        </w:rPr>
        <w:lastRenderedPageBreak/>
        <w:t>ANEXO 2</w:t>
      </w:r>
    </w:p>
    <w:p w14:paraId="06EE11AE" w14:textId="77777777" w:rsidR="00AC5421" w:rsidRPr="00AC5421" w:rsidRDefault="00AC5421" w:rsidP="00684DBF">
      <w:pPr>
        <w:spacing w:after="0" w:line="240" w:lineRule="auto"/>
        <w:jc w:val="center"/>
        <w:rPr>
          <w:rFonts w:ascii="Arial" w:eastAsia="Times New Roman" w:hAnsi="Arial" w:cs="Arial"/>
        </w:rPr>
      </w:pPr>
      <w:r w:rsidRPr="00AC5421">
        <w:rPr>
          <w:rFonts w:ascii="Arial" w:eastAsia="Arial" w:hAnsi="Arial" w:cs="Arial"/>
          <w:b/>
          <w:smallCaps/>
          <w:color w:val="000000"/>
        </w:rPr>
        <w:t>LICITACIÓN PÚBLICA LOCAL</w:t>
      </w:r>
    </w:p>
    <w:p w14:paraId="7628EF1D" w14:textId="77777777" w:rsidR="00AC5421" w:rsidRPr="00AC5421" w:rsidRDefault="00AC5421" w:rsidP="00684DBF">
      <w:pPr>
        <w:spacing w:after="0" w:line="240" w:lineRule="auto"/>
        <w:ind w:right="140"/>
        <w:jc w:val="center"/>
        <w:rPr>
          <w:rFonts w:ascii="Arial" w:eastAsia="Arial" w:hAnsi="Arial" w:cs="Arial"/>
          <w:b/>
          <w:color w:val="000000"/>
        </w:rPr>
      </w:pPr>
      <w:r w:rsidRPr="00AC5421">
        <w:rPr>
          <w:rFonts w:ascii="Arial" w:eastAsia="Arial" w:hAnsi="Arial" w:cs="Arial"/>
          <w:b/>
          <w:noProof/>
          <w:color w:val="000000"/>
        </w:rPr>
        <w:t>LPL-05/2019</w:t>
      </w:r>
    </w:p>
    <w:p w14:paraId="1B6A2080" w14:textId="77777777" w:rsidR="00AC5421" w:rsidRPr="00AC5421" w:rsidRDefault="00AC5421" w:rsidP="00684DBF">
      <w:pPr>
        <w:spacing w:after="0" w:line="240" w:lineRule="auto"/>
        <w:ind w:right="140"/>
        <w:jc w:val="center"/>
        <w:rPr>
          <w:rFonts w:ascii="Arial" w:eastAsia="Times New Roman" w:hAnsi="Arial" w:cs="Arial"/>
          <w:b/>
        </w:rPr>
      </w:pPr>
      <w:r w:rsidRPr="00AC5421">
        <w:rPr>
          <w:rFonts w:ascii="Arial" w:eastAsia="Arial" w:hAnsi="Arial" w:cs="Arial"/>
          <w:b/>
          <w:smallCaps/>
          <w:color w:val="000000"/>
        </w:rPr>
        <w:t>CON CONCURRENCIA</w:t>
      </w:r>
      <w:r w:rsidRPr="00AC5421">
        <w:rPr>
          <w:rFonts w:ascii="Arial" w:eastAsia="Arial" w:hAnsi="Arial" w:cs="Arial"/>
          <w:b/>
          <w:color w:val="000000"/>
        </w:rPr>
        <w:t xml:space="preserve"> DEL “COMITÉ”</w:t>
      </w:r>
    </w:p>
    <w:p w14:paraId="516D96CE" w14:textId="77777777" w:rsidR="00AC5421" w:rsidRPr="00AC5421" w:rsidRDefault="00AC5421" w:rsidP="00BB1D2A">
      <w:pPr>
        <w:spacing w:after="0" w:line="240" w:lineRule="auto"/>
        <w:rPr>
          <w:rFonts w:ascii="Arial" w:eastAsia="Times New Roman" w:hAnsi="Arial" w:cs="Arial"/>
        </w:rPr>
      </w:pPr>
    </w:p>
    <w:p w14:paraId="743F4189" w14:textId="77777777" w:rsidR="00AC5421" w:rsidRPr="00AC5421" w:rsidRDefault="00AC5421" w:rsidP="00BB1D2A">
      <w:pPr>
        <w:spacing w:after="0" w:line="240" w:lineRule="auto"/>
        <w:ind w:right="140"/>
        <w:jc w:val="center"/>
        <w:rPr>
          <w:rFonts w:ascii="Arial" w:eastAsia="Times New Roman" w:hAnsi="Arial" w:cs="Arial"/>
        </w:rPr>
      </w:pPr>
      <w:r w:rsidRPr="00AC5421">
        <w:rPr>
          <w:rFonts w:ascii="Arial" w:eastAsia="Arial" w:hAnsi="Arial" w:cs="Arial"/>
          <w:b/>
          <w:color w:val="000000"/>
        </w:rPr>
        <w:t>“</w:t>
      </w:r>
      <w:r w:rsidRPr="00AC5421">
        <w:rPr>
          <w:rFonts w:ascii="Arial" w:eastAsia="Arial" w:hAnsi="Arial" w:cs="Arial"/>
          <w:b/>
          <w:noProof/>
          <w:color w:val="000000"/>
        </w:rPr>
        <w:t>ADQUISICIÓN DE MATERIAL ELÉCTRICO PARA EL INSTITUTO ESTATAL PARA LA EDUCACIÓN DE JÓVENES Y ADULTOS</w:t>
      </w:r>
      <w:r w:rsidRPr="00AC5421">
        <w:rPr>
          <w:rFonts w:ascii="Arial" w:eastAsia="Arial" w:hAnsi="Arial" w:cs="Arial"/>
          <w:b/>
          <w:color w:val="000000"/>
        </w:rPr>
        <w:t>”</w:t>
      </w:r>
    </w:p>
    <w:p w14:paraId="39C229C5" w14:textId="77777777" w:rsidR="00AC5421" w:rsidRPr="00AC5421" w:rsidRDefault="00AC5421">
      <w:pPr>
        <w:spacing w:after="240" w:line="240" w:lineRule="auto"/>
        <w:rPr>
          <w:rFonts w:ascii="Arial" w:eastAsia="Times New Roman" w:hAnsi="Arial" w:cs="Arial"/>
        </w:rPr>
      </w:pPr>
    </w:p>
    <w:p w14:paraId="68C92DED" w14:textId="77777777" w:rsidR="00AC5421" w:rsidRPr="00AC5421" w:rsidRDefault="00AC5421">
      <w:pPr>
        <w:spacing w:after="0" w:line="240" w:lineRule="auto"/>
        <w:ind w:right="140"/>
        <w:jc w:val="right"/>
        <w:rPr>
          <w:rFonts w:ascii="Arial" w:eastAsia="Times New Roman" w:hAnsi="Arial" w:cs="Arial"/>
        </w:rPr>
      </w:pPr>
      <w:r w:rsidRPr="00AC5421">
        <w:rPr>
          <w:rFonts w:ascii="Arial" w:eastAsia="Century Gothic" w:hAnsi="Arial" w:cs="Arial"/>
          <w:color w:val="000000"/>
        </w:rPr>
        <w:t xml:space="preserve">Guadalajara Jalisco, a  ___ de ____ </w:t>
      </w:r>
      <w:proofErr w:type="spellStart"/>
      <w:r w:rsidRPr="00AC5421">
        <w:rPr>
          <w:rFonts w:ascii="Arial" w:eastAsia="Century Gothic" w:hAnsi="Arial" w:cs="Arial"/>
          <w:color w:val="000000"/>
        </w:rPr>
        <w:t>de</w:t>
      </w:r>
      <w:proofErr w:type="spellEnd"/>
      <w:r w:rsidRPr="00AC5421">
        <w:rPr>
          <w:rFonts w:ascii="Arial" w:eastAsia="Century Gothic" w:hAnsi="Arial" w:cs="Arial"/>
          <w:color w:val="000000"/>
        </w:rPr>
        <w:t xml:space="preserve"> 2019.</w:t>
      </w:r>
    </w:p>
    <w:p w14:paraId="08F3C241" w14:textId="77777777" w:rsidR="00AC5421" w:rsidRPr="00AC5421" w:rsidRDefault="00AC5421">
      <w:pPr>
        <w:spacing w:after="0" w:line="240" w:lineRule="auto"/>
        <w:rPr>
          <w:rFonts w:ascii="Arial" w:eastAsia="Times New Roman" w:hAnsi="Arial" w:cs="Arial"/>
        </w:rPr>
      </w:pPr>
    </w:p>
    <w:p w14:paraId="0A6FF356"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Century Gothic" w:hAnsi="Arial" w:cs="Arial"/>
          <w:b/>
          <w:smallCaps/>
          <w:color w:val="000000"/>
        </w:rPr>
        <w:t>(PROPUESTA TÉCNICA)</w:t>
      </w:r>
    </w:p>
    <w:p w14:paraId="03D6D4CE" w14:textId="77777777" w:rsidR="00AC5421" w:rsidRPr="00AC5421" w:rsidRDefault="00AC5421">
      <w:pPr>
        <w:spacing w:after="0" w:line="240" w:lineRule="auto"/>
        <w:rPr>
          <w:rFonts w:ascii="Arial" w:eastAsia="Times New Roman" w:hAnsi="Arial" w:cs="Arial"/>
        </w:rPr>
      </w:pPr>
    </w:p>
    <w:tbl>
      <w:tblPr>
        <w:tblW w:w="9075" w:type="dxa"/>
        <w:tblLayout w:type="fixed"/>
        <w:tblLook w:val="0400" w:firstRow="0" w:lastRow="0" w:firstColumn="0" w:lastColumn="0" w:noHBand="0" w:noVBand="1"/>
      </w:tblPr>
      <w:tblGrid>
        <w:gridCol w:w="1575"/>
        <w:gridCol w:w="1395"/>
        <w:gridCol w:w="1260"/>
        <w:gridCol w:w="1215"/>
        <w:gridCol w:w="1650"/>
        <w:gridCol w:w="1980"/>
      </w:tblGrid>
      <w:tr w:rsidR="00AC5421" w:rsidRPr="00AC5421" w14:paraId="68B5A398" w14:textId="77777777">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14:paraId="63AE9CE7"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14:paraId="3CC6415B"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14:paraId="1CC60811"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14:paraId="74303D01" w14:textId="77777777" w:rsidR="00AC5421" w:rsidRPr="00AC5421" w:rsidRDefault="00AC5421">
            <w:pPr>
              <w:spacing w:after="0" w:line="240" w:lineRule="auto"/>
              <w:ind w:right="140"/>
              <w:rPr>
                <w:rFonts w:ascii="Arial" w:eastAsia="Times New Roman" w:hAnsi="Arial" w:cs="Arial"/>
              </w:rPr>
            </w:pPr>
            <w:r w:rsidRPr="00AC5421">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14:paraId="79A13E7B"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14:paraId="39E6DCE9"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Century Gothic" w:hAnsi="Arial" w:cs="Arial"/>
                <w:b/>
                <w:color w:val="000000"/>
              </w:rPr>
              <w:t>Entregables y demás características</w:t>
            </w:r>
          </w:p>
        </w:tc>
      </w:tr>
      <w:tr w:rsidR="00AC5421" w:rsidRPr="00AC5421" w14:paraId="2DC5BCCE" w14:textId="77777777">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B51ECF7" w14:textId="77777777" w:rsidR="00AC5421" w:rsidRPr="00AC5421" w:rsidRDefault="00AC5421">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0FC850A" w14:textId="77777777" w:rsidR="00AC5421" w:rsidRPr="00AC5421" w:rsidRDefault="00AC5421">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288AB25" w14:textId="77777777" w:rsidR="00AC5421" w:rsidRPr="00AC5421" w:rsidRDefault="00AC5421">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01A9477" w14:textId="77777777" w:rsidR="00AC5421" w:rsidRPr="00AC5421" w:rsidRDefault="00AC5421">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6BE73E6" w14:textId="77777777" w:rsidR="00AC5421" w:rsidRPr="00AC5421" w:rsidRDefault="00AC5421">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370E9CA" w14:textId="77777777" w:rsidR="00AC5421" w:rsidRPr="00AC5421" w:rsidRDefault="00AC5421">
            <w:pPr>
              <w:spacing w:after="0" w:line="240" w:lineRule="auto"/>
              <w:rPr>
                <w:rFonts w:ascii="Arial" w:eastAsia="Times New Roman" w:hAnsi="Arial" w:cs="Arial"/>
              </w:rPr>
            </w:pPr>
          </w:p>
        </w:tc>
      </w:tr>
    </w:tbl>
    <w:p w14:paraId="15E8FD2F" w14:textId="77777777" w:rsidR="00AC5421" w:rsidRPr="00AC5421" w:rsidRDefault="00AC5421">
      <w:pPr>
        <w:spacing w:after="0" w:line="240" w:lineRule="auto"/>
        <w:rPr>
          <w:rFonts w:ascii="Arial" w:eastAsia="Times New Roman" w:hAnsi="Arial" w:cs="Arial"/>
        </w:rPr>
      </w:pPr>
    </w:p>
    <w:p w14:paraId="2645BF74"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Century Gothic" w:hAnsi="Arial" w:cs="Arial"/>
          <w:b/>
          <w:color w:val="000000"/>
        </w:rPr>
        <w:t xml:space="preserve">NOTA: Se deberá realizar el desglose a </w:t>
      </w:r>
      <w:r w:rsidRPr="00AC5421">
        <w:rPr>
          <w:rFonts w:ascii="Arial" w:eastAsia="Century Gothic" w:hAnsi="Arial" w:cs="Arial"/>
          <w:b/>
          <w:color w:val="000000"/>
          <w:u w:val="single"/>
        </w:rPr>
        <w:t>detalle</w:t>
      </w:r>
      <w:r w:rsidRPr="00AC5421">
        <w:rPr>
          <w:rFonts w:ascii="Arial" w:eastAsia="Century Gothic" w:hAnsi="Arial" w:cs="Arial"/>
          <w:b/>
          <w:color w:val="000000"/>
        </w:rPr>
        <w:t xml:space="preserve"> del anexo técnico (Especificaciones) cumpliendo con lo requerido en el mismo en </w:t>
      </w:r>
      <w:r w:rsidRPr="00AC5421">
        <w:rPr>
          <w:rFonts w:ascii="Arial" w:eastAsia="Century Gothic" w:hAnsi="Arial" w:cs="Arial"/>
          <w:b/>
          <w:color w:val="000000"/>
          <w:u w:val="single"/>
        </w:rPr>
        <w:t>formato libre.</w:t>
      </w:r>
    </w:p>
    <w:p w14:paraId="5CCE94A3" w14:textId="77777777" w:rsidR="00AC5421" w:rsidRPr="00AC5421" w:rsidRDefault="00AC5421">
      <w:pPr>
        <w:spacing w:after="0" w:line="240" w:lineRule="auto"/>
        <w:rPr>
          <w:rFonts w:ascii="Arial" w:eastAsia="Times New Roman" w:hAnsi="Arial" w:cs="Arial"/>
        </w:rPr>
      </w:pPr>
    </w:p>
    <w:p w14:paraId="7C2926B3"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14:paraId="51BE9A09" w14:textId="77777777" w:rsidR="00AC5421" w:rsidRPr="00AC5421" w:rsidRDefault="00AC5421">
      <w:pPr>
        <w:spacing w:after="0" w:line="240" w:lineRule="auto"/>
        <w:ind w:right="140" w:hanging="700"/>
        <w:jc w:val="center"/>
        <w:rPr>
          <w:rFonts w:ascii="Arial" w:eastAsia="Times New Roman" w:hAnsi="Arial" w:cs="Arial"/>
        </w:rPr>
      </w:pPr>
    </w:p>
    <w:p w14:paraId="18283299"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14:paraId="5929DD90" w14:textId="77777777" w:rsidR="00AC5421" w:rsidRPr="00AC5421" w:rsidRDefault="00AC5421">
      <w:pPr>
        <w:spacing w:after="0" w:line="240" w:lineRule="auto"/>
        <w:rPr>
          <w:rFonts w:ascii="Arial" w:eastAsia="Times New Roman" w:hAnsi="Arial" w:cs="Arial"/>
        </w:rPr>
      </w:pPr>
    </w:p>
    <w:p w14:paraId="3625D02E"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Century Gothic" w:hAnsi="Arial" w:cs="Arial"/>
          <w:b/>
          <w:color w:val="000000"/>
        </w:rPr>
        <w:t>ATENTAMENTE</w:t>
      </w:r>
    </w:p>
    <w:p w14:paraId="63B039A5"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Century Gothic" w:hAnsi="Arial" w:cs="Arial"/>
          <w:color w:val="000000"/>
        </w:rPr>
        <w:t>_______________________________________________________</w:t>
      </w:r>
    </w:p>
    <w:p w14:paraId="7AA04CF9"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Century Gothic" w:hAnsi="Arial" w:cs="Arial"/>
          <w:color w:val="000000"/>
        </w:rPr>
        <w:t>Nombre y firma del Participante o Representante Legal del mismo.</w:t>
      </w:r>
    </w:p>
    <w:p w14:paraId="72B5EB15" w14:textId="77777777" w:rsidR="00AC5421" w:rsidRPr="00AC5421" w:rsidRDefault="00AC5421">
      <w:pPr>
        <w:spacing w:after="0" w:line="240" w:lineRule="auto"/>
        <w:rPr>
          <w:rFonts w:ascii="Arial" w:eastAsia="Times New Roman" w:hAnsi="Arial" w:cs="Arial"/>
        </w:rPr>
      </w:pPr>
    </w:p>
    <w:p w14:paraId="480883EF" w14:textId="77777777" w:rsidR="00AC5421" w:rsidRPr="00AC5421" w:rsidRDefault="00AC5421">
      <w:pPr>
        <w:spacing w:after="0" w:line="240" w:lineRule="auto"/>
        <w:rPr>
          <w:rFonts w:ascii="Arial" w:eastAsia="Times New Roman" w:hAnsi="Arial" w:cs="Arial"/>
        </w:rPr>
      </w:pPr>
    </w:p>
    <w:p w14:paraId="09BA32AE" w14:textId="77777777" w:rsidR="00AC5421" w:rsidRPr="00AC5421" w:rsidRDefault="00AC5421">
      <w:pPr>
        <w:spacing w:after="0" w:line="240" w:lineRule="auto"/>
        <w:rPr>
          <w:rFonts w:ascii="Arial" w:eastAsia="Times New Roman" w:hAnsi="Arial" w:cs="Arial"/>
        </w:rPr>
      </w:pPr>
    </w:p>
    <w:p w14:paraId="4737024B" w14:textId="77777777" w:rsidR="00AC5421" w:rsidRPr="00AC5421" w:rsidRDefault="00AC5421">
      <w:pPr>
        <w:spacing w:after="0" w:line="240" w:lineRule="auto"/>
        <w:rPr>
          <w:rFonts w:ascii="Arial" w:eastAsia="Times New Roman" w:hAnsi="Arial" w:cs="Arial"/>
        </w:rPr>
      </w:pPr>
    </w:p>
    <w:p w14:paraId="245FE338" w14:textId="77777777" w:rsidR="00AC5421" w:rsidRPr="00AC5421" w:rsidRDefault="00AC5421">
      <w:pPr>
        <w:spacing w:after="0" w:line="240" w:lineRule="auto"/>
        <w:rPr>
          <w:rFonts w:ascii="Arial" w:eastAsia="Times New Roman" w:hAnsi="Arial" w:cs="Arial"/>
        </w:rPr>
      </w:pPr>
    </w:p>
    <w:p w14:paraId="0D9CAB5F" w14:textId="77777777" w:rsidR="00AC5421" w:rsidRPr="00AC5421" w:rsidRDefault="00AC5421">
      <w:pPr>
        <w:spacing w:after="0" w:line="240" w:lineRule="auto"/>
        <w:rPr>
          <w:rFonts w:ascii="Arial" w:eastAsia="Times New Roman" w:hAnsi="Arial" w:cs="Arial"/>
        </w:rPr>
      </w:pPr>
    </w:p>
    <w:p w14:paraId="4E670EB0" w14:textId="77777777" w:rsidR="00AC5421" w:rsidRPr="00AC5421" w:rsidRDefault="00AC5421">
      <w:pPr>
        <w:spacing w:after="0" w:line="240" w:lineRule="auto"/>
        <w:rPr>
          <w:rFonts w:ascii="Arial" w:eastAsia="Times New Roman" w:hAnsi="Arial" w:cs="Arial"/>
        </w:rPr>
      </w:pPr>
    </w:p>
    <w:p w14:paraId="62AB5219" w14:textId="77777777" w:rsidR="00AC5421" w:rsidRPr="00AC5421" w:rsidRDefault="00AC5421">
      <w:pPr>
        <w:spacing w:after="0" w:line="240" w:lineRule="auto"/>
        <w:rPr>
          <w:rFonts w:ascii="Arial" w:eastAsia="Times New Roman" w:hAnsi="Arial" w:cs="Arial"/>
        </w:rPr>
      </w:pPr>
    </w:p>
    <w:p w14:paraId="617972F4" w14:textId="77777777" w:rsidR="00AC5421" w:rsidRPr="00AC5421" w:rsidRDefault="00AC5421">
      <w:pPr>
        <w:spacing w:after="0" w:line="240" w:lineRule="auto"/>
        <w:rPr>
          <w:rFonts w:ascii="Arial" w:eastAsia="Times New Roman" w:hAnsi="Arial" w:cs="Arial"/>
        </w:rPr>
      </w:pPr>
    </w:p>
    <w:p w14:paraId="0B3BEDBC" w14:textId="77777777" w:rsidR="00AC5421" w:rsidRPr="00AC5421" w:rsidRDefault="00AC5421">
      <w:pPr>
        <w:spacing w:after="0" w:line="240" w:lineRule="auto"/>
        <w:rPr>
          <w:rFonts w:ascii="Arial" w:eastAsia="Times New Roman" w:hAnsi="Arial" w:cs="Arial"/>
        </w:rPr>
      </w:pPr>
    </w:p>
    <w:p w14:paraId="151BF8C7" w14:textId="77777777" w:rsidR="00AC5421" w:rsidRPr="00AC5421" w:rsidRDefault="00AC5421">
      <w:pPr>
        <w:spacing w:after="0" w:line="240" w:lineRule="auto"/>
        <w:rPr>
          <w:rFonts w:ascii="Arial" w:eastAsia="Times New Roman" w:hAnsi="Arial" w:cs="Arial"/>
        </w:rPr>
      </w:pPr>
    </w:p>
    <w:p w14:paraId="6D239599" w14:textId="77777777" w:rsidR="00AC5421" w:rsidRPr="00AC5421" w:rsidRDefault="00AC5421">
      <w:pPr>
        <w:spacing w:after="0" w:line="240" w:lineRule="auto"/>
        <w:rPr>
          <w:rFonts w:ascii="Arial" w:eastAsia="Times New Roman" w:hAnsi="Arial" w:cs="Arial"/>
        </w:rPr>
      </w:pPr>
    </w:p>
    <w:p w14:paraId="092F0E57" w14:textId="77777777" w:rsidR="00AC5421" w:rsidRPr="00AC5421" w:rsidRDefault="00AC5421">
      <w:pPr>
        <w:spacing w:after="0" w:line="240" w:lineRule="auto"/>
        <w:rPr>
          <w:rFonts w:ascii="Arial" w:eastAsia="Times New Roman" w:hAnsi="Arial" w:cs="Arial"/>
        </w:rPr>
      </w:pPr>
    </w:p>
    <w:p w14:paraId="6D45C78A" w14:textId="77777777" w:rsidR="00AC5421" w:rsidRPr="00AC5421" w:rsidRDefault="00AC5421">
      <w:pPr>
        <w:spacing w:after="0" w:line="240" w:lineRule="auto"/>
        <w:ind w:right="140"/>
        <w:jc w:val="center"/>
        <w:rPr>
          <w:rFonts w:ascii="Arial" w:eastAsia="Century Gothic" w:hAnsi="Arial" w:cs="Arial"/>
          <w:b/>
        </w:rPr>
      </w:pPr>
    </w:p>
    <w:p w14:paraId="2904F238" w14:textId="77777777" w:rsidR="00AC5421" w:rsidRPr="00AC5421" w:rsidRDefault="00AC5421">
      <w:pPr>
        <w:spacing w:after="0" w:line="240" w:lineRule="auto"/>
        <w:ind w:right="140"/>
        <w:jc w:val="center"/>
        <w:rPr>
          <w:rFonts w:ascii="Arial" w:eastAsia="Century Gothic" w:hAnsi="Arial" w:cs="Arial"/>
          <w:b/>
        </w:rPr>
      </w:pPr>
    </w:p>
    <w:p w14:paraId="3DCD1633"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Century Gothic" w:hAnsi="Arial" w:cs="Arial"/>
          <w:b/>
          <w:color w:val="000000"/>
        </w:rPr>
        <w:lastRenderedPageBreak/>
        <w:t>ANEXO 3</w:t>
      </w:r>
    </w:p>
    <w:p w14:paraId="7FD983C8" w14:textId="77777777" w:rsidR="00AC5421" w:rsidRPr="00AC5421" w:rsidRDefault="00AC5421">
      <w:pPr>
        <w:spacing w:after="0" w:line="240" w:lineRule="auto"/>
        <w:rPr>
          <w:rFonts w:ascii="Arial" w:eastAsia="Times New Roman" w:hAnsi="Arial" w:cs="Arial"/>
        </w:rPr>
      </w:pPr>
    </w:p>
    <w:p w14:paraId="56A18704" w14:textId="77777777" w:rsidR="00AC5421" w:rsidRPr="00AC5421" w:rsidRDefault="00AC5421" w:rsidP="00684DBF">
      <w:pPr>
        <w:spacing w:after="0" w:line="240" w:lineRule="auto"/>
        <w:jc w:val="center"/>
        <w:rPr>
          <w:rFonts w:ascii="Arial" w:eastAsia="Times New Roman" w:hAnsi="Arial" w:cs="Arial"/>
        </w:rPr>
      </w:pPr>
      <w:r w:rsidRPr="00AC5421">
        <w:rPr>
          <w:rFonts w:ascii="Arial" w:eastAsia="Arial" w:hAnsi="Arial" w:cs="Arial"/>
          <w:b/>
          <w:smallCaps/>
          <w:color w:val="000000"/>
        </w:rPr>
        <w:t xml:space="preserve">LICITACIÓN PÚBLICA </w:t>
      </w:r>
      <w:commentRangeStart w:id="12"/>
      <w:r w:rsidRPr="00AC5421">
        <w:rPr>
          <w:rFonts w:ascii="Arial" w:eastAsia="Arial" w:hAnsi="Arial" w:cs="Arial"/>
          <w:b/>
          <w:smallCaps/>
          <w:color w:val="000000"/>
        </w:rPr>
        <w:t>LOCAL</w:t>
      </w:r>
      <w:commentRangeEnd w:id="12"/>
      <w:r w:rsidRPr="00AC5421">
        <w:rPr>
          <w:rStyle w:val="Refdecomentario"/>
          <w:rFonts w:ascii="Arial" w:hAnsi="Arial" w:cs="Arial"/>
          <w:sz w:val="22"/>
          <w:szCs w:val="22"/>
        </w:rPr>
        <w:commentReference w:id="12"/>
      </w:r>
    </w:p>
    <w:p w14:paraId="0DC58BEF" w14:textId="77777777" w:rsidR="00AC5421" w:rsidRPr="00AC5421" w:rsidRDefault="00AC5421" w:rsidP="00684DBF">
      <w:pPr>
        <w:spacing w:after="0" w:line="240" w:lineRule="auto"/>
        <w:ind w:right="140"/>
        <w:jc w:val="center"/>
        <w:rPr>
          <w:rFonts w:ascii="Arial" w:eastAsia="Arial" w:hAnsi="Arial" w:cs="Arial"/>
          <w:b/>
          <w:color w:val="000000"/>
        </w:rPr>
      </w:pPr>
      <w:r w:rsidRPr="00AC5421">
        <w:rPr>
          <w:rFonts w:ascii="Arial" w:eastAsia="Arial" w:hAnsi="Arial" w:cs="Arial"/>
          <w:b/>
          <w:noProof/>
          <w:color w:val="000000"/>
        </w:rPr>
        <w:t>LPL-05/2019</w:t>
      </w:r>
    </w:p>
    <w:p w14:paraId="6E95FD61" w14:textId="77777777" w:rsidR="00AC5421" w:rsidRPr="00AC5421" w:rsidRDefault="00AC5421" w:rsidP="00684DBF">
      <w:pPr>
        <w:spacing w:after="0" w:line="240" w:lineRule="auto"/>
        <w:ind w:right="140"/>
        <w:jc w:val="center"/>
        <w:rPr>
          <w:rFonts w:ascii="Arial" w:eastAsia="Times New Roman" w:hAnsi="Arial" w:cs="Arial"/>
          <w:b/>
        </w:rPr>
      </w:pPr>
      <w:r w:rsidRPr="00AC5421">
        <w:rPr>
          <w:rFonts w:ascii="Arial" w:eastAsia="Arial" w:hAnsi="Arial" w:cs="Arial"/>
          <w:b/>
          <w:smallCaps/>
          <w:color w:val="000000"/>
        </w:rPr>
        <w:t>CON CONCURRENCIA</w:t>
      </w:r>
      <w:r w:rsidRPr="00AC5421">
        <w:rPr>
          <w:rFonts w:ascii="Arial" w:eastAsia="Arial" w:hAnsi="Arial" w:cs="Arial"/>
          <w:b/>
          <w:color w:val="000000"/>
        </w:rPr>
        <w:t xml:space="preserve"> DEL “COMITÉ”</w:t>
      </w:r>
    </w:p>
    <w:p w14:paraId="0B265CDD" w14:textId="77777777" w:rsidR="00AC5421" w:rsidRPr="00AC5421" w:rsidRDefault="00AC5421" w:rsidP="00684DBF">
      <w:pPr>
        <w:spacing w:after="0" w:line="240" w:lineRule="auto"/>
        <w:rPr>
          <w:rFonts w:ascii="Arial" w:eastAsia="Times New Roman" w:hAnsi="Arial" w:cs="Arial"/>
        </w:rPr>
      </w:pPr>
    </w:p>
    <w:p w14:paraId="59C5500B" w14:textId="77777777" w:rsidR="00AC5421" w:rsidRPr="00AC5421" w:rsidRDefault="00AC5421" w:rsidP="00684DBF">
      <w:pPr>
        <w:spacing w:after="0" w:line="240" w:lineRule="auto"/>
        <w:ind w:right="140"/>
        <w:jc w:val="center"/>
        <w:rPr>
          <w:rFonts w:ascii="Arial" w:eastAsia="Times New Roman" w:hAnsi="Arial" w:cs="Arial"/>
        </w:rPr>
      </w:pPr>
      <w:r w:rsidRPr="00AC5421">
        <w:rPr>
          <w:rFonts w:ascii="Arial" w:eastAsia="Arial" w:hAnsi="Arial" w:cs="Arial"/>
          <w:b/>
          <w:color w:val="000000"/>
        </w:rPr>
        <w:t>“</w:t>
      </w:r>
      <w:r w:rsidRPr="00AC5421">
        <w:rPr>
          <w:rFonts w:ascii="Arial" w:eastAsia="Arial" w:hAnsi="Arial" w:cs="Arial"/>
          <w:b/>
          <w:noProof/>
          <w:color w:val="000000"/>
        </w:rPr>
        <w:t>ADQUISICIÓN DE MATERIAL ELÉCTRICO PARA EL INSTITUTO ESTATAL PARA LA EDUCACIÓN DE JÓVENES Y ADULTOS</w:t>
      </w:r>
      <w:r w:rsidRPr="00AC5421">
        <w:rPr>
          <w:rFonts w:ascii="Arial" w:eastAsia="Arial" w:hAnsi="Arial" w:cs="Arial"/>
          <w:b/>
          <w:color w:val="000000"/>
        </w:rPr>
        <w:t>”</w:t>
      </w:r>
    </w:p>
    <w:p w14:paraId="019C93F6" w14:textId="77777777" w:rsidR="00AC5421" w:rsidRPr="00AC5421" w:rsidRDefault="00AC5421" w:rsidP="00684DBF">
      <w:pPr>
        <w:spacing w:after="0" w:line="240" w:lineRule="auto"/>
        <w:rPr>
          <w:rFonts w:ascii="Arial" w:eastAsia="Times New Roman" w:hAnsi="Arial" w:cs="Arial"/>
        </w:rPr>
      </w:pPr>
    </w:p>
    <w:p w14:paraId="6EE4EF4C" w14:textId="77777777" w:rsidR="00AC5421" w:rsidRPr="00AC5421" w:rsidRDefault="00AC5421">
      <w:pPr>
        <w:spacing w:after="0" w:line="240" w:lineRule="auto"/>
        <w:ind w:right="140"/>
        <w:jc w:val="right"/>
        <w:rPr>
          <w:rFonts w:ascii="Arial" w:eastAsia="Century Gothic" w:hAnsi="Arial" w:cs="Arial"/>
          <w:color w:val="000000"/>
        </w:rPr>
      </w:pPr>
      <w:r w:rsidRPr="00AC5421">
        <w:rPr>
          <w:rFonts w:ascii="Arial" w:eastAsia="Century Gothic" w:hAnsi="Arial" w:cs="Arial"/>
          <w:color w:val="000000"/>
        </w:rPr>
        <w:t>Guadalajara Jalisco, a  ___ de ____ del 2019.</w:t>
      </w:r>
    </w:p>
    <w:p w14:paraId="5FBD39E2" w14:textId="77777777" w:rsidR="00AC5421" w:rsidRPr="00AC5421" w:rsidRDefault="00AC5421">
      <w:pPr>
        <w:spacing w:after="0" w:line="240" w:lineRule="auto"/>
        <w:ind w:right="140"/>
        <w:jc w:val="right"/>
        <w:rPr>
          <w:rFonts w:ascii="Arial" w:eastAsia="Times New Roman" w:hAnsi="Arial" w:cs="Arial"/>
        </w:rPr>
      </w:pPr>
    </w:p>
    <w:p w14:paraId="79628178"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Century Gothic" w:hAnsi="Arial" w:cs="Arial"/>
          <w:b/>
          <w:smallCaps/>
          <w:color w:val="000000"/>
        </w:rPr>
        <w:t>PROPUESTA ECONÓMICA</w:t>
      </w:r>
    </w:p>
    <w:p w14:paraId="530DC7C9" w14:textId="77777777" w:rsidR="00AC5421" w:rsidRPr="00AC5421" w:rsidRDefault="00AC5421">
      <w:pPr>
        <w:spacing w:after="0" w:line="240" w:lineRule="auto"/>
        <w:rPr>
          <w:rFonts w:ascii="Arial" w:eastAsia="Times New Roman" w:hAnsi="Arial" w:cs="Arial"/>
        </w:rPr>
      </w:pPr>
    </w:p>
    <w:tbl>
      <w:tblPr>
        <w:tblW w:w="5000" w:type="pct"/>
        <w:jc w:val="center"/>
        <w:tblLook w:val="0400" w:firstRow="0" w:lastRow="0" w:firstColumn="0" w:lastColumn="0" w:noHBand="0" w:noVBand="1"/>
      </w:tblPr>
      <w:tblGrid>
        <w:gridCol w:w="1520"/>
        <w:gridCol w:w="1312"/>
        <w:gridCol w:w="1128"/>
        <w:gridCol w:w="1202"/>
        <w:gridCol w:w="384"/>
        <w:gridCol w:w="1568"/>
        <w:gridCol w:w="1202"/>
        <w:gridCol w:w="1177"/>
      </w:tblGrid>
      <w:tr w:rsidR="00AC5421" w:rsidRPr="00AC5421" w14:paraId="5138789D" w14:textId="77777777"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14:paraId="52B65923" w14:textId="77777777" w:rsidR="00AC5421" w:rsidRPr="00AC5421" w:rsidRDefault="00AC5421" w:rsidP="00BA25E3">
            <w:pPr>
              <w:spacing w:after="0" w:line="240" w:lineRule="auto"/>
              <w:ind w:right="140"/>
              <w:jc w:val="center"/>
              <w:rPr>
                <w:rFonts w:ascii="Arial" w:eastAsia="Times New Roman" w:hAnsi="Arial" w:cs="Arial"/>
              </w:rPr>
            </w:pPr>
            <w:r w:rsidRPr="00AC5421">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14:paraId="38867BDE" w14:textId="77777777" w:rsidR="00AC5421" w:rsidRPr="00AC5421" w:rsidRDefault="00AC5421" w:rsidP="00BA25E3">
            <w:pPr>
              <w:spacing w:after="0" w:line="240" w:lineRule="auto"/>
              <w:ind w:right="140"/>
              <w:jc w:val="center"/>
              <w:rPr>
                <w:rFonts w:ascii="Arial" w:eastAsia="Times New Roman" w:hAnsi="Arial" w:cs="Arial"/>
              </w:rPr>
            </w:pPr>
            <w:r w:rsidRPr="00AC5421">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14:paraId="1A4AB98F" w14:textId="77777777" w:rsidR="00AC5421" w:rsidRPr="00AC5421" w:rsidRDefault="00AC5421" w:rsidP="00BA25E3">
            <w:pPr>
              <w:spacing w:after="0" w:line="240" w:lineRule="auto"/>
              <w:ind w:right="140"/>
              <w:jc w:val="center"/>
              <w:rPr>
                <w:rFonts w:ascii="Arial" w:eastAsia="Times New Roman" w:hAnsi="Arial" w:cs="Arial"/>
              </w:rPr>
            </w:pPr>
            <w:r w:rsidRPr="00AC5421">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14:paraId="3FBD687C" w14:textId="77777777" w:rsidR="00AC5421" w:rsidRPr="00AC5421" w:rsidRDefault="00AC5421" w:rsidP="00BA25E3">
            <w:pPr>
              <w:spacing w:after="0" w:line="240" w:lineRule="auto"/>
              <w:ind w:right="140"/>
              <w:jc w:val="center"/>
              <w:rPr>
                <w:rFonts w:ascii="Arial" w:eastAsia="Times New Roman" w:hAnsi="Arial" w:cs="Arial"/>
              </w:rPr>
            </w:pPr>
            <w:r w:rsidRPr="00AC5421">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14:paraId="605E261A" w14:textId="77777777" w:rsidR="00AC5421" w:rsidRPr="00AC5421" w:rsidRDefault="00AC5421" w:rsidP="00BA25E3">
            <w:pPr>
              <w:spacing w:after="0" w:line="240" w:lineRule="auto"/>
              <w:ind w:right="140"/>
              <w:jc w:val="center"/>
              <w:rPr>
                <w:rFonts w:ascii="Arial" w:eastAsia="Times New Roman" w:hAnsi="Arial" w:cs="Arial"/>
              </w:rPr>
            </w:pPr>
            <w:r w:rsidRPr="00AC5421">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14:paraId="16E8911C" w14:textId="77777777" w:rsidR="00AC5421" w:rsidRPr="00AC5421" w:rsidRDefault="00AC5421" w:rsidP="00BA25E3">
            <w:pPr>
              <w:spacing w:after="0" w:line="240" w:lineRule="auto"/>
              <w:ind w:right="140"/>
              <w:jc w:val="center"/>
              <w:rPr>
                <w:rFonts w:ascii="Arial" w:eastAsia="Times New Roman" w:hAnsi="Arial" w:cs="Arial"/>
              </w:rPr>
            </w:pPr>
            <w:r w:rsidRPr="00AC5421">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14:paraId="73139498" w14:textId="77777777" w:rsidR="00AC5421" w:rsidRPr="00AC5421" w:rsidRDefault="00AC5421" w:rsidP="00BA25E3">
            <w:pPr>
              <w:spacing w:after="0" w:line="240" w:lineRule="auto"/>
              <w:ind w:right="140"/>
              <w:jc w:val="center"/>
              <w:rPr>
                <w:rFonts w:ascii="Arial" w:eastAsia="Times New Roman" w:hAnsi="Arial" w:cs="Arial"/>
              </w:rPr>
            </w:pPr>
            <w:r w:rsidRPr="00AC5421">
              <w:rPr>
                <w:rFonts w:ascii="Arial" w:eastAsia="Century Gothic" w:hAnsi="Arial" w:cs="Arial"/>
                <w:b/>
                <w:color w:val="000000"/>
              </w:rPr>
              <w:t>Importe</w:t>
            </w:r>
          </w:p>
        </w:tc>
      </w:tr>
      <w:tr w:rsidR="00AC5421" w:rsidRPr="00AC5421" w14:paraId="60C733CB" w14:textId="77777777"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E78005D" w14:textId="77777777" w:rsidR="00AC5421" w:rsidRPr="00AC5421" w:rsidRDefault="00AC5421"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CB2EE1D" w14:textId="77777777" w:rsidR="00AC5421" w:rsidRPr="00AC5421" w:rsidRDefault="00AC5421"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765B1F7" w14:textId="77777777" w:rsidR="00AC5421" w:rsidRPr="00AC5421" w:rsidRDefault="00AC5421"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3692BFE" w14:textId="77777777" w:rsidR="00AC5421" w:rsidRPr="00AC5421" w:rsidRDefault="00AC5421"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4C99241" w14:textId="77777777" w:rsidR="00AC5421" w:rsidRPr="00AC5421" w:rsidRDefault="00AC5421"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3FC9F81" w14:textId="77777777" w:rsidR="00AC5421" w:rsidRPr="00AC5421" w:rsidRDefault="00AC5421"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D7FF42C" w14:textId="77777777" w:rsidR="00AC5421" w:rsidRPr="00AC5421" w:rsidRDefault="00AC5421" w:rsidP="00BA25E3">
            <w:pPr>
              <w:spacing w:after="0" w:line="240" w:lineRule="auto"/>
              <w:jc w:val="center"/>
              <w:rPr>
                <w:rFonts w:ascii="Arial" w:eastAsia="Times New Roman" w:hAnsi="Arial" w:cs="Arial"/>
              </w:rPr>
            </w:pPr>
          </w:p>
        </w:tc>
      </w:tr>
      <w:tr w:rsidR="00AC5421" w:rsidRPr="00AC5421" w14:paraId="39BF706E" w14:textId="77777777"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51ADDAB" w14:textId="77777777" w:rsidR="00AC5421" w:rsidRPr="00AC5421" w:rsidRDefault="00AC5421"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2B6CAAF" w14:textId="77777777" w:rsidR="00AC5421" w:rsidRPr="00AC5421" w:rsidRDefault="00AC5421"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98A3BB8" w14:textId="77777777" w:rsidR="00AC5421" w:rsidRPr="00AC5421" w:rsidRDefault="00AC5421"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721D8C4" w14:textId="77777777" w:rsidR="00AC5421" w:rsidRPr="00AC5421" w:rsidRDefault="00AC5421"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885964B" w14:textId="77777777" w:rsidR="00AC5421" w:rsidRPr="00AC5421" w:rsidRDefault="00AC5421"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7E392D6" w14:textId="77777777" w:rsidR="00AC5421" w:rsidRPr="00AC5421" w:rsidRDefault="00AC5421"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085028B" w14:textId="77777777" w:rsidR="00AC5421" w:rsidRPr="00AC5421" w:rsidRDefault="00AC5421" w:rsidP="00BA25E3">
            <w:pPr>
              <w:spacing w:after="0" w:line="240" w:lineRule="auto"/>
              <w:jc w:val="center"/>
              <w:rPr>
                <w:rFonts w:ascii="Arial" w:eastAsia="Times New Roman" w:hAnsi="Arial" w:cs="Arial"/>
              </w:rPr>
            </w:pPr>
          </w:p>
        </w:tc>
      </w:tr>
      <w:tr w:rsidR="00AC5421" w:rsidRPr="00AC5421" w14:paraId="282B5F87" w14:textId="77777777"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048EF07" w14:textId="77777777" w:rsidR="00AC5421" w:rsidRPr="00AC5421" w:rsidRDefault="00AC5421"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9068277" w14:textId="77777777" w:rsidR="00AC5421" w:rsidRPr="00AC5421" w:rsidRDefault="00AC5421"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9C7B512" w14:textId="77777777" w:rsidR="00AC5421" w:rsidRPr="00AC5421" w:rsidRDefault="00AC5421"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D7A5157" w14:textId="77777777" w:rsidR="00AC5421" w:rsidRPr="00AC5421" w:rsidRDefault="00AC5421"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88F510B" w14:textId="77777777" w:rsidR="00AC5421" w:rsidRPr="00AC5421" w:rsidRDefault="00AC5421"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D24F60D" w14:textId="77777777" w:rsidR="00AC5421" w:rsidRPr="00AC5421" w:rsidRDefault="00AC5421"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E002F82" w14:textId="77777777" w:rsidR="00AC5421" w:rsidRPr="00AC5421" w:rsidRDefault="00AC5421" w:rsidP="00BA25E3">
            <w:pPr>
              <w:spacing w:after="0" w:line="240" w:lineRule="auto"/>
              <w:jc w:val="center"/>
              <w:rPr>
                <w:rFonts w:ascii="Arial" w:eastAsia="Times New Roman" w:hAnsi="Arial" w:cs="Arial"/>
              </w:rPr>
            </w:pPr>
          </w:p>
        </w:tc>
      </w:tr>
      <w:tr w:rsidR="00AC5421" w:rsidRPr="00AC5421" w14:paraId="34B03A2A" w14:textId="77777777"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2FC7498" w14:textId="77777777" w:rsidR="00AC5421" w:rsidRPr="00AC5421" w:rsidRDefault="00AC5421"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A11A7B0" w14:textId="77777777" w:rsidR="00AC5421" w:rsidRPr="00AC5421" w:rsidRDefault="00AC5421"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25AD4D2" w14:textId="77777777" w:rsidR="00AC5421" w:rsidRPr="00AC5421" w:rsidRDefault="00AC5421"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1A33384" w14:textId="77777777" w:rsidR="00AC5421" w:rsidRPr="00AC5421" w:rsidRDefault="00AC5421"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CFBFD69" w14:textId="77777777" w:rsidR="00AC5421" w:rsidRPr="00AC5421" w:rsidRDefault="00AC5421"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A35704D" w14:textId="77777777" w:rsidR="00AC5421" w:rsidRPr="00AC5421" w:rsidRDefault="00AC5421"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F21F491" w14:textId="77777777" w:rsidR="00AC5421" w:rsidRPr="00AC5421" w:rsidRDefault="00AC5421" w:rsidP="00BA25E3">
            <w:pPr>
              <w:spacing w:after="0" w:line="240" w:lineRule="auto"/>
              <w:jc w:val="center"/>
              <w:rPr>
                <w:rFonts w:ascii="Arial" w:eastAsia="Times New Roman" w:hAnsi="Arial" w:cs="Arial"/>
              </w:rPr>
            </w:pPr>
          </w:p>
        </w:tc>
      </w:tr>
      <w:tr w:rsidR="00AC5421" w:rsidRPr="00AC5421" w14:paraId="7A6D6EFD" w14:textId="77777777"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7B42EC7" w14:textId="77777777" w:rsidR="00AC5421" w:rsidRPr="00AC5421" w:rsidRDefault="00AC5421"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6737A1D" w14:textId="77777777" w:rsidR="00AC5421" w:rsidRPr="00AC5421" w:rsidRDefault="00AC5421"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7205AA4" w14:textId="77777777" w:rsidR="00AC5421" w:rsidRPr="00AC5421" w:rsidRDefault="00AC5421"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F421095" w14:textId="77777777" w:rsidR="00AC5421" w:rsidRPr="00AC5421" w:rsidRDefault="00AC5421"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482F727" w14:textId="77777777" w:rsidR="00AC5421" w:rsidRPr="00AC5421" w:rsidRDefault="00AC5421"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F505089" w14:textId="77777777" w:rsidR="00AC5421" w:rsidRPr="00AC5421" w:rsidRDefault="00AC5421"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72E688A" w14:textId="77777777" w:rsidR="00AC5421" w:rsidRPr="00AC5421" w:rsidRDefault="00AC5421" w:rsidP="00BA25E3">
            <w:pPr>
              <w:spacing w:after="0" w:line="240" w:lineRule="auto"/>
              <w:jc w:val="center"/>
              <w:rPr>
                <w:rFonts w:ascii="Arial" w:eastAsia="Times New Roman" w:hAnsi="Arial" w:cs="Arial"/>
              </w:rPr>
            </w:pPr>
          </w:p>
        </w:tc>
      </w:tr>
      <w:tr w:rsidR="00AC5421" w:rsidRPr="00AC5421" w14:paraId="7565E781" w14:textId="77777777"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14:paraId="5347DF96" w14:textId="77777777" w:rsidR="00AC5421" w:rsidRPr="00AC5421" w:rsidRDefault="00AC5421"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14:paraId="07596B1E" w14:textId="77777777" w:rsidR="00AC5421" w:rsidRPr="00AC5421" w:rsidRDefault="00AC5421"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C6F076A" w14:textId="77777777" w:rsidR="00AC5421" w:rsidRPr="00AC5421" w:rsidRDefault="00AC5421" w:rsidP="00BA25E3">
            <w:pPr>
              <w:spacing w:after="0" w:line="240" w:lineRule="auto"/>
              <w:ind w:right="140"/>
              <w:jc w:val="center"/>
              <w:rPr>
                <w:rFonts w:ascii="Arial" w:eastAsia="Century Gothic" w:hAnsi="Arial" w:cs="Arial"/>
                <w:b/>
                <w:color w:val="000000"/>
              </w:rPr>
            </w:pPr>
            <w:r w:rsidRPr="00AC5421">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A7C12C0" w14:textId="77777777" w:rsidR="00AC5421" w:rsidRPr="00AC5421" w:rsidRDefault="00AC5421"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4E80DCB" w14:textId="77777777" w:rsidR="00AC5421" w:rsidRPr="00AC5421" w:rsidRDefault="00AC5421" w:rsidP="00BA25E3">
            <w:pPr>
              <w:spacing w:after="0" w:line="240" w:lineRule="auto"/>
              <w:jc w:val="center"/>
              <w:rPr>
                <w:rFonts w:ascii="Arial" w:eastAsia="Times New Roman" w:hAnsi="Arial" w:cs="Arial"/>
              </w:rPr>
            </w:pPr>
          </w:p>
        </w:tc>
      </w:tr>
      <w:tr w:rsidR="00AC5421" w:rsidRPr="00AC5421" w14:paraId="494DBC5B" w14:textId="77777777" w:rsidTr="00D64621">
        <w:trPr>
          <w:trHeight w:val="320"/>
          <w:jc w:val="center"/>
        </w:trPr>
        <w:tc>
          <w:tcPr>
            <w:tcW w:w="2459" w:type="pct"/>
            <w:gridSpan w:val="4"/>
            <w:vMerge/>
            <w:tcMar>
              <w:top w:w="0" w:type="dxa"/>
              <w:left w:w="115" w:type="dxa"/>
              <w:bottom w:w="0" w:type="dxa"/>
              <w:right w:w="115" w:type="dxa"/>
            </w:tcMar>
            <w:vAlign w:val="center"/>
          </w:tcPr>
          <w:p w14:paraId="616F39FF" w14:textId="77777777" w:rsidR="00AC5421" w:rsidRPr="00AC5421" w:rsidRDefault="00AC5421"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14:paraId="0310C87A" w14:textId="77777777" w:rsidR="00AC5421" w:rsidRPr="00AC5421" w:rsidRDefault="00AC5421"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5E7A5D2" w14:textId="77777777" w:rsidR="00AC5421" w:rsidRPr="00AC5421" w:rsidRDefault="00AC5421" w:rsidP="00BA25E3">
            <w:pPr>
              <w:spacing w:after="0" w:line="240" w:lineRule="auto"/>
              <w:ind w:right="140"/>
              <w:jc w:val="center"/>
              <w:rPr>
                <w:rFonts w:ascii="Arial" w:eastAsia="Century Gothic" w:hAnsi="Arial" w:cs="Arial"/>
                <w:b/>
                <w:color w:val="000000"/>
              </w:rPr>
            </w:pPr>
            <w:r w:rsidRPr="00AC5421">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2D1374B" w14:textId="77777777" w:rsidR="00AC5421" w:rsidRPr="00AC5421" w:rsidRDefault="00AC5421"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F430618" w14:textId="77777777" w:rsidR="00AC5421" w:rsidRPr="00AC5421" w:rsidRDefault="00AC5421" w:rsidP="00BA25E3">
            <w:pPr>
              <w:spacing w:after="0" w:line="240" w:lineRule="auto"/>
              <w:jc w:val="center"/>
              <w:rPr>
                <w:rFonts w:ascii="Arial" w:eastAsia="Times New Roman" w:hAnsi="Arial" w:cs="Arial"/>
              </w:rPr>
            </w:pPr>
          </w:p>
        </w:tc>
      </w:tr>
      <w:tr w:rsidR="00AC5421" w:rsidRPr="00AC5421" w14:paraId="3505E554" w14:textId="77777777"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14:paraId="463FCFCA" w14:textId="77777777" w:rsidR="00AC5421" w:rsidRPr="00AC5421" w:rsidRDefault="00AC5421"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14:paraId="19136555" w14:textId="77777777" w:rsidR="00AC5421" w:rsidRPr="00AC5421" w:rsidRDefault="00AC5421"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8232567" w14:textId="77777777" w:rsidR="00AC5421" w:rsidRPr="00AC5421" w:rsidRDefault="00AC5421" w:rsidP="00BA25E3">
            <w:pPr>
              <w:spacing w:after="0" w:line="240" w:lineRule="auto"/>
              <w:ind w:right="140"/>
              <w:jc w:val="center"/>
              <w:rPr>
                <w:rFonts w:ascii="Arial" w:eastAsia="Century Gothic" w:hAnsi="Arial" w:cs="Arial"/>
                <w:b/>
                <w:color w:val="000000"/>
              </w:rPr>
            </w:pPr>
            <w:r w:rsidRPr="00AC5421">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75EAAC0" w14:textId="77777777" w:rsidR="00AC5421" w:rsidRPr="00AC5421" w:rsidRDefault="00AC5421"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5C9426C" w14:textId="77777777" w:rsidR="00AC5421" w:rsidRPr="00AC5421" w:rsidRDefault="00AC5421" w:rsidP="00BA25E3">
            <w:pPr>
              <w:spacing w:after="0" w:line="240" w:lineRule="auto"/>
              <w:jc w:val="center"/>
              <w:rPr>
                <w:rFonts w:ascii="Arial" w:eastAsia="Times New Roman" w:hAnsi="Arial" w:cs="Arial"/>
              </w:rPr>
            </w:pPr>
          </w:p>
        </w:tc>
      </w:tr>
    </w:tbl>
    <w:p w14:paraId="3E3B94EB" w14:textId="77777777" w:rsidR="00AC5421" w:rsidRPr="00AC5421" w:rsidRDefault="00AC5421">
      <w:pPr>
        <w:spacing w:after="0" w:line="240" w:lineRule="auto"/>
        <w:rPr>
          <w:rFonts w:ascii="Arial" w:eastAsia="Times New Roman" w:hAnsi="Arial" w:cs="Arial"/>
        </w:rPr>
      </w:pPr>
    </w:p>
    <w:p w14:paraId="0ECCC734" w14:textId="77777777" w:rsidR="00AC5421" w:rsidRPr="00AC5421" w:rsidRDefault="00AC5421">
      <w:pPr>
        <w:spacing w:after="0" w:line="240" w:lineRule="auto"/>
        <w:ind w:right="140"/>
        <w:rPr>
          <w:rFonts w:ascii="Arial" w:eastAsia="Times New Roman" w:hAnsi="Arial" w:cs="Arial"/>
        </w:rPr>
      </w:pPr>
      <w:r w:rsidRPr="00AC5421">
        <w:rPr>
          <w:rFonts w:ascii="Arial" w:eastAsia="Century Gothic" w:hAnsi="Arial" w:cs="Arial"/>
          <w:b/>
          <w:color w:val="000000"/>
        </w:rPr>
        <w:t>CANTIDAD CON LETRA:</w:t>
      </w:r>
    </w:p>
    <w:p w14:paraId="6102C279" w14:textId="77777777" w:rsidR="00AC5421" w:rsidRPr="00AC5421" w:rsidRDefault="00AC5421">
      <w:pPr>
        <w:spacing w:after="0" w:line="240" w:lineRule="auto"/>
        <w:ind w:right="140"/>
        <w:rPr>
          <w:rFonts w:ascii="Arial" w:eastAsia="Times New Roman" w:hAnsi="Arial" w:cs="Arial"/>
        </w:rPr>
      </w:pPr>
      <w:r w:rsidRPr="00AC5421">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14:paraId="41EB78B8" w14:textId="77777777" w:rsidR="00AC5421" w:rsidRPr="00AC5421" w:rsidRDefault="00AC5421">
      <w:pPr>
        <w:spacing w:after="0" w:line="240" w:lineRule="auto"/>
        <w:ind w:right="140"/>
        <w:rPr>
          <w:rFonts w:ascii="Arial" w:eastAsia="Century Gothic" w:hAnsi="Arial" w:cs="Arial"/>
          <w:b/>
          <w:color w:val="000000"/>
        </w:rPr>
      </w:pPr>
      <w:r w:rsidRPr="00AC5421">
        <w:rPr>
          <w:rFonts w:ascii="Arial" w:eastAsia="Century Gothic" w:hAnsi="Arial" w:cs="Arial"/>
          <w:b/>
          <w:color w:val="000000"/>
        </w:rPr>
        <w:t>CONDICIONES DE PAGO:</w:t>
      </w:r>
    </w:p>
    <w:p w14:paraId="0182FFBE" w14:textId="77777777" w:rsidR="00AC5421" w:rsidRPr="00AC5421" w:rsidRDefault="00AC5421">
      <w:pPr>
        <w:spacing w:after="0" w:line="240" w:lineRule="auto"/>
        <w:ind w:right="140"/>
        <w:rPr>
          <w:rFonts w:ascii="Arial" w:eastAsia="Times New Roman" w:hAnsi="Arial" w:cs="Arial"/>
        </w:rPr>
      </w:pPr>
      <w:r w:rsidRPr="00AC5421">
        <w:rPr>
          <w:rFonts w:ascii="Arial" w:eastAsia="Century Gothic" w:hAnsi="Arial" w:cs="Arial"/>
          <w:b/>
          <w:color w:val="000000"/>
        </w:rPr>
        <w:t xml:space="preserve">(De solicitar anticipo establecer el </w:t>
      </w:r>
      <w:commentRangeStart w:id="13"/>
      <w:r w:rsidRPr="00AC5421">
        <w:rPr>
          <w:rFonts w:ascii="Arial" w:eastAsia="Century Gothic" w:hAnsi="Arial" w:cs="Arial"/>
          <w:b/>
          <w:color w:val="000000"/>
        </w:rPr>
        <w:t>porcentaje</w:t>
      </w:r>
      <w:commentRangeEnd w:id="13"/>
      <w:r w:rsidRPr="00AC5421">
        <w:rPr>
          <w:rStyle w:val="Refdecomentario"/>
          <w:rFonts w:ascii="Arial" w:hAnsi="Arial" w:cs="Arial"/>
          <w:sz w:val="22"/>
          <w:szCs w:val="22"/>
        </w:rPr>
        <w:commentReference w:id="13"/>
      </w:r>
      <w:r w:rsidRPr="00AC5421">
        <w:rPr>
          <w:rFonts w:ascii="Arial" w:eastAsia="Century Gothic" w:hAnsi="Arial" w:cs="Arial"/>
          <w:b/>
          <w:color w:val="000000"/>
        </w:rPr>
        <w:t>)</w:t>
      </w:r>
    </w:p>
    <w:p w14:paraId="1999C7C9" w14:textId="77777777" w:rsidR="00AC5421" w:rsidRPr="00AC5421" w:rsidRDefault="00AC5421">
      <w:pPr>
        <w:spacing w:after="0" w:line="240" w:lineRule="auto"/>
        <w:ind w:right="140"/>
        <w:rPr>
          <w:rFonts w:ascii="Arial" w:eastAsia="Century Gothic" w:hAnsi="Arial" w:cs="Arial"/>
          <w:b/>
          <w:color w:val="000000"/>
        </w:rPr>
      </w:pPr>
      <w:r w:rsidRPr="00AC5421">
        <w:rPr>
          <w:rFonts w:ascii="Arial" w:eastAsia="Century Gothic" w:hAnsi="Arial" w:cs="Arial"/>
          <w:b/>
          <w:color w:val="000000"/>
        </w:rPr>
        <w:t>(De solicitar pagos parciales, deberá especificar el monto de cada parcialidad contra entrega y entera satisfacción de la dependencia).</w:t>
      </w:r>
    </w:p>
    <w:p w14:paraId="3B92207F" w14:textId="77777777" w:rsidR="00AC5421" w:rsidRPr="00AC5421" w:rsidRDefault="00AC5421">
      <w:pPr>
        <w:spacing w:after="0" w:line="240" w:lineRule="auto"/>
        <w:ind w:right="140"/>
        <w:rPr>
          <w:rFonts w:ascii="Arial" w:eastAsia="Times New Roman" w:hAnsi="Arial" w:cs="Arial"/>
        </w:rPr>
      </w:pPr>
    </w:p>
    <w:p w14:paraId="6FF56922"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14:paraId="34CF4054" w14:textId="77777777" w:rsidR="00AC5421" w:rsidRPr="00AC5421" w:rsidRDefault="00AC5421" w:rsidP="00293572">
      <w:pPr>
        <w:spacing w:after="0" w:line="240" w:lineRule="auto"/>
        <w:ind w:right="140"/>
        <w:jc w:val="both"/>
        <w:rPr>
          <w:rFonts w:ascii="Arial" w:eastAsia="Times New Roman" w:hAnsi="Arial" w:cs="Arial"/>
        </w:rPr>
      </w:pPr>
      <w:r w:rsidRPr="00AC5421">
        <w:rPr>
          <w:rFonts w:ascii="Arial" w:eastAsia="Century Gothic" w:hAnsi="Arial" w:cs="Arial"/>
          <w:color w:val="000000"/>
        </w:rPr>
        <w:t xml:space="preserve">Manifiesto que los precios cotizados en la presente propuesta, serán los mismos en caso de que la Unidad Centralizada de Compras y/o el </w:t>
      </w:r>
      <w:r w:rsidRPr="00AC5421">
        <w:rPr>
          <w:rFonts w:ascii="Arial" w:eastAsia="Century Gothic" w:hAnsi="Arial" w:cs="Arial"/>
          <w:b/>
          <w:color w:val="000000"/>
        </w:rPr>
        <w:t>“COMITÉ”</w:t>
      </w:r>
      <w:r w:rsidRPr="00AC5421">
        <w:rPr>
          <w:rFonts w:ascii="Arial" w:eastAsia="Century Gothic" w:hAnsi="Arial" w:cs="Arial"/>
          <w:color w:val="000000"/>
        </w:rPr>
        <w:t xml:space="preserve"> según corresponda opte por realizar ajustes al momento de adjudicar de forma parcial los bienes o servicios objeto de este </w:t>
      </w:r>
      <w:r w:rsidRPr="00AC5421">
        <w:rPr>
          <w:rFonts w:ascii="Arial" w:eastAsia="Century Gothic" w:hAnsi="Arial" w:cs="Arial"/>
          <w:b/>
          <w:color w:val="000000"/>
        </w:rPr>
        <w:t>“PROCEDIMIENTO DE ADQUISICIÓN”</w:t>
      </w:r>
      <w:r w:rsidRPr="00AC5421">
        <w:rPr>
          <w:rFonts w:ascii="Arial" w:eastAsia="Century Gothic" w:hAnsi="Arial" w:cs="Arial"/>
          <w:color w:val="000000"/>
        </w:rPr>
        <w:t>.</w:t>
      </w:r>
    </w:p>
    <w:p w14:paraId="0DE39D7A"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Century Gothic" w:hAnsi="Arial" w:cs="Arial"/>
          <w:b/>
          <w:color w:val="000000"/>
        </w:rPr>
        <w:t>ATENTAMENTE</w:t>
      </w:r>
    </w:p>
    <w:p w14:paraId="701D0551" w14:textId="77777777" w:rsidR="00AC5421" w:rsidRPr="00AC5421" w:rsidRDefault="00AC5421">
      <w:pPr>
        <w:spacing w:after="0" w:line="240" w:lineRule="auto"/>
        <w:rPr>
          <w:rFonts w:ascii="Arial" w:eastAsia="Times New Roman" w:hAnsi="Arial" w:cs="Arial"/>
        </w:rPr>
      </w:pPr>
    </w:p>
    <w:p w14:paraId="2461F6E1"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Century Gothic" w:hAnsi="Arial" w:cs="Arial"/>
          <w:color w:val="000000"/>
        </w:rPr>
        <w:t>___________________________</w:t>
      </w:r>
    </w:p>
    <w:p w14:paraId="5D48D25B"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Century Gothic" w:hAnsi="Arial" w:cs="Arial"/>
          <w:color w:val="000000"/>
        </w:rPr>
        <w:t>Nombre y firma del Participante</w:t>
      </w:r>
    </w:p>
    <w:p w14:paraId="4DBAC4E0" w14:textId="77777777" w:rsidR="00AC5421" w:rsidRPr="00AC5421" w:rsidRDefault="00AC5421" w:rsidP="00D64621">
      <w:pPr>
        <w:spacing w:after="0" w:line="240" w:lineRule="auto"/>
        <w:ind w:right="140"/>
        <w:jc w:val="center"/>
        <w:rPr>
          <w:rFonts w:ascii="Arial" w:eastAsia="Times New Roman" w:hAnsi="Arial" w:cs="Arial"/>
        </w:rPr>
      </w:pPr>
      <w:r w:rsidRPr="00AC5421">
        <w:rPr>
          <w:rFonts w:ascii="Arial" w:eastAsia="Century Gothic" w:hAnsi="Arial" w:cs="Arial"/>
          <w:color w:val="000000"/>
        </w:rPr>
        <w:t>O Representante Legal del mismo.</w:t>
      </w:r>
    </w:p>
    <w:p w14:paraId="111F9AB9" w14:textId="77777777" w:rsidR="00AC5421" w:rsidRPr="00AC5421" w:rsidRDefault="00AC5421" w:rsidP="00293572">
      <w:pPr>
        <w:spacing w:after="0" w:line="240" w:lineRule="auto"/>
        <w:ind w:right="140"/>
        <w:rPr>
          <w:rFonts w:ascii="Arial" w:eastAsia="Century Gothic" w:hAnsi="Arial" w:cs="Arial"/>
          <w:b/>
          <w:color w:val="000000"/>
        </w:rPr>
      </w:pPr>
    </w:p>
    <w:p w14:paraId="047F5A6A"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Century Gothic" w:hAnsi="Arial" w:cs="Arial"/>
          <w:b/>
          <w:color w:val="000000"/>
        </w:rPr>
        <w:lastRenderedPageBreak/>
        <w:t>ANEXO 4</w:t>
      </w:r>
    </w:p>
    <w:p w14:paraId="24BC589F" w14:textId="77777777" w:rsidR="00AC5421" w:rsidRPr="00AC5421" w:rsidRDefault="00AC5421" w:rsidP="00684DBF">
      <w:pPr>
        <w:spacing w:after="0" w:line="240" w:lineRule="auto"/>
        <w:jc w:val="center"/>
        <w:rPr>
          <w:rFonts w:ascii="Arial" w:eastAsia="Times New Roman" w:hAnsi="Arial" w:cs="Arial"/>
        </w:rPr>
      </w:pPr>
      <w:r w:rsidRPr="00AC5421">
        <w:rPr>
          <w:rFonts w:ascii="Arial" w:eastAsia="Arial" w:hAnsi="Arial" w:cs="Arial"/>
          <w:b/>
          <w:smallCaps/>
          <w:color w:val="000000"/>
        </w:rPr>
        <w:t>LICITACIÓN PÚBLICA LOCAL</w:t>
      </w:r>
    </w:p>
    <w:p w14:paraId="68A08382" w14:textId="77777777" w:rsidR="00AC5421" w:rsidRPr="00AC5421" w:rsidRDefault="00AC5421" w:rsidP="00684DBF">
      <w:pPr>
        <w:spacing w:after="0" w:line="240" w:lineRule="auto"/>
        <w:ind w:right="140"/>
        <w:jc w:val="center"/>
        <w:rPr>
          <w:rFonts w:ascii="Arial" w:eastAsia="Arial" w:hAnsi="Arial" w:cs="Arial"/>
          <w:b/>
          <w:color w:val="000000"/>
        </w:rPr>
      </w:pPr>
      <w:r w:rsidRPr="00AC5421">
        <w:rPr>
          <w:rFonts w:ascii="Arial" w:eastAsia="Arial" w:hAnsi="Arial" w:cs="Arial"/>
          <w:b/>
          <w:noProof/>
          <w:color w:val="000000"/>
        </w:rPr>
        <w:t>LPL-05/2019</w:t>
      </w:r>
    </w:p>
    <w:p w14:paraId="70E1F175" w14:textId="77777777" w:rsidR="00AC5421" w:rsidRPr="00AC5421" w:rsidRDefault="00AC5421" w:rsidP="00684DBF">
      <w:pPr>
        <w:spacing w:after="0" w:line="240" w:lineRule="auto"/>
        <w:ind w:right="140"/>
        <w:jc w:val="center"/>
        <w:rPr>
          <w:rFonts w:ascii="Arial" w:eastAsia="Times New Roman" w:hAnsi="Arial" w:cs="Arial"/>
          <w:b/>
        </w:rPr>
      </w:pPr>
      <w:r w:rsidRPr="00AC5421">
        <w:rPr>
          <w:rFonts w:ascii="Arial" w:eastAsia="Arial" w:hAnsi="Arial" w:cs="Arial"/>
          <w:b/>
          <w:smallCaps/>
          <w:color w:val="000000"/>
        </w:rPr>
        <w:t>CON CONCURRENCIA</w:t>
      </w:r>
      <w:r w:rsidRPr="00AC5421">
        <w:rPr>
          <w:rFonts w:ascii="Arial" w:eastAsia="Arial" w:hAnsi="Arial" w:cs="Arial"/>
          <w:b/>
          <w:color w:val="000000"/>
        </w:rPr>
        <w:t xml:space="preserve"> DEL “COMITÉ”</w:t>
      </w:r>
    </w:p>
    <w:p w14:paraId="26F9108A" w14:textId="77777777" w:rsidR="00AC5421" w:rsidRPr="00AC5421" w:rsidRDefault="00AC5421" w:rsidP="00684DBF">
      <w:pPr>
        <w:spacing w:after="0" w:line="240" w:lineRule="auto"/>
        <w:ind w:right="140"/>
        <w:jc w:val="center"/>
        <w:rPr>
          <w:rFonts w:ascii="Arial" w:eastAsia="Times New Roman" w:hAnsi="Arial" w:cs="Arial"/>
        </w:rPr>
      </w:pPr>
      <w:r w:rsidRPr="00AC5421">
        <w:rPr>
          <w:rFonts w:ascii="Arial" w:eastAsia="Arial" w:hAnsi="Arial" w:cs="Arial"/>
          <w:b/>
          <w:color w:val="000000"/>
        </w:rPr>
        <w:t>“</w:t>
      </w:r>
      <w:r w:rsidRPr="00AC5421">
        <w:rPr>
          <w:rFonts w:ascii="Arial" w:eastAsia="Arial" w:hAnsi="Arial" w:cs="Arial"/>
          <w:b/>
          <w:noProof/>
          <w:color w:val="000000"/>
        </w:rPr>
        <w:t>ADQUISICIÓN DE MATERIAL ELÉCTRICO PARA EL INSTITUTO ESTATAL PARA LA EDUCACIÓN DE JÓVENES Y ADULTOS</w:t>
      </w:r>
      <w:r w:rsidRPr="00AC5421">
        <w:rPr>
          <w:rFonts w:ascii="Arial" w:eastAsia="Arial" w:hAnsi="Arial" w:cs="Arial"/>
          <w:b/>
          <w:color w:val="000000"/>
        </w:rPr>
        <w:t>”</w:t>
      </w:r>
    </w:p>
    <w:p w14:paraId="3BFC3B80" w14:textId="77777777" w:rsidR="00AC5421" w:rsidRPr="00AC5421" w:rsidRDefault="00AC5421" w:rsidP="00684DBF">
      <w:pPr>
        <w:spacing w:after="0" w:line="240" w:lineRule="auto"/>
        <w:rPr>
          <w:rFonts w:ascii="Arial" w:eastAsia="Times New Roman" w:hAnsi="Arial" w:cs="Arial"/>
        </w:rPr>
      </w:pPr>
    </w:p>
    <w:p w14:paraId="56836E46"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Century Gothic" w:hAnsi="Arial" w:cs="Arial"/>
          <w:smallCaps/>
          <w:color w:val="000000"/>
        </w:rPr>
        <w:t>CARTA DE PROPOSICIÓN</w:t>
      </w:r>
    </w:p>
    <w:p w14:paraId="0B2A45EE" w14:textId="77777777" w:rsidR="00AC5421" w:rsidRPr="00AC5421" w:rsidRDefault="00AC5421">
      <w:pPr>
        <w:spacing w:after="0" w:line="240" w:lineRule="auto"/>
        <w:rPr>
          <w:rFonts w:ascii="Arial" w:eastAsia="Times New Roman" w:hAnsi="Arial" w:cs="Arial"/>
        </w:rPr>
      </w:pPr>
    </w:p>
    <w:p w14:paraId="6FC96E69" w14:textId="77777777" w:rsidR="00AC5421" w:rsidRPr="00AC5421" w:rsidRDefault="00AC5421">
      <w:pPr>
        <w:spacing w:after="0" w:line="240" w:lineRule="auto"/>
        <w:ind w:right="140"/>
        <w:jc w:val="right"/>
        <w:rPr>
          <w:rFonts w:ascii="Arial" w:eastAsia="Century Gothic" w:hAnsi="Arial" w:cs="Arial"/>
          <w:color w:val="000000"/>
        </w:rPr>
      </w:pPr>
      <w:r w:rsidRPr="00AC5421">
        <w:rPr>
          <w:rFonts w:ascii="Arial" w:eastAsia="Century Gothic" w:hAnsi="Arial" w:cs="Arial"/>
          <w:color w:val="000000"/>
        </w:rPr>
        <w:t>Guadalajara Jalisco, a  ___ de ____ del 2019.</w:t>
      </w:r>
    </w:p>
    <w:p w14:paraId="1D9D9FC4" w14:textId="77777777" w:rsidR="00AC5421" w:rsidRPr="00AC5421" w:rsidRDefault="00AC5421">
      <w:pPr>
        <w:spacing w:after="0" w:line="240" w:lineRule="auto"/>
        <w:ind w:right="140"/>
        <w:jc w:val="right"/>
        <w:rPr>
          <w:rFonts w:ascii="Arial" w:eastAsia="Times New Roman" w:hAnsi="Arial" w:cs="Arial"/>
        </w:rPr>
      </w:pPr>
    </w:p>
    <w:p w14:paraId="4306F227" w14:textId="77777777" w:rsidR="00AC5421" w:rsidRPr="00AC5421" w:rsidRDefault="00AC5421">
      <w:pPr>
        <w:spacing w:after="0" w:line="240" w:lineRule="auto"/>
        <w:ind w:right="140"/>
        <w:jc w:val="both"/>
        <w:rPr>
          <w:rFonts w:ascii="Arial" w:eastAsia="Times New Roman" w:hAnsi="Arial" w:cs="Arial"/>
          <w:b/>
        </w:rPr>
      </w:pPr>
      <w:r w:rsidRPr="00AC5421">
        <w:rPr>
          <w:rFonts w:ascii="Arial" w:eastAsia="Century Gothic" w:hAnsi="Arial" w:cs="Arial"/>
          <w:b/>
          <w:smallCaps/>
          <w:color w:val="000000"/>
        </w:rPr>
        <w:t>INSTITUTO ESTATAL PARA LA EDUCACIÓN DE JÓVENES Y ADULTOS</w:t>
      </w:r>
    </w:p>
    <w:p w14:paraId="7C8494BC" w14:textId="77777777" w:rsidR="00AC5421" w:rsidRPr="00AC5421" w:rsidRDefault="00AC5421">
      <w:pPr>
        <w:spacing w:after="0" w:line="240" w:lineRule="auto"/>
        <w:ind w:right="140"/>
        <w:rPr>
          <w:rFonts w:ascii="Arial" w:eastAsia="Times New Roman" w:hAnsi="Arial" w:cs="Arial"/>
        </w:rPr>
      </w:pPr>
      <w:r w:rsidRPr="00AC5421">
        <w:rPr>
          <w:rFonts w:ascii="Arial" w:eastAsia="Century Gothic" w:hAnsi="Arial" w:cs="Arial"/>
          <w:b/>
          <w:color w:val="000000"/>
        </w:rPr>
        <w:t>PRESENTE.</w:t>
      </w:r>
    </w:p>
    <w:p w14:paraId="054AF6F2" w14:textId="77777777" w:rsidR="00AC5421" w:rsidRPr="00AC5421" w:rsidRDefault="00AC5421">
      <w:pPr>
        <w:spacing w:after="0" w:line="240" w:lineRule="auto"/>
        <w:ind w:right="140"/>
        <w:jc w:val="right"/>
        <w:rPr>
          <w:rFonts w:ascii="Arial" w:eastAsia="Times New Roman" w:hAnsi="Arial" w:cs="Arial"/>
        </w:rPr>
      </w:pPr>
      <w:r w:rsidRPr="00AC5421">
        <w:rPr>
          <w:rFonts w:ascii="Arial" w:eastAsia="Century Gothic" w:hAnsi="Arial" w:cs="Arial"/>
          <w:b/>
          <w:color w:val="000000"/>
        </w:rPr>
        <w:t>AT’N: L.C.I. Gloria Patricia García Covarrubias</w:t>
      </w:r>
    </w:p>
    <w:p w14:paraId="27F06520" w14:textId="77777777" w:rsidR="00AC5421" w:rsidRPr="00AC5421" w:rsidRDefault="00AC5421">
      <w:pPr>
        <w:spacing w:after="0" w:line="240" w:lineRule="auto"/>
        <w:ind w:right="140"/>
        <w:jc w:val="right"/>
        <w:rPr>
          <w:rFonts w:ascii="Arial" w:eastAsia="Times New Roman" w:hAnsi="Arial" w:cs="Arial"/>
        </w:rPr>
      </w:pPr>
      <w:r w:rsidRPr="00AC5421">
        <w:rPr>
          <w:rFonts w:ascii="Arial" w:eastAsia="Century Gothic" w:hAnsi="Arial" w:cs="Arial"/>
          <w:b/>
          <w:color w:val="000000"/>
        </w:rPr>
        <w:t>Encargada de la Unidad Centralizada de Compras</w:t>
      </w:r>
    </w:p>
    <w:p w14:paraId="4C6453D7" w14:textId="77777777" w:rsidR="00AC5421" w:rsidRPr="00AC5421" w:rsidRDefault="00AC5421">
      <w:pPr>
        <w:spacing w:after="0" w:line="240" w:lineRule="auto"/>
        <w:rPr>
          <w:rFonts w:ascii="Arial" w:eastAsia="Times New Roman" w:hAnsi="Arial" w:cs="Arial"/>
        </w:rPr>
      </w:pPr>
    </w:p>
    <w:p w14:paraId="3FF1496E"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Century Gothic" w:hAnsi="Arial" w:cs="Arial"/>
          <w:color w:val="000000"/>
        </w:rPr>
        <w:t xml:space="preserve">En atención al procedimiento de </w:t>
      </w:r>
      <w:r w:rsidRPr="00AC5421">
        <w:rPr>
          <w:rFonts w:ascii="Arial" w:eastAsia="Century Gothic" w:hAnsi="Arial" w:cs="Arial"/>
          <w:b/>
          <w:color w:val="000000"/>
        </w:rPr>
        <w:t xml:space="preserve">Licitación Pública Local </w:t>
      </w:r>
      <w:r w:rsidRPr="00AC5421">
        <w:rPr>
          <w:rFonts w:ascii="Arial" w:eastAsia="Century Gothic" w:hAnsi="Arial" w:cs="Arial"/>
          <w:b/>
          <w:noProof/>
          <w:color w:val="000000"/>
        </w:rPr>
        <w:t>LPL-05/2019</w:t>
      </w:r>
      <w:r w:rsidRPr="00AC5421">
        <w:rPr>
          <w:rFonts w:ascii="Arial" w:eastAsia="Century Gothic" w:hAnsi="Arial" w:cs="Arial"/>
          <w:b/>
          <w:color w:val="000000"/>
        </w:rPr>
        <w:t xml:space="preserve"> CON CONCURRENCIA DEL “COMITÉ” </w:t>
      </w:r>
      <w:r w:rsidRPr="00AC5421">
        <w:rPr>
          <w:rFonts w:ascii="Arial" w:eastAsia="Century Gothic" w:hAnsi="Arial" w:cs="Arial"/>
          <w:color w:val="000000"/>
        </w:rPr>
        <w:t xml:space="preserve">relativo a la </w:t>
      </w:r>
      <w:r w:rsidRPr="00AC5421">
        <w:rPr>
          <w:rFonts w:ascii="Arial" w:eastAsia="Century Gothic" w:hAnsi="Arial" w:cs="Arial"/>
          <w:b/>
          <w:color w:val="000000"/>
        </w:rPr>
        <w:t>“</w:t>
      </w:r>
      <w:r w:rsidRPr="00AC5421">
        <w:rPr>
          <w:rFonts w:ascii="Arial" w:eastAsia="Century Gothic" w:hAnsi="Arial" w:cs="Arial"/>
          <w:b/>
          <w:noProof/>
          <w:color w:val="000000"/>
        </w:rPr>
        <w:t>ADQUISICIÓN DE MATERIAL ELÉCTRICO PARA EL INSTITUTO ESTATAL PARA LA EDUCACIÓN DE JÓVENES Y ADULTOS</w:t>
      </w:r>
      <w:r w:rsidRPr="00AC5421">
        <w:rPr>
          <w:rFonts w:ascii="Arial" w:eastAsia="Century Gothic" w:hAnsi="Arial" w:cs="Arial"/>
          <w:b/>
          <w:color w:val="000000"/>
        </w:rPr>
        <w:t>”</w:t>
      </w:r>
      <w:r w:rsidRPr="00AC5421">
        <w:rPr>
          <w:rFonts w:ascii="Arial" w:eastAsia="Century Gothic" w:hAnsi="Arial" w:cs="Arial"/>
          <w:b/>
          <w:smallCaps/>
          <w:color w:val="000000"/>
        </w:rPr>
        <w:t xml:space="preserve">. </w:t>
      </w:r>
      <w:r w:rsidRPr="00AC5421">
        <w:rPr>
          <w:rFonts w:ascii="Arial" w:eastAsia="Century Gothic" w:hAnsi="Arial" w:cs="Arial"/>
          <w:color w:val="000000"/>
        </w:rPr>
        <w:t xml:space="preserve">(En lo subsecuente </w:t>
      </w:r>
      <w:r w:rsidRPr="00AC5421">
        <w:rPr>
          <w:rFonts w:ascii="Arial" w:eastAsia="Century Gothic" w:hAnsi="Arial" w:cs="Arial"/>
          <w:b/>
          <w:color w:val="000000"/>
        </w:rPr>
        <w:t>“PROCEDIMIENTO DE ADQUISICIÓN”</w:t>
      </w:r>
      <w:r w:rsidRPr="00AC5421">
        <w:rPr>
          <w:rFonts w:ascii="Arial" w:eastAsia="Century Gothic" w:hAnsi="Arial" w:cs="Arial"/>
          <w:color w:val="000000"/>
        </w:rPr>
        <w:t xml:space="preserve">), el suscrito </w:t>
      </w:r>
      <w:r w:rsidRPr="00AC5421">
        <w:rPr>
          <w:rFonts w:ascii="Arial" w:eastAsia="Century Gothic" w:hAnsi="Arial" w:cs="Arial"/>
          <w:i/>
          <w:color w:val="000000"/>
        </w:rPr>
        <w:t>(nombre del firmante)</w:t>
      </w:r>
      <w:r w:rsidRPr="00AC5421">
        <w:rPr>
          <w:rFonts w:ascii="Arial" w:eastAsia="Century Gothic" w:hAnsi="Arial" w:cs="Arial"/>
          <w:color w:val="000000"/>
        </w:rPr>
        <w:t xml:space="preserve"> en mi calidad de Representante Legal de </w:t>
      </w:r>
      <w:r w:rsidRPr="00AC5421">
        <w:rPr>
          <w:rFonts w:ascii="Arial" w:eastAsia="Century Gothic" w:hAnsi="Arial" w:cs="Arial"/>
          <w:i/>
          <w:color w:val="000000"/>
        </w:rPr>
        <w:t>(Nombre del Participante</w:t>
      </w:r>
      <w:r w:rsidRPr="00AC5421">
        <w:rPr>
          <w:rFonts w:ascii="Arial" w:eastAsia="Century Gothic" w:hAnsi="Arial" w:cs="Arial"/>
          <w:color w:val="000000"/>
        </w:rPr>
        <w:t xml:space="preserve">), manifiesto </w:t>
      </w:r>
      <w:r w:rsidRPr="00AC5421">
        <w:rPr>
          <w:rFonts w:ascii="Arial" w:eastAsia="Century Gothic" w:hAnsi="Arial" w:cs="Arial"/>
          <w:b/>
          <w:color w:val="000000"/>
        </w:rPr>
        <w:t>bajo protesta de decir verdad</w:t>
      </w:r>
      <w:r w:rsidRPr="00AC5421">
        <w:rPr>
          <w:rFonts w:ascii="Arial" w:eastAsia="Century Gothic" w:hAnsi="Arial" w:cs="Arial"/>
          <w:color w:val="000000"/>
        </w:rPr>
        <w:t xml:space="preserve"> que:</w:t>
      </w:r>
    </w:p>
    <w:p w14:paraId="269AD123" w14:textId="77777777" w:rsidR="00AC5421" w:rsidRPr="00AC5421" w:rsidRDefault="00AC5421" w:rsidP="005C29AD">
      <w:pPr>
        <w:numPr>
          <w:ilvl w:val="0"/>
          <w:numId w:val="11"/>
        </w:numPr>
        <w:spacing w:after="0" w:line="240" w:lineRule="auto"/>
        <w:ind w:left="360" w:right="140"/>
        <w:jc w:val="both"/>
        <w:rPr>
          <w:rFonts w:ascii="Arial" w:eastAsia="Century Gothic" w:hAnsi="Arial" w:cs="Arial"/>
          <w:color w:val="000000"/>
        </w:rPr>
      </w:pPr>
      <w:r w:rsidRPr="00AC5421">
        <w:rPr>
          <w:rFonts w:ascii="Arial" w:eastAsia="Century Gothic" w:hAnsi="Arial" w:cs="Arial"/>
          <w:color w:val="000000"/>
        </w:rPr>
        <w:t xml:space="preserve">Que cuento con facultades suficientes para suscribir la propuesta en el presente </w:t>
      </w:r>
      <w:r w:rsidRPr="00AC5421">
        <w:rPr>
          <w:rFonts w:ascii="Arial" w:eastAsia="Century Gothic" w:hAnsi="Arial" w:cs="Arial"/>
          <w:b/>
          <w:color w:val="000000"/>
        </w:rPr>
        <w:t>“PROCEDIMIENTO DE ADQUISICIÓN”</w:t>
      </w:r>
      <w:r w:rsidRPr="00AC5421">
        <w:rPr>
          <w:rFonts w:ascii="Arial" w:eastAsia="Century Gothic" w:hAnsi="Arial" w:cs="Arial"/>
          <w:color w:val="000000"/>
        </w:rPr>
        <w:t>, así como para la firma y presentación de los documentos y el contrato que se deriven de éste, a nombre y representación de (</w:t>
      </w:r>
      <w:r w:rsidRPr="00AC5421">
        <w:rPr>
          <w:rFonts w:ascii="Arial" w:eastAsia="Century Gothic" w:hAnsi="Arial" w:cs="Arial"/>
          <w:i/>
          <w:color w:val="000000"/>
          <w:u w:val="single"/>
        </w:rPr>
        <w:t>Persona Física o Jurídica)</w:t>
      </w:r>
      <w:r w:rsidRPr="00AC5421">
        <w:rPr>
          <w:rFonts w:ascii="Arial" w:eastAsia="Century Gothic" w:hAnsi="Arial" w:cs="Arial"/>
          <w:color w:val="000000"/>
        </w:rPr>
        <w:t xml:space="preserve">. Así mismo, manifiesto que cuento con número de </w:t>
      </w:r>
      <w:r w:rsidRPr="00AC5421">
        <w:rPr>
          <w:rFonts w:ascii="Arial" w:eastAsia="Century Gothic" w:hAnsi="Arial" w:cs="Arial"/>
          <w:b/>
          <w:color w:val="000000"/>
        </w:rPr>
        <w:t>“PROVEEDOR”</w:t>
      </w:r>
      <w:r w:rsidRPr="00AC5421">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AC5421">
        <w:rPr>
          <w:rFonts w:ascii="Arial" w:eastAsia="Century Gothic" w:hAnsi="Arial" w:cs="Arial"/>
          <w:b/>
          <w:color w:val="000000"/>
        </w:rPr>
        <w:t>“BASES”</w:t>
      </w:r>
      <w:r w:rsidRPr="00AC5421">
        <w:rPr>
          <w:rFonts w:ascii="Arial" w:eastAsia="Century Gothic" w:hAnsi="Arial" w:cs="Arial"/>
          <w:color w:val="000000"/>
        </w:rPr>
        <w:t>, para la firma del contrato que llegare a celebrarse en caso de resultar adjudicado.</w:t>
      </w:r>
    </w:p>
    <w:p w14:paraId="1C55ECD4" w14:textId="77777777" w:rsidR="00AC5421" w:rsidRPr="00AC5421" w:rsidRDefault="00AC5421"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AC5421">
        <w:rPr>
          <w:rFonts w:ascii="Arial" w:eastAsia="Century Gothic" w:hAnsi="Arial" w:cs="Arial"/>
          <w:color w:val="000000"/>
        </w:rPr>
        <w:t xml:space="preserve">Que mi representada señala (o “que señalo”) como domicilio para todos los efectos legales a que haya lugar la finca marcada con el número xx de la calle xx, de la colonia XXXXXXXXXXXXX, de la ciudad de xx, C.P. XXXXX, teléfono xx, fax </w:t>
      </w:r>
      <w:proofErr w:type="spellStart"/>
      <w:r w:rsidRPr="00AC5421">
        <w:rPr>
          <w:rFonts w:ascii="Arial" w:eastAsia="Century Gothic" w:hAnsi="Arial" w:cs="Arial"/>
          <w:color w:val="000000"/>
        </w:rPr>
        <w:t>xxxx</w:t>
      </w:r>
      <w:proofErr w:type="spellEnd"/>
      <w:r w:rsidRPr="00AC5421">
        <w:rPr>
          <w:rFonts w:ascii="Arial" w:eastAsia="Century Gothic" w:hAnsi="Arial" w:cs="Arial"/>
          <w:color w:val="000000"/>
        </w:rPr>
        <w:t xml:space="preserve"> y correo electrónico XXXXXX.</w:t>
      </w:r>
    </w:p>
    <w:p w14:paraId="276B54F0" w14:textId="77777777" w:rsidR="00AC5421" w:rsidRPr="00AC5421" w:rsidRDefault="00AC5421" w:rsidP="005C29AD">
      <w:pPr>
        <w:numPr>
          <w:ilvl w:val="0"/>
          <w:numId w:val="11"/>
        </w:numPr>
        <w:spacing w:after="0" w:line="240" w:lineRule="auto"/>
        <w:ind w:left="360" w:right="140"/>
        <w:jc w:val="both"/>
        <w:rPr>
          <w:rFonts w:ascii="Arial" w:eastAsia="Century Gothic" w:hAnsi="Arial" w:cs="Arial"/>
          <w:color w:val="000000"/>
        </w:rPr>
      </w:pPr>
      <w:r w:rsidRPr="00AC5421">
        <w:rPr>
          <w:rFonts w:ascii="Arial" w:eastAsia="Century Gothic" w:hAnsi="Arial" w:cs="Arial"/>
          <w:color w:val="000000"/>
        </w:rPr>
        <w:t xml:space="preserve">Que he leído, revisado y analizado con detalle todas las condiciones de las </w:t>
      </w:r>
      <w:r w:rsidRPr="00AC5421">
        <w:rPr>
          <w:rFonts w:ascii="Arial" w:eastAsia="Century Gothic" w:hAnsi="Arial" w:cs="Arial"/>
          <w:b/>
          <w:color w:val="000000"/>
        </w:rPr>
        <w:t>“BASES”</w:t>
      </w:r>
      <w:r w:rsidRPr="00AC5421">
        <w:rPr>
          <w:rFonts w:ascii="Arial" w:eastAsia="Century Gothic" w:hAnsi="Arial" w:cs="Arial"/>
          <w:color w:val="000000"/>
        </w:rPr>
        <w:t xml:space="preserve"> del presente </w:t>
      </w:r>
      <w:r w:rsidRPr="00AC5421">
        <w:rPr>
          <w:rFonts w:ascii="Arial" w:eastAsia="Century Gothic" w:hAnsi="Arial" w:cs="Arial"/>
          <w:b/>
          <w:color w:val="000000"/>
        </w:rPr>
        <w:t>“PROCEDIMIENTO DE ADQUISICIÓN”</w:t>
      </w:r>
      <w:r w:rsidRPr="00AC5421">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14:paraId="5BA63F72" w14:textId="77777777" w:rsidR="00AC5421" w:rsidRPr="00AC5421" w:rsidRDefault="00AC5421" w:rsidP="005C29AD">
      <w:pPr>
        <w:numPr>
          <w:ilvl w:val="0"/>
          <w:numId w:val="11"/>
        </w:numPr>
        <w:spacing w:after="0" w:line="240" w:lineRule="auto"/>
        <w:ind w:left="360" w:right="140"/>
        <w:jc w:val="both"/>
        <w:rPr>
          <w:rFonts w:ascii="Arial" w:eastAsia="Century Gothic" w:hAnsi="Arial" w:cs="Arial"/>
          <w:color w:val="000000"/>
        </w:rPr>
      </w:pPr>
      <w:r w:rsidRPr="00AC5421">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AC5421">
        <w:rPr>
          <w:rFonts w:ascii="Arial" w:eastAsia="Century Gothic" w:hAnsi="Arial" w:cs="Arial"/>
          <w:b/>
          <w:color w:val="000000"/>
        </w:rPr>
        <w:t>“BASES”</w:t>
      </w:r>
      <w:r w:rsidRPr="00AC5421">
        <w:rPr>
          <w:rFonts w:ascii="Arial" w:eastAsia="Century Gothic" w:hAnsi="Arial" w:cs="Arial"/>
          <w:color w:val="000000"/>
        </w:rPr>
        <w:t xml:space="preserve"> de este </w:t>
      </w:r>
      <w:r w:rsidRPr="00AC5421">
        <w:rPr>
          <w:rFonts w:ascii="Arial" w:eastAsia="Century Gothic" w:hAnsi="Arial" w:cs="Arial"/>
          <w:b/>
          <w:color w:val="000000"/>
        </w:rPr>
        <w:t>“PROCEDIMIENTO DE ADQUISICIÓN”</w:t>
      </w:r>
      <w:r w:rsidRPr="00AC5421">
        <w:rPr>
          <w:rFonts w:ascii="Arial" w:eastAsia="Century Gothic" w:hAnsi="Arial" w:cs="Arial"/>
          <w:color w:val="000000"/>
        </w:rPr>
        <w:t xml:space="preserve">, con los precios unitarios señalados en mi propuesta económica. </w:t>
      </w:r>
    </w:p>
    <w:p w14:paraId="13DCE477" w14:textId="6F8DA89E" w:rsidR="00AC5421" w:rsidRPr="00AC5421" w:rsidRDefault="00AC5421" w:rsidP="005C29AD">
      <w:pPr>
        <w:numPr>
          <w:ilvl w:val="0"/>
          <w:numId w:val="11"/>
        </w:numPr>
        <w:spacing w:after="0" w:line="240" w:lineRule="auto"/>
        <w:ind w:left="360" w:right="140"/>
        <w:jc w:val="both"/>
        <w:rPr>
          <w:rFonts w:ascii="Arial" w:eastAsia="Century Gothic" w:hAnsi="Arial" w:cs="Arial"/>
          <w:color w:val="000000"/>
        </w:rPr>
      </w:pPr>
      <w:r w:rsidRPr="00AC5421">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hasta su recepción total por parte del Instituto Estatal para la Educación de Jóvenes y Adultos.</w:t>
      </w:r>
    </w:p>
    <w:p w14:paraId="1C3559DD" w14:textId="77777777" w:rsidR="00AC5421" w:rsidRPr="00AC5421" w:rsidRDefault="00AC5421" w:rsidP="005C29AD">
      <w:pPr>
        <w:numPr>
          <w:ilvl w:val="0"/>
          <w:numId w:val="11"/>
        </w:numPr>
        <w:spacing w:after="0" w:line="240" w:lineRule="auto"/>
        <w:ind w:left="360" w:right="140"/>
        <w:jc w:val="both"/>
        <w:rPr>
          <w:rFonts w:ascii="Arial" w:eastAsia="Century Gothic" w:hAnsi="Arial" w:cs="Arial"/>
          <w:color w:val="000000"/>
        </w:rPr>
      </w:pPr>
      <w:r w:rsidRPr="00AC5421">
        <w:rPr>
          <w:rFonts w:ascii="Arial" w:eastAsia="Century Gothic" w:hAnsi="Arial" w:cs="Arial"/>
          <w:color w:val="000000"/>
        </w:rPr>
        <w:lastRenderedPageBreak/>
        <w:t xml:space="preserve">Manifiesto que los precios cotizados en la presente propuesta, serán los mismos en caso de que la Unidad Centralizada de Compras opte por realizar ajustes al momento de adjudicar de forma parcial los bienes o servicios objeto de este </w:t>
      </w:r>
      <w:r w:rsidRPr="00AC5421">
        <w:rPr>
          <w:rFonts w:ascii="Arial" w:eastAsia="Century Gothic" w:hAnsi="Arial" w:cs="Arial"/>
          <w:b/>
          <w:color w:val="000000"/>
        </w:rPr>
        <w:t>“PROCEDIMIENTO DE ADQUISICIÓN”</w:t>
      </w:r>
      <w:r w:rsidRPr="00AC5421">
        <w:rPr>
          <w:rFonts w:ascii="Arial" w:eastAsia="Century Gothic" w:hAnsi="Arial" w:cs="Arial"/>
          <w:color w:val="000000"/>
        </w:rPr>
        <w:t>.</w:t>
      </w:r>
    </w:p>
    <w:p w14:paraId="45C52257" w14:textId="77777777" w:rsidR="00AC5421" w:rsidRPr="00AC5421" w:rsidRDefault="00AC5421" w:rsidP="005C29AD">
      <w:pPr>
        <w:numPr>
          <w:ilvl w:val="0"/>
          <w:numId w:val="11"/>
        </w:numPr>
        <w:spacing w:after="0" w:line="240" w:lineRule="auto"/>
        <w:ind w:left="360" w:right="140"/>
        <w:jc w:val="both"/>
        <w:rPr>
          <w:rFonts w:ascii="Arial" w:eastAsia="Century Gothic" w:hAnsi="Arial" w:cs="Arial"/>
          <w:color w:val="000000"/>
        </w:rPr>
      </w:pPr>
      <w:r w:rsidRPr="00AC5421">
        <w:rPr>
          <w:rFonts w:ascii="Arial" w:eastAsia="Century Gothic" w:hAnsi="Arial" w:cs="Arial"/>
          <w:color w:val="000000"/>
        </w:rPr>
        <w:t xml:space="preserve">En caso de resultar favorecidos, nos comprometemos (O “me comprometeré) a firmar el contrato en los términos señalados en las </w:t>
      </w:r>
      <w:r w:rsidRPr="00AC5421">
        <w:rPr>
          <w:rFonts w:ascii="Arial" w:eastAsia="Century Gothic" w:hAnsi="Arial" w:cs="Arial"/>
          <w:b/>
          <w:color w:val="000000"/>
        </w:rPr>
        <w:t>“BASES”</w:t>
      </w:r>
      <w:r w:rsidRPr="00AC5421">
        <w:rPr>
          <w:rFonts w:ascii="Arial" w:eastAsia="Century Gothic" w:hAnsi="Arial" w:cs="Arial"/>
          <w:color w:val="000000"/>
        </w:rPr>
        <w:t xml:space="preserve"> del presente </w:t>
      </w:r>
      <w:r w:rsidRPr="00AC5421">
        <w:rPr>
          <w:rFonts w:ascii="Arial" w:eastAsia="Century Gothic" w:hAnsi="Arial" w:cs="Arial"/>
          <w:b/>
          <w:color w:val="000000"/>
        </w:rPr>
        <w:t>“PROCEDIMIENTO DE ADQUISICIÓN”</w:t>
      </w:r>
      <w:r w:rsidRPr="00AC5421">
        <w:rPr>
          <w:rFonts w:ascii="Arial" w:eastAsia="Century Gothic" w:hAnsi="Arial" w:cs="Arial"/>
          <w:color w:val="000000"/>
        </w:rPr>
        <w:t>.</w:t>
      </w:r>
    </w:p>
    <w:p w14:paraId="36C34025" w14:textId="77777777" w:rsidR="00AC5421" w:rsidRPr="00AC5421" w:rsidRDefault="00AC5421" w:rsidP="005C29AD">
      <w:pPr>
        <w:numPr>
          <w:ilvl w:val="0"/>
          <w:numId w:val="11"/>
        </w:numPr>
        <w:spacing w:after="0" w:line="240" w:lineRule="auto"/>
        <w:ind w:left="360" w:right="140"/>
        <w:jc w:val="both"/>
        <w:rPr>
          <w:rFonts w:ascii="Arial" w:eastAsia="Century Gothic" w:hAnsi="Arial" w:cs="Arial"/>
          <w:color w:val="000000"/>
        </w:rPr>
      </w:pPr>
      <w:r w:rsidRPr="00AC5421">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AC5421">
        <w:rPr>
          <w:rFonts w:ascii="Arial" w:eastAsia="Century Gothic" w:hAnsi="Arial" w:cs="Arial"/>
          <w:b/>
          <w:color w:val="000000"/>
        </w:rPr>
        <w:t>DESECHAMIENTO DE LAS “PROPUESTAS”</w:t>
      </w:r>
      <w:r w:rsidRPr="00AC5421">
        <w:rPr>
          <w:rFonts w:ascii="Arial" w:eastAsia="Century Gothic" w:hAnsi="Arial" w:cs="Arial"/>
          <w:b/>
          <w:smallCaps/>
          <w:color w:val="000000"/>
        </w:rPr>
        <w:t xml:space="preserve">DE LOS “PARTICIPANTES” </w:t>
      </w:r>
      <w:r w:rsidRPr="00AC5421">
        <w:rPr>
          <w:rFonts w:ascii="Arial" w:eastAsia="Century Gothic" w:hAnsi="Arial" w:cs="Arial"/>
          <w:color w:val="000000"/>
        </w:rPr>
        <w:t xml:space="preserve">que se indican en las </w:t>
      </w:r>
      <w:r w:rsidRPr="00AC5421">
        <w:rPr>
          <w:rFonts w:ascii="Arial" w:eastAsia="Century Gothic" w:hAnsi="Arial" w:cs="Arial"/>
          <w:b/>
          <w:color w:val="000000"/>
        </w:rPr>
        <w:t>“BASES”</w:t>
      </w:r>
      <w:r w:rsidRPr="00AC5421">
        <w:rPr>
          <w:rFonts w:ascii="Arial" w:eastAsia="Century Gothic" w:hAnsi="Arial" w:cs="Arial"/>
          <w:color w:val="000000"/>
        </w:rPr>
        <w:t xml:space="preserve"> del presente </w:t>
      </w:r>
      <w:r w:rsidRPr="00AC5421">
        <w:rPr>
          <w:rFonts w:ascii="Arial" w:eastAsia="Century Gothic" w:hAnsi="Arial" w:cs="Arial"/>
          <w:b/>
          <w:color w:val="000000"/>
        </w:rPr>
        <w:t>“PROCEDIMIENTO DE ADQUISICIÓN”</w:t>
      </w:r>
      <w:r w:rsidRPr="00AC5421">
        <w:rPr>
          <w:rFonts w:ascii="Arial" w:eastAsia="Century Gothic" w:hAnsi="Arial" w:cs="Arial"/>
          <w:color w:val="000000"/>
        </w:rPr>
        <w:t>.</w:t>
      </w:r>
    </w:p>
    <w:p w14:paraId="7B808B6D" w14:textId="77777777" w:rsidR="00AC5421" w:rsidRPr="00AC5421" w:rsidRDefault="00AC5421" w:rsidP="005C29AD">
      <w:pPr>
        <w:numPr>
          <w:ilvl w:val="0"/>
          <w:numId w:val="11"/>
        </w:numPr>
        <w:spacing w:after="0" w:line="240" w:lineRule="auto"/>
        <w:ind w:left="360" w:right="140"/>
        <w:jc w:val="both"/>
        <w:rPr>
          <w:rFonts w:ascii="Arial" w:eastAsia="Century Gothic" w:hAnsi="Arial" w:cs="Arial"/>
          <w:color w:val="000000"/>
        </w:rPr>
      </w:pPr>
      <w:r w:rsidRPr="00AC5421">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14:paraId="0D71D973" w14:textId="77777777" w:rsidR="00AC5421" w:rsidRPr="00AC5421" w:rsidRDefault="00AC5421" w:rsidP="005C29AD">
      <w:pPr>
        <w:numPr>
          <w:ilvl w:val="0"/>
          <w:numId w:val="11"/>
        </w:numPr>
        <w:spacing w:after="0" w:line="240" w:lineRule="auto"/>
        <w:ind w:left="360" w:right="140"/>
        <w:jc w:val="both"/>
        <w:rPr>
          <w:rFonts w:ascii="Arial" w:eastAsia="Century Gothic" w:hAnsi="Arial" w:cs="Arial"/>
          <w:color w:val="000000"/>
        </w:rPr>
      </w:pPr>
      <w:r w:rsidRPr="00AC5421">
        <w:rPr>
          <w:rFonts w:ascii="Arial" w:eastAsia="Century Gothic" w:hAnsi="Arial" w:cs="Arial"/>
          <w:color w:val="00000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14:paraId="2F41921A" w14:textId="77777777" w:rsidR="00A42EA9" w:rsidRDefault="00A42EA9">
      <w:pPr>
        <w:spacing w:after="240" w:line="240" w:lineRule="auto"/>
        <w:rPr>
          <w:rFonts w:ascii="Arial" w:eastAsia="Times New Roman" w:hAnsi="Arial" w:cs="Arial"/>
        </w:rPr>
      </w:pPr>
    </w:p>
    <w:p w14:paraId="018EB415" w14:textId="77777777" w:rsidR="00A42EA9" w:rsidRDefault="00A42EA9">
      <w:pPr>
        <w:spacing w:after="240" w:line="240" w:lineRule="auto"/>
        <w:rPr>
          <w:rFonts w:ascii="Arial" w:eastAsia="Times New Roman" w:hAnsi="Arial" w:cs="Arial"/>
        </w:rPr>
      </w:pPr>
    </w:p>
    <w:p w14:paraId="5A9F4BCA" w14:textId="77777777" w:rsidR="00A42EA9" w:rsidRDefault="00A42EA9">
      <w:pPr>
        <w:spacing w:after="240" w:line="240" w:lineRule="auto"/>
        <w:rPr>
          <w:rFonts w:ascii="Arial" w:eastAsia="Times New Roman" w:hAnsi="Arial" w:cs="Arial"/>
        </w:rPr>
      </w:pPr>
    </w:p>
    <w:p w14:paraId="63AFC633" w14:textId="77777777" w:rsidR="00AC5421" w:rsidRPr="00AC5421" w:rsidRDefault="00AC5421">
      <w:pPr>
        <w:spacing w:after="240" w:line="240" w:lineRule="auto"/>
        <w:rPr>
          <w:rFonts w:ascii="Arial" w:eastAsia="Times New Roman" w:hAnsi="Arial" w:cs="Arial"/>
        </w:rPr>
      </w:pPr>
      <w:r w:rsidRPr="00AC5421">
        <w:rPr>
          <w:rFonts w:ascii="Arial" w:eastAsia="Times New Roman" w:hAnsi="Arial" w:cs="Arial"/>
        </w:rPr>
        <w:br/>
      </w:r>
    </w:p>
    <w:p w14:paraId="69537FEC" w14:textId="77777777" w:rsidR="00AC5421" w:rsidRPr="00AC5421" w:rsidRDefault="00AC5421">
      <w:pPr>
        <w:spacing w:after="0" w:line="240" w:lineRule="auto"/>
        <w:ind w:right="140"/>
        <w:jc w:val="center"/>
        <w:rPr>
          <w:rFonts w:ascii="Arial" w:eastAsia="Century Gothic" w:hAnsi="Arial" w:cs="Arial"/>
          <w:b/>
          <w:color w:val="000000"/>
        </w:rPr>
      </w:pPr>
      <w:r w:rsidRPr="00AC5421">
        <w:rPr>
          <w:rFonts w:ascii="Arial" w:eastAsia="Century Gothic" w:hAnsi="Arial" w:cs="Arial"/>
          <w:b/>
          <w:color w:val="000000"/>
        </w:rPr>
        <w:t>ATENTAMENTE</w:t>
      </w:r>
    </w:p>
    <w:p w14:paraId="435F6211" w14:textId="77777777" w:rsidR="00AC5421" w:rsidRPr="00AC5421" w:rsidRDefault="00AC5421">
      <w:pPr>
        <w:spacing w:after="0" w:line="240" w:lineRule="auto"/>
        <w:ind w:right="140"/>
        <w:jc w:val="center"/>
        <w:rPr>
          <w:rFonts w:ascii="Arial" w:eastAsia="Century Gothic" w:hAnsi="Arial" w:cs="Arial"/>
          <w:b/>
          <w:color w:val="000000"/>
        </w:rPr>
      </w:pPr>
    </w:p>
    <w:p w14:paraId="3D41FE24" w14:textId="77777777" w:rsidR="00AC5421" w:rsidRPr="00AC5421" w:rsidRDefault="00AC5421">
      <w:pPr>
        <w:spacing w:after="0" w:line="240" w:lineRule="auto"/>
        <w:ind w:right="140"/>
        <w:jc w:val="center"/>
        <w:rPr>
          <w:rFonts w:ascii="Arial" w:eastAsia="Times New Roman" w:hAnsi="Arial" w:cs="Arial"/>
        </w:rPr>
      </w:pPr>
    </w:p>
    <w:p w14:paraId="27BF8E5C"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Century Gothic" w:hAnsi="Arial" w:cs="Arial"/>
          <w:color w:val="000000"/>
        </w:rPr>
        <w:t>_____________________________</w:t>
      </w:r>
    </w:p>
    <w:p w14:paraId="7AC52CBF"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Century Gothic" w:hAnsi="Arial" w:cs="Arial"/>
          <w:color w:val="000000"/>
        </w:rPr>
        <w:t>Nombre y firma del Participante o Representante Legal del mismo</w:t>
      </w:r>
    </w:p>
    <w:p w14:paraId="7952869B" w14:textId="77777777" w:rsidR="00AC5421" w:rsidRPr="00AC5421" w:rsidRDefault="00AC5421">
      <w:pPr>
        <w:spacing w:after="240" w:line="240" w:lineRule="auto"/>
        <w:rPr>
          <w:rFonts w:ascii="Arial" w:eastAsia="Times New Roman" w:hAnsi="Arial" w:cs="Arial"/>
        </w:rPr>
      </w:pPr>
      <w:r w:rsidRPr="00AC5421">
        <w:rPr>
          <w:rFonts w:ascii="Arial" w:eastAsia="Times New Roman" w:hAnsi="Arial" w:cs="Arial"/>
        </w:rPr>
        <w:br/>
      </w:r>
      <w:r w:rsidRPr="00AC5421">
        <w:rPr>
          <w:rFonts w:ascii="Arial" w:eastAsia="Times New Roman" w:hAnsi="Arial" w:cs="Arial"/>
        </w:rPr>
        <w:br/>
      </w:r>
      <w:r w:rsidRPr="00AC5421">
        <w:rPr>
          <w:rFonts w:ascii="Arial" w:eastAsia="Times New Roman" w:hAnsi="Arial" w:cs="Arial"/>
        </w:rPr>
        <w:br/>
      </w:r>
    </w:p>
    <w:p w14:paraId="6E02E5D0" w14:textId="77777777" w:rsidR="00AC5421" w:rsidRDefault="00AC5421">
      <w:pPr>
        <w:spacing w:after="240" w:line="240" w:lineRule="auto"/>
        <w:rPr>
          <w:rFonts w:ascii="Arial" w:eastAsia="Times New Roman" w:hAnsi="Arial" w:cs="Arial"/>
        </w:rPr>
      </w:pPr>
    </w:p>
    <w:p w14:paraId="55E18F23" w14:textId="77777777" w:rsidR="00A42EA9" w:rsidRDefault="00A42EA9">
      <w:pPr>
        <w:spacing w:after="240" w:line="240" w:lineRule="auto"/>
        <w:rPr>
          <w:rFonts w:ascii="Arial" w:eastAsia="Times New Roman" w:hAnsi="Arial" w:cs="Arial"/>
        </w:rPr>
      </w:pPr>
    </w:p>
    <w:p w14:paraId="493D0D5A" w14:textId="77777777" w:rsidR="00A42EA9" w:rsidRPr="00AC5421" w:rsidRDefault="00A42EA9">
      <w:pPr>
        <w:spacing w:after="240" w:line="240" w:lineRule="auto"/>
        <w:rPr>
          <w:rFonts w:ascii="Arial" w:eastAsia="Times New Roman" w:hAnsi="Arial" w:cs="Arial"/>
        </w:rPr>
      </w:pPr>
    </w:p>
    <w:p w14:paraId="00373FFF" w14:textId="77777777" w:rsidR="00AC5421" w:rsidRPr="00AC5421" w:rsidRDefault="00AC5421">
      <w:pPr>
        <w:spacing w:after="240" w:line="240" w:lineRule="auto"/>
        <w:rPr>
          <w:rFonts w:ascii="Arial" w:eastAsia="Times New Roman" w:hAnsi="Arial" w:cs="Arial"/>
        </w:rPr>
      </w:pPr>
    </w:p>
    <w:p w14:paraId="629ECE9C" w14:textId="77777777" w:rsidR="00AC5421" w:rsidRPr="00AC5421" w:rsidRDefault="00AC5421">
      <w:pPr>
        <w:spacing w:after="240" w:line="240" w:lineRule="auto"/>
        <w:rPr>
          <w:rFonts w:ascii="Arial" w:eastAsia="Times New Roman" w:hAnsi="Arial" w:cs="Arial"/>
        </w:rPr>
      </w:pPr>
    </w:p>
    <w:p w14:paraId="016920A0" w14:textId="77777777" w:rsidR="00AC5421" w:rsidRPr="00AC5421" w:rsidRDefault="00AC5421">
      <w:pPr>
        <w:spacing w:after="240" w:line="240" w:lineRule="auto"/>
        <w:rPr>
          <w:rFonts w:ascii="Arial" w:eastAsia="Times New Roman" w:hAnsi="Arial" w:cs="Arial"/>
        </w:rPr>
      </w:pPr>
    </w:p>
    <w:p w14:paraId="2C00B83A" w14:textId="77777777" w:rsidR="00AC5421" w:rsidRDefault="00AC5421">
      <w:pPr>
        <w:spacing w:after="0" w:line="240" w:lineRule="auto"/>
        <w:ind w:right="140"/>
        <w:jc w:val="center"/>
        <w:rPr>
          <w:rFonts w:ascii="Arial" w:eastAsia="Century Gothic" w:hAnsi="Arial" w:cs="Arial"/>
          <w:b/>
          <w:color w:val="000000"/>
        </w:rPr>
      </w:pPr>
      <w:r w:rsidRPr="00AC5421">
        <w:rPr>
          <w:rFonts w:ascii="Arial" w:eastAsia="Century Gothic" w:hAnsi="Arial" w:cs="Arial"/>
          <w:b/>
          <w:color w:val="000000"/>
        </w:rPr>
        <w:t>ANEXO 5</w:t>
      </w:r>
    </w:p>
    <w:p w14:paraId="6688028B" w14:textId="77777777" w:rsidR="00A42EA9" w:rsidRPr="00AC5421" w:rsidRDefault="00A42EA9">
      <w:pPr>
        <w:spacing w:after="0" w:line="240" w:lineRule="auto"/>
        <w:ind w:right="140"/>
        <w:jc w:val="center"/>
        <w:rPr>
          <w:rFonts w:ascii="Arial" w:eastAsia="Times New Roman" w:hAnsi="Arial" w:cs="Arial"/>
        </w:rPr>
      </w:pPr>
    </w:p>
    <w:p w14:paraId="7FEEC6BF" w14:textId="77777777" w:rsidR="00A42EA9" w:rsidRPr="00AC5421" w:rsidRDefault="00A42EA9" w:rsidP="00A42EA9">
      <w:pPr>
        <w:spacing w:after="0" w:line="240" w:lineRule="auto"/>
        <w:jc w:val="center"/>
        <w:rPr>
          <w:rFonts w:ascii="Arial" w:eastAsia="Times New Roman" w:hAnsi="Arial" w:cs="Arial"/>
        </w:rPr>
      </w:pPr>
      <w:r w:rsidRPr="00AC5421">
        <w:rPr>
          <w:rFonts w:ascii="Arial" w:eastAsia="Arial" w:hAnsi="Arial" w:cs="Arial"/>
          <w:b/>
          <w:smallCaps/>
          <w:color w:val="000000"/>
        </w:rPr>
        <w:t>LICITACIÓN PÚBLICA LOCAL</w:t>
      </w:r>
    </w:p>
    <w:p w14:paraId="064B8727" w14:textId="77777777" w:rsidR="00A42EA9" w:rsidRPr="00AC5421" w:rsidRDefault="00A42EA9" w:rsidP="00A42EA9">
      <w:pPr>
        <w:spacing w:after="0" w:line="240" w:lineRule="auto"/>
        <w:ind w:right="140"/>
        <w:jc w:val="center"/>
        <w:rPr>
          <w:rFonts w:ascii="Arial" w:eastAsia="Arial" w:hAnsi="Arial" w:cs="Arial"/>
          <w:b/>
          <w:color w:val="000000"/>
        </w:rPr>
      </w:pPr>
      <w:r w:rsidRPr="00AC5421">
        <w:rPr>
          <w:rFonts w:ascii="Arial" w:eastAsia="Arial" w:hAnsi="Arial" w:cs="Arial"/>
          <w:b/>
          <w:noProof/>
          <w:color w:val="000000"/>
        </w:rPr>
        <w:t>LPL-05/2019</w:t>
      </w:r>
    </w:p>
    <w:p w14:paraId="1A8C8DA8" w14:textId="77777777" w:rsidR="00A42EA9" w:rsidRPr="00AC5421" w:rsidRDefault="00A42EA9" w:rsidP="00A42EA9">
      <w:pPr>
        <w:spacing w:after="0" w:line="240" w:lineRule="auto"/>
        <w:ind w:right="140"/>
        <w:jc w:val="center"/>
        <w:rPr>
          <w:rFonts w:ascii="Arial" w:eastAsia="Times New Roman" w:hAnsi="Arial" w:cs="Arial"/>
          <w:b/>
        </w:rPr>
      </w:pPr>
      <w:r w:rsidRPr="00AC5421">
        <w:rPr>
          <w:rFonts w:ascii="Arial" w:eastAsia="Arial" w:hAnsi="Arial" w:cs="Arial"/>
          <w:b/>
          <w:smallCaps/>
          <w:color w:val="000000"/>
        </w:rPr>
        <w:t>CON CONCURRENCIA</w:t>
      </w:r>
      <w:r w:rsidRPr="00AC5421">
        <w:rPr>
          <w:rFonts w:ascii="Arial" w:eastAsia="Arial" w:hAnsi="Arial" w:cs="Arial"/>
          <w:b/>
          <w:color w:val="000000"/>
        </w:rPr>
        <w:t xml:space="preserve"> DEL “COMITÉ”</w:t>
      </w:r>
    </w:p>
    <w:p w14:paraId="1D231923" w14:textId="77777777" w:rsidR="00A42EA9" w:rsidRPr="00AC5421" w:rsidRDefault="00A42EA9" w:rsidP="00A42EA9">
      <w:pPr>
        <w:spacing w:after="0" w:line="240" w:lineRule="auto"/>
        <w:ind w:right="140"/>
        <w:jc w:val="center"/>
        <w:rPr>
          <w:rFonts w:ascii="Arial" w:eastAsia="Times New Roman" w:hAnsi="Arial" w:cs="Arial"/>
        </w:rPr>
      </w:pPr>
      <w:r w:rsidRPr="00AC5421">
        <w:rPr>
          <w:rFonts w:ascii="Arial" w:eastAsia="Arial" w:hAnsi="Arial" w:cs="Arial"/>
          <w:b/>
          <w:color w:val="000000"/>
        </w:rPr>
        <w:t>“</w:t>
      </w:r>
      <w:r w:rsidRPr="00AC5421">
        <w:rPr>
          <w:rFonts w:ascii="Arial" w:eastAsia="Arial" w:hAnsi="Arial" w:cs="Arial"/>
          <w:b/>
          <w:noProof/>
          <w:color w:val="000000"/>
        </w:rPr>
        <w:t>ADQUISICIÓN DE MATERIAL ELÉCTRICO PARA EL INSTITUTO ESTATAL PARA LA EDUCACIÓN DE JÓVENES Y ADULTOS</w:t>
      </w:r>
      <w:r w:rsidRPr="00AC5421">
        <w:rPr>
          <w:rFonts w:ascii="Arial" w:eastAsia="Arial" w:hAnsi="Arial" w:cs="Arial"/>
          <w:b/>
          <w:color w:val="000000"/>
        </w:rPr>
        <w:t>”</w:t>
      </w:r>
    </w:p>
    <w:p w14:paraId="68A85DF3" w14:textId="77777777" w:rsidR="00AC5421" w:rsidRPr="00AC5421" w:rsidRDefault="00AC5421">
      <w:pPr>
        <w:spacing w:after="240" w:line="240" w:lineRule="auto"/>
        <w:rPr>
          <w:rFonts w:ascii="Arial" w:eastAsia="Times New Roman" w:hAnsi="Arial" w:cs="Arial"/>
        </w:rPr>
      </w:pPr>
    </w:p>
    <w:p w14:paraId="1E291AAE" w14:textId="77777777" w:rsidR="00AC5421" w:rsidRPr="00AC5421" w:rsidRDefault="00AC5421">
      <w:pPr>
        <w:spacing w:after="0" w:line="240" w:lineRule="auto"/>
        <w:ind w:right="140"/>
        <w:jc w:val="right"/>
        <w:rPr>
          <w:rFonts w:ascii="Arial" w:eastAsia="Times New Roman" w:hAnsi="Arial" w:cs="Arial"/>
        </w:rPr>
      </w:pPr>
      <w:r w:rsidRPr="00AC5421">
        <w:rPr>
          <w:rFonts w:ascii="Arial" w:eastAsia="Century Gothic" w:hAnsi="Arial" w:cs="Arial"/>
          <w:color w:val="000000"/>
        </w:rPr>
        <w:t>Guadalajara Jalisco, a  ___ de ____ del 2019.</w:t>
      </w:r>
    </w:p>
    <w:p w14:paraId="29F1522A" w14:textId="77777777" w:rsidR="00AC5421" w:rsidRPr="00AC5421" w:rsidRDefault="00AC5421">
      <w:pPr>
        <w:spacing w:after="0" w:line="240" w:lineRule="auto"/>
        <w:rPr>
          <w:rFonts w:ascii="Arial" w:eastAsia="Times New Roman" w:hAnsi="Arial" w:cs="Arial"/>
        </w:rPr>
      </w:pPr>
    </w:p>
    <w:p w14:paraId="29E9DDA4" w14:textId="77777777" w:rsidR="00AC5421" w:rsidRPr="00AC5421" w:rsidRDefault="00AC5421">
      <w:pPr>
        <w:spacing w:after="0" w:line="240" w:lineRule="auto"/>
        <w:ind w:right="140"/>
        <w:jc w:val="center"/>
        <w:rPr>
          <w:rFonts w:ascii="Arial" w:eastAsia="Times New Roman" w:hAnsi="Arial" w:cs="Arial"/>
          <w:b/>
        </w:rPr>
      </w:pPr>
      <w:r w:rsidRPr="00AC5421">
        <w:rPr>
          <w:rFonts w:ascii="Arial" w:eastAsia="Century Gothic" w:hAnsi="Arial" w:cs="Arial"/>
          <w:b/>
          <w:smallCaps/>
          <w:color w:val="000000"/>
        </w:rPr>
        <w:t>ACREDITACIÓN</w:t>
      </w:r>
    </w:p>
    <w:p w14:paraId="0BE8A1E4" w14:textId="77777777" w:rsidR="00AC5421" w:rsidRPr="00AC5421" w:rsidRDefault="00AC5421">
      <w:pPr>
        <w:spacing w:after="240" w:line="240" w:lineRule="auto"/>
        <w:rPr>
          <w:rFonts w:ascii="Arial" w:eastAsia="Times New Roman" w:hAnsi="Arial" w:cs="Arial"/>
        </w:rPr>
      </w:pPr>
    </w:p>
    <w:p w14:paraId="76975BFA" w14:textId="77777777" w:rsidR="00AC5421" w:rsidRPr="00AC5421" w:rsidRDefault="00AC5421">
      <w:pPr>
        <w:spacing w:after="0" w:line="240" w:lineRule="auto"/>
        <w:ind w:right="140"/>
        <w:jc w:val="both"/>
        <w:rPr>
          <w:rFonts w:ascii="Arial" w:eastAsia="Times New Roman" w:hAnsi="Arial" w:cs="Arial"/>
          <w:b/>
        </w:rPr>
      </w:pPr>
      <w:r w:rsidRPr="00AC5421">
        <w:rPr>
          <w:rFonts w:ascii="Arial" w:eastAsia="Century Gothic" w:hAnsi="Arial" w:cs="Arial"/>
          <w:b/>
          <w:smallCaps/>
          <w:color w:val="000000"/>
        </w:rPr>
        <w:t>INSTITUTO ESTATAL PARA LA EDUCACIÓN DE JÓVENES Y ADULTOS</w:t>
      </w:r>
    </w:p>
    <w:p w14:paraId="27B06FD8" w14:textId="77777777" w:rsidR="00AC5421" w:rsidRPr="00AC5421" w:rsidRDefault="00AC5421">
      <w:pPr>
        <w:spacing w:after="0" w:line="240" w:lineRule="auto"/>
        <w:ind w:right="140"/>
        <w:rPr>
          <w:rFonts w:ascii="Arial" w:eastAsia="Times New Roman" w:hAnsi="Arial" w:cs="Arial"/>
        </w:rPr>
      </w:pPr>
      <w:r w:rsidRPr="00AC5421">
        <w:rPr>
          <w:rFonts w:ascii="Arial" w:eastAsia="Century Gothic" w:hAnsi="Arial" w:cs="Arial"/>
          <w:b/>
          <w:color w:val="000000"/>
        </w:rPr>
        <w:t>PRESENTE.</w:t>
      </w:r>
    </w:p>
    <w:p w14:paraId="36BF8C35" w14:textId="77777777" w:rsidR="00AC5421" w:rsidRPr="00AC5421" w:rsidRDefault="00AC5421">
      <w:pPr>
        <w:spacing w:after="0" w:line="240" w:lineRule="auto"/>
        <w:rPr>
          <w:rFonts w:ascii="Arial" w:eastAsia="Times New Roman" w:hAnsi="Arial" w:cs="Arial"/>
        </w:rPr>
      </w:pPr>
    </w:p>
    <w:p w14:paraId="6D72A5D1" w14:textId="77777777" w:rsidR="00AC5421" w:rsidRPr="00AC5421" w:rsidRDefault="00AC5421">
      <w:pPr>
        <w:spacing w:after="0" w:line="240" w:lineRule="auto"/>
        <w:ind w:right="140"/>
        <w:jc w:val="right"/>
        <w:rPr>
          <w:rFonts w:ascii="Arial" w:eastAsia="Times New Roman" w:hAnsi="Arial" w:cs="Arial"/>
        </w:rPr>
      </w:pPr>
      <w:r w:rsidRPr="00AC5421">
        <w:rPr>
          <w:rFonts w:ascii="Arial" w:eastAsia="Century Gothic" w:hAnsi="Arial" w:cs="Arial"/>
          <w:b/>
          <w:color w:val="000000"/>
        </w:rPr>
        <w:t>AT’N: L.C.I. Gloria Patricia García Covarrubias</w:t>
      </w:r>
    </w:p>
    <w:p w14:paraId="62503796" w14:textId="77777777" w:rsidR="00AC5421" w:rsidRPr="00AC5421" w:rsidRDefault="00AC5421">
      <w:pPr>
        <w:spacing w:after="0" w:line="240" w:lineRule="auto"/>
        <w:ind w:right="140"/>
        <w:jc w:val="right"/>
        <w:rPr>
          <w:rFonts w:ascii="Arial" w:eastAsia="Times New Roman" w:hAnsi="Arial" w:cs="Arial"/>
        </w:rPr>
      </w:pPr>
      <w:r w:rsidRPr="00AC5421">
        <w:rPr>
          <w:rFonts w:ascii="Arial" w:eastAsia="Century Gothic" w:hAnsi="Arial" w:cs="Arial"/>
          <w:b/>
          <w:color w:val="000000"/>
        </w:rPr>
        <w:t>Encargada de la Unidad Centralizada de Compras</w:t>
      </w:r>
    </w:p>
    <w:p w14:paraId="3A716EA7" w14:textId="77777777" w:rsidR="00AC5421" w:rsidRPr="00AC5421" w:rsidRDefault="00AC5421">
      <w:pPr>
        <w:spacing w:after="0" w:line="240" w:lineRule="auto"/>
        <w:rPr>
          <w:rFonts w:ascii="Arial" w:eastAsia="Times New Roman" w:hAnsi="Arial" w:cs="Arial"/>
        </w:rPr>
      </w:pPr>
    </w:p>
    <w:p w14:paraId="2CAECB7E"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Century Gothic" w:hAnsi="Arial" w:cs="Arial"/>
          <w:color w:val="000000"/>
        </w:rPr>
        <w:t xml:space="preserve">Yo, </w:t>
      </w:r>
      <w:r w:rsidRPr="00AC5421">
        <w:rPr>
          <w:rFonts w:ascii="Arial" w:eastAsia="Century Gothic" w:hAnsi="Arial" w:cs="Arial"/>
          <w:color w:val="000000"/>
          <w:u w:val="single"/>
        </w:rPr>
        <w:t>(nombre),</w:t>
      </w:r>
      <w:r w:rsidRPr="00AC5421">
        <w:rPr>
          <w:rFonts w:ascii="Arial" w:eastAsia="Century Gothic" w:hAnsi="Arial" w:cs="Arial"/>
          <w:color w:val="000000"/>
        </w:rPr>
        <w:t xml:space="preserve"> manifiesto </w:t>
      </w:r>
      <w:r w:rsidRPr="00AC5421">
        <w:rPr>
          <w:rFonts w:ascii="Arial" w:eastAsia="Century Gothic" w:hAnsi="Arial" w:cs="Arial"/>
          <w:b/>
          <w:color w:val="000000"/>
        </w:rPr>
        <w:t>bajo protesta de decir verdad</w:t>
      </w:r>
      <w:r w:rsidRPr="00AC5421">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AC5421">
        <w:rPr>
          <w:rFonts w:ascii="Arial" w:eastAsia="Century Gothic" w:hAnsi="Arial" w:cs="Arial"/>
          <w:b/>
          <w:color w:val="000000"/>
        </w:rPr>
        <w:t xml:space="preserve">Procedimiento de Licitación Pública Local </w:t>
      </w:r>
      <w:r w:rsidRPr="00AC5421">
        <w:rPr>
          <w:rFonts w:ascii="Arial" w:eastAsia="Century Gothic" w:hAnsi="Arial" w:cs="Arial"/>
          <w:b/>
          <w:noProof/>
          <w:color w:val="000000"/>
        </w:rPr>
        <w:t>LPL-05/2019</w:t>
      </w:r>
      <w:r w:rsidRPr="00AC5421">
        <w:rPr>
          <w:rFonts w:ascii="Arial" w:eastAsia="Century Gothic" w:hAnsi="Arial" w:cs="Arial"/>
          <w:b/>
          <w:color w:val="000000"/>
        </w:rPr>
        <w:t xml:space="preserve"> CON CONCURRENCIA DEL “COMITÉ”</w:t>
      </w:r>
      <w:r w:rsidRPr="00AC5421">
        <w:rPr>
          <w:rFonts w:ascii="Arial" w:eastAsia="Century Gothic" w:hAnsi="Arial" w:cs="Arial"/>
          <w:color w:val="000000"/>
        </w:rPr>
        <w:t>, así como con los documentos que se deriven de éste, a nombre y representación de (persona física o moral).</w:t>
      </w:r>
    </w:p>
    <w:p w14:paraId="48C17DE9" w14:textId="77777777" w:rsidR="00AC5421" w:rsidRPr="00AC5421" w:rsidRDefault="00AC5421">
      <w:pPr>
        <w:spacing w:after="0" w:line="240" w:lineRule="auto"/>
        <w:rPr>
          <w:rFonts w:ascii="Arial" w:eastAsia="Times New Roman" w:hAnsi="Arial" w:cs="Arial"/>
        </w:rPr>
      </w:pPr>
    </w:p>
    <w:tbl>
      <w:tblPr>
        <w:tblW w:w="9068" w:type="dxa"/>
        <w:tblLayout w:type="fixed"/>
        <w:tblLook w:val="0400" w:firstRow="0" w:lastRow="0" w:firstColumn="0" w:lastColumn="0" w:noHBand="0" w:noVBand="1"/>
      </w:tblPr>
      <w:tblGrid>
        <w:gridCol w:w="2943"/>
        <w:gridCol w:w="2067"/>
        <w:gridCol w:w="4058"/>
      </w:tblGrid>
      <w:tr w:rsidR="00AC5421" w:rsidRPr="00AC5421" w14:paraId="4D80EE55" w14:textId="77777777">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42082504" w14:textId="77777777" w:rsidR="00AC5421" w:rsidRPr="00AC5421" w:rsidRDefault="00AC5421">
            <w:pPr>
              <w:spacing w:after="0"/>
              <w:ind w:right="140"/>
              <w:jc w:val="both"/>
              <w:rPr>
                <w:rFonts w:ascii="Arial" w:eastAsia="Times New Roman" w:hAnsi="Arial" w:cs="Arial"/>
              </w:rPr>
            </w:pPr>
            <w:r w:rsidRPr="00AC5421">
              <w:rPr>
                <w:rFonts w:ascii="Arial" w:eastAsia="Century Gothic" w:hAnsi="Arial" w:cs="Arial"/>
                <w:b/>
                <w:color w:val="000000"/>
              </w:rPr>
              <w:t>Nombre del Licitante :</w:t>
            </w:r>
          </w:p>
        </w:tc>
      </w:tr>
      <w:tr w:rsidR="00AC5421" w:rsidRPr="00AC5421" w14:paraId="5C63981C" w14:textId="77777777">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66441196" w14:textId="77777777" w:rsidR="00AC5421" w:rsidRPr="00AC5421" w:rsidRDefault="00AC5421">
            <w:pPr>
              <w:spacing w:after="0"/>
              <w:ind w:right="140"/>
              <w:jc w:val="both"/>
              <w:rPr>
                <w:rFonts w:ascii="Arial" w:eastAsia="Times New Roman" w:hAnsi="Arial" w:cs="Arial"/>
              </w:rPr>
            </w:pPr>
            <w:r w:rsidRPr="00AC5421">
              <w:rPr>
                <w:rFonts w:ascii="Arial" w:eastAsia="Century Gothic" w:hAnsi="Arial" w:cs="Arial"/>
                <w:b/>
                <w:color w:val="000000"/>
              </w:rPr>
              <w:t>No. de Registro del RUPC</w:t>
            </w:r>
            <w:r w:rsidRPr="00AC5421">
              <w:rPr>
                <w:rFonts w:ascii="Arial" w:eastAsia="Century Gothic" w:hAnsi="Arial" w:cs="Arial"/>
                <w:color w:val="000000"/>
              </w:rPr>
              <w:t xml:space="preserve"> (</w:t>
            </w:r>
            <w:r w:rsidRPr="00AC5421">
              <w:rPr>
                <w:rFonts w:ascii="Arial" w:eastAsia="Century Gothic" w:hAnsi="Arial" w:cs="Arial"/>
                <w:i/>
                <w:color w:val="000000"/>
              </w:rPr>
              <w:t>en caso de contar con él</w:t>
            </w:r>
            <w:r w:rsidRPr="00AC5421">
              <w:rPr>
                <w:rFonts w:ascii="Arial" w:eastAsia="Century Gothic" w:hAnsi="Arial" w:cs="Arial"/>
                <w:color w:val="000000"/>
              </w:rPr>
              <w:t>)</w:t>
            </w:r>
          </w:p>
        </w:tc>
      </w:tr>
      <w:tr w:rsidR="00AC5421" w:rsidRPr="00AC5421" w14:paraId="7179985F" w14:textId="77777777">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73CF443C" w14:textId="77777777" w:rsidR="00AC5421" w:rsidRPr="00AC5421" w:rsidRDefault="00AC5421">
            <w:pPr>
              <w:spacing w:after="0"/>
              <w:ind w:right="140"/>
              <w:jc w:val="both"/>
              <w:rPr>
                <w:rFonts w:ascii="Arial" w:eastAsia="Times New Roman" w:hAnsi="Arial" w:cs="Arial"/>
              </w:rPr>
            </w:pPr>
            <w:r w:rsidRPr="00AC5421">
              <w:rPr>
                <w:rFonts w:ascii="Arial" w:eastAsia="Century Gothic" w:hAnsi="Arial" w:cs="Arial"/>
                <w:b/>
                <w:color w:val="000000"/>
              </w:rPr>
              <w:t>No. de Registro Federal de Contribuyentes:</w:t>
            </w:r>
          </w:p>
        </w:tc>
      </w:tr>
      <w:tr w:rsidR="00AC5421" w:rsidRPr="00AC5421" w14:paraId="42BCB836" w14:textId="77777777">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60D767F9" w14:textId="77777777" w:rsidR="00AC5421" w:rsidRPr="00AC5421" w:rsidRDefault="00AC5421">
            <w:pPr>
              <w:spacing w:after="0"/>
              <w:ind w:right="140"/>
              <w:jc w:val="both"/>
              <w:rPr>
                <w:rFonts w:ascii="Arial" w:eastAsia="Times New Roman" w:hAnsi="Arial" w:cs="Arial"/>
              </w:rPr>
            </w:pPr>
            <w:r w:rsidRPr="00AC5421">
              <w:rPr>
                <w:rFonts w:ascii="Arial" w:eastAsia="Century Gothic" w:hAnsi="Arial" w:cs="Arial"/>
                <w:b/>
                <w:color w:val="000000"/>
              </w:rPr>
              <w:t xml:space="preserve">Domicilio: </w:t>
            </w:r>
            <w:r w:rsidRPr="00AC5421">
              <w:rPr>
                <w:rFonts w:ascii="Arial" w:eastAsia="Century Gothic" w:hAnsi="Arial" w:cs="Arial"/>
                <w:color w:val="000000"/>
              </w:rPr>
              <w:t>(</w:t>
            </w:r>
            <w:r w:rsidRPr="00AC5421">
              <w:rPr>
                <w:rFonts w:ascii="Arial" w:eastAsia="Century Gothic" w:hAnsi="Arial" w:cs="Arial"/>
                <w:i/>
                <w:color w:val="000000"/>
              </w:rPr>
              <w:t>Calle, Número exterior-interior, Colonia, Código Postal</w:t>
            </w:r>
            <w:r w:rsidRPr="00AC5421">
              <w:rPr>
                <w:rFonts w:ascii="Arial" w:eastAsia="Century Gothic" w:hAnsi="Arial" w:cs="Arial"/>
                <w:color w:val="000000"/>
              </w:rPr>
              <w:t>)</w:t>
            </w:r>
          </w:p>
        </w:tc>
      </w:tr>
      <w:tr w:rsidR="00AC5421" w:rsidRPr="00AC5421" w14:paraId="170D8494" w14:textId="77777777">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5CF3DA04" w14:textId="77777777" w:rsidR="00AC5421" w:rsidRPr="00AC5421" w:rsidRDefault="00AC5421">
            <w:pPr>
              <w:spacing w:after="0"/>
              <w:ind w:right="140"/>
              <w:jc w:val="both"/>
              <w:rPr>
                <w:rFonts w:ascii="Arial" w:eastAsia="Times New Roman" w:hAnsi="Arial" w:cs="Arial"/>
              </w:rPr>
            </w:pPr>
            <w:r w:rsidRPr="00AC5421">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11FFA299" w14:textId="77777777" w:rsidR="00AC5421" w:rsidRPr="00AC5421" w:rsidRDefault="00AC5421">
            <w:pPr>
              <w:spacing w:after="0"/>
              <w:ind w:right="140"/>
              <w:jc w:val="both"/>
              <w:rPr>
                <w:rFonts w:ascii="Arial" w:eastAsia="Times New Roman" w:hAnsi="Arial" w:cs="Arial"/>
              </w:rPr>
            </w:pPr>
            <w:r w:rsidRPr="00AC5421">
              <w:rPr>
                <w:rFonts w:ascii="Arial" w:eastAsia="Century Gothic" w:hAnsi="Arial" w:cs="Arial"/>
                <w:b/>
                <w:color w:val="000000"/>
              </w:rPr>
              <w:t>Entidad Federativa:</w:t>
            </w:r>
          </w:p>
        </w:tc>
      </w:tr>
      <w:tr w:rsidR="00AC5421" w:rsidRPr="00AC5421" w14:paraId="7A03A6CE" w14:textId="77777777">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7CA3CFB1" w14:textId="77777777" w:rsidR="00AC5421" w:rsidRPr="00AC5421" w:rsidRDefault="00AC5421">
            <w:pPr>
              <w:spacing w:after="0"/>
              <w:ind w:right="140"/>
              <w:jc w:val="both"/>
              <w:rPr>
                <w:rFonts w:ascii="Arial" w:eastAsia="Times New Roman" w:hAnsi="Arial" w:cs="Arial"/>
              </w:rPr>
            </w:pPr>
            <w:r w:rsidRPr="00AC5421">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3363C6C4" w14:textId="77777777" w:rsidR="00AC5421" w:rsidRPr="00AC5421" w:rsidRDefault="00AC5421">
            <w:pPr>
              <w:spacing w:after="0"/>
              <w:ind w:right="140"/>
              <w:jc w:val="both"/>
              <w:rPr>
                <w:rFonts w:ascii="Arial" w:eastAsia="Times New Roman" w:hAnsi="Arial" w:cs="Arial"/>
              </w:rPr>
            </w:pPr>
            <w:r w:rsidRPr="00AC5421">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15CD24A6" w14:textId="77777777" w:rsidR="00AC5421" w:rsidRPr="00AC5421" w:rsidRDefault="00AC5421">
            <w:pPr>
              <w:spacing w:after="0"/>
              <w:ind w:right="140"/>
              <w:jc w:val="both"/>
              <w:rPr>
                <w:rFonts w:ascii="Arial" w:eastAsia="Times New Roman" w:hAnsi="Arial" w:cs="Arial"/>
              </w:rPr>
            </w:pPr>
            <w:r w:rsidRPr="00AC5421">
              <w:rPr>
                <w:rFonts w:ascii="Arial" w:eastAsia="Century Gothic" w:hAnsi="Arial" w:cs="Arial"/>
                <w:b/>
                <w:color w:val="000000"/>
              </w:rPr>
              <w:t>Correo Electrónico:</w:t>
            </w:r>
          </w:p>
        </w:tc>
      </w:tr>
      <w:tr w:rsidR="00AC5421" w:rsidRPr="00AC5421" w14:paraId="124E8FD2" w14:textId="77777777">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79231702"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Century Gothic" w:hAnsi="Arial" w:cs="Arial"/>
                <w:b/>
                <w:color w:val="000000"/>
              </w:rPr>
              <w:t xml:space="preserve">Objeto Social: </w:t>
            </w:r>
            <w:r w:rsidRPr="00AC5421">
              <w:rPr>
                <w:rFonts w:ascii="Arial" w:eastAsia="Century Gothic" w:hAnsi="Arial" w:cs="Arial"/>
                <w:color w:val="000000"/>
              </w:rPr>
              <w:t>tal y como aparece en el acta constitutiva (persona moral) o actividad preponderante (persona física)</w:t>
            </w:r>
          </w:p>
          <w:p w14:paraId="52369067" w14:textId="77777777" w:rsidR="00AC5421" w:rsidRPr="00AC5421" w:rsidRDefault="00AC5421">
            <w:pPr>
              <w:spacing w:after="0"/>
              <w:rPr>
                <w:rFonts w:ascii="Arial" w:eastAsia="Times New Roman" w:hAnsi="Arial" w:cs="Arial"/>
              </w:rPr>
            </w:pPr>
          </w:p>
        </w:tc>
      </w:tr>
      <w:tr w:rsidR="00AC5421" w:rsidRPr="00AC5421" w14:paraId="1BF9F7BF" w14:textId="77777777">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14:paraId="6AF01AF1" w14:textId="77777777" w:rsidR="00AC5421" w:rsidRPr="00AC5421" w:rsidRDefault="00AC5421">
            <w:pPr>
              <w:spacing w:after="0" w:line="240" w:lineRule="auto"/>
              <w:ind w:right="140" w:hanging="639"/>
              <w:jc w:val="both"/>
              <w:rPr>
                <w:rFonts w:ascii="Arial" w:eastAsia="Times New Roman" w:hAnsi="Arial" w:cs="Arial"/>
              </w:rPr>
            </w:pPr>
            <w:r w:rsidRPr="00AC5421">
              <w:rPr>
                <w:rFonts w:ascii="Arial" w:eastAsia="Century Gothic" w:hAnsi="Arial" w:cs="Arial"/>
                <w:i/>
                <w:color w:val="000000"/>
                <w:u w:val="single"/>
              </w:rPr>
              <w:lastRenderedPageBreak/>
              <w:t>Para Personas Morales:</w:t>
            </w:r>
          </w:p>
          <w:p w14:paraId="18467D79"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Century Gothic" w:hAnsi="Arial" w:cs="Arial"/>
                <w:b/>
                <w:color w:val="000000"/>
              </w:rPr>
              <w:t xml:space="preserve">Número de Escritura Pública: </w:t>
            </w:r>
            <w:r w:rsidRPr="00AC5421">
              <w:rPr>
                <w:rFonts w:ascii="Arial" w:eastAsia="Century Gothic" w:hAnsi="Arial" w:cs="Arial"/>
                <w:color w:val="000000"/>
              </w:rPr>
              <w:t>(</w:t>
            </w:r>
            <w:r w:rsidRPr="00AC5421">
              <w:rPr>
                <w:rFonts w:ascii="Arial" w:eastAsia="Century Gothic" w:hAnsi="Arial" w:cs="Arial"/>
                <w:i/>
                <w:color w:val="000000"/>
              </w:rPr>
              <w:t>Acta Constitutiva y, de haberlas, sus  reformas  y modificaciones</w:t>
            </w:r>
            <w:r w:rsidRPr="00AC5421">
              <w:rPr>
                <w:rFonts w:ascii="Arial" w:eastAsia="Century Gothic" w:hAnsi="Arial" w:cs="Arial"/>
                <w:color w:val="000000"/>
              </w:rPr>
              <w:t>)</w:t>
            </w:r>
          </w:p>
          <w:p w14:paraId="6348506A"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Century Gothic" w:hAnsi="Arial" w:cs="Arial"/>
                <w:b/>
                <w:color w:val="000000"/>
              </w:rPr>
              <w:t>Fecha y lugar de expedición:</w:t>
            </w:r>
          </w:p>
          <w:p w14:paraId="6841DAF5"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Century Gothic" w:hAnsi="Arial" w:cs="Arial"/>
                <w:b/>
                <w:color w:val="000000"/>
              </w:rPr>
              <w:t>Nombre del Fedatario Público</w:t>
            </w:r>
            <w:r w:rsidRPr="00AC5421">
              <w:rPr>
                <w:rFonts w:ascii="Arial" w:eastAsia="Century Gothic" w:hAnsi="Arial" w:cs="Arial"/>
                <w:color w:val="000000"/>
              </w:rPr>
              <w:t>, mencionando si es Titular o Suplente</w:t>
            </w:r>
            <w:r w:rsidRPr="00AC5421">
              <w:rPr>
                <w:rFonts w:ascii="Arial" w:eastAsia="Century Gothic" w:hAnsi="Arial" w:cs="Arial"/>
                <w:b/>
                <w:color w:val="000000"/>
              </w:rPr>
              <w:t>:</w:t>
            </w:r>
          </w:p>
          <w:p w14:paraId="4179CAC9"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Century Gothic" w:hAnsi="Arial" w:cs="Arial"/>
                <w:b/>
                <w:color w:val="000000"/>
              </w:rPr>
              <w:t>Fecha de inscripción en el Registro Público de la Propiedad y de Comercio:</w:t>
            </w:r>
          </w:p>
          <w:p w14:paraId="78655C6E"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Century Gothic" w:hAnsi="Arial" w:cs="Arial"/>
                <w:b/>
                <w:color w:val="000000"/>
              </w:rPr>
              <w:t>Tomo:                            Libro:                             Agregado con número al Apéndice:</w:t>
            </w:r>
          </w:p>
          <w:p w14:paraId="6397D8E0" w14:textId="77777777" w:rsidR="00AC5421" w:rsidRPr="00AC5421" w:rsidRDefault="00AC5421">
            <w:pPr>
              <w:spacing w:after="0" w:line="240" w:lineRule="auto"/>
              <w:rPr>
                <w:rFonts w:ascii="Arial" w:eastAsia="Times New Roman" w:hAnsi="Arial" w:cs="Arial"/>
              </w:rPr>
            </w:pPr>
          </w:p>
          <w:p w14:paraId="5367FF63" w14:textId="77777777" w:rsidR="00AC5421" w:rsidRPr="00AC5421" w:rsidRDefault="00AC5421">
            <w:pPr>
              <w:spacing w:after="0" w:line="240" w:lineRule="auto"/>
              <w:ind w:left="-70" w:right="140" w:firstLine="70"/>
              <w:jc w:val="both"/>
              <w:rPr>
                <w:rFonts w:ascii="Arial" w:eastAsia="Times New Roman" w:hAnsi="Arial" w:cs="Arial"/>
              </w:rPr>
            </w:pPr>
            <w:r w:rsidRPr="00AC5421">
              <w:rPr>
                <w:rFonts w:ascii="Arial" w:eastAsia="Century Gothic" w:hAnsi="Arial" w:cs="Arial"/>
                <w:b/>
                <w:color w:val="000000"/>
              </w:rPr>
              <w:t>*</w:t>
            </w:r>
            <w:r w:rsidRPr="00AC5421">
              <w:rPr>
                <w:rFonts w:ascii="Arial" w:eastAsia="Century Gothic" w:hAnsi="Arial" w:cs="Arial"/>
                <w:color w:val="000000"/>
              </w:rPr>
              <w:t xml:space="preserve">NOTA: En caso de que hubiere modificaciones </w:t>
            </w:r>
            <w:r w:rsidRPr="00AC5421">
              <w:rPr>
                <w:rFonts w:ascii="Arial" w:eastAsia="Century Gothic" w:hAnsi="Arial" w:cs="Arial"/>
                <w:b/>
                <w:color w:val="000000"/>
              </w:rPr>
              <w:t xml:space="preserve">relevantes </w:t>
            </w:r>
            <w:r w:rsidRPr="00AC5421">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14:paraId="57BD5606" w14:textId="77777777" w:rsidR="00AC5421" w:rsidRPr="00AC5421" w:rsidRDefault="00AC5421">
            <w:pPr>
              <w:spacing w:after="0" w:line="240" w:lineRule="auto"/>
              <w:rPr>
                <w:rFonts w:ascii="Arial" w:eastAsia="Times New Roman" w:hAnsi="Arial" w:cs="Arial"/>
              </w:rPr>
            </w:pPr>
          </w:p>
          <w:p w14:paraId="159A14F3" w14:textId="77777777" w:rsidR="00AC5421" w:rsidRPr="00AC5421" w:rsidRDefault="00AC5421">
            <w:pPr>
              <w:spacing w:after="0" w:line="240" w:lineRule="auto"/>
              <w:ind w:right="140" w:hanging="639"/>
              <w:jc w:val="both"/>
              <w:rPr>
                <w:rFonts w:ascii="Arial" w:eastAsia="Times New Roman" w:hAnsi="Arial" w:cs="Arial"/>
              </w:rPr>
            </w:pPr>
            <w:r w:rsidRPr="00AC5421">
              <w:rPr>
                <w:rFonts w:ascii="Arial" w:eastAsia="Century Gothic" w:hAnsi="Arial" w:cs="Arial"/>
                <w:i/>
                <w:color w:val="000000"/>
                <w:u w:val="single"/>
              </w:rPr>
              <w:t>Para Personas Físicas:</w:t>
            </w:r>
          </w:p>
          <w:p w14:paraId="53226FEA"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Century Gothic" w:hAnsi="Arial" w:cs="Arial"/>
                <w:b/>
                <w:color w:val="000000"/>
              </w:rPr>
              <w:t>Número de folio de la Credencial de Elector:</w:t>
            </w:r>
          </w:p>
          <w:p w14:paraId="6B2C4257" w14:textId="77777777" w:rsidR="00AC5421" w:rsidRPr="00AC5421" w:rsidRDefault="00AC5421">
            <w:pPr>
              <w:spacing w:after="0" w:line="240" w:lineRule="auto"/>
              <w:rPr>
                <w:rFonts w:ascii="Arial" w:eastAsia="Times New Roman" w:hAnsi="Arial" w:cs="Arial"/>
              </w:rPr>
            </w:pPr>
          </w:p>
        </w:tc>
      </w:tr>
      <w:tr w:rsidR="00AC5421" w:rsidRPr="00AC5421" w14:paraId="0420F6B4" w14:textId="77777777">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14:paraId="5FA222D7" w14:textId="77777777" w:rsidR="00AC5421" w:rsidRPr="00AC5421" w:rsidRDefault="00AC5421">
            <w:pPr>
              <w:spacing w:after="0" w:line="240" w:lineRule="auto"/>
              <w:ind w:left="101" w:right="140" w:firstLine="10"/>
              <w:rPr>
                <w:rFonts w:ascii="Arial" w:eastAsia="Times New Roman" w:hAnsi="Arial" w:cs="Arial"/>
              </w:rPr>
            </w:pPr>
            <w:r w:rsidRPr="00AC5421">
              <w:rPr>
                <w:rFonts w:ascii="Arial" w:eastAsia="Century Gothic" w:hAnsi="Arial" w:cs="Arial"/>
                <w:b/>
                <w:color w:val="000000"/>
              </w:rPr>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6A1F84BE"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Century Gothic" w:hAnsi="Arial" w:cs="Arial"/>
                <w:i/>
                <w:color w:val="000000"/>
              </w:rPr>
              <w:t xml:space="preserve">Para Personas Morales o Físicas que comparezcan a través de Apoderado, mediante </w:t>
            </w:r>
            <w:r w:rsidRPr="00AC5421">
              <w:rPr>
                <w:rFonts w:ascii="Arial" w:eastAsia="Century Gothic" w:hAnsi="Arial" w:cs="Arial"/>
                <w:b/>
                <w:i/>
                <w:color w:val="000000"/>
              </w:rPr>
              <w:t>Poder General</w:t>
            </w:r>
            <w:r w:rsidRPr="00AC5421">
              <w:rPr>
                <w:rFonts w:ascii="Arial" w:eastAsia="Century Gothic" w:hAnsi="Arial" w:cs="Arial"/>
                <w:i/>
                <w:color w:val="000000"/>
              </w:rPr>
              <w:t xml:space="preserve"> o </w:t>
            </w:r>
            <w:r w:rsidRPr="00AC5421">
              <w:rPr>
                <w:rFonts w:ascii="Arial" w:eastAsia="Century Gothic" w:hAnsi="Arial" w:cs="Arial"/>
                <w:b/>
                <w:i/>
                <w:color w:val="000000"/>
              </w:rPr>
              <w:t>Especial para Actos de Administración o de Dominio</w:t>
            </w:r>
            <w:r w:rsidRPr="00AC5421">
              <w:rPr>
                <w:rFonts w:ascii="Arial" w:eastAsia="Century Gothic" w:hAnsi="Arial" w:cs="Arial"/>
                <w:i/>
                <w:color w:val="000000"/>
              </w:rPr>
              <w:t xml:space="preserve">. </w:t>
            </w:r>
          </w:p>
          <w:p w14:paraId="563469C7"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Century Gothic" w:hAnsi="Arial" w:cs="Arial"/>
                <w:b/>
                <w:color w:val="000000"/>
              </w:rPr>
              <w:t>Número de Escritura Pública:</w:t>
            </w:r>
          </w:p>
          <w:p w14:paraId="33CAE1B1"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Century Gothic" w:hAnsi="Arial" w:cs="Arial"/>
                <w:b/>
                <w:color w:val="000000"/>
              </w:rPr>
              <w:t>Tipo de poder:</w:t>
            </w:r>
          </w:p>
          <w:p w14:paraId="09411A72"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Century Gothic" w:hAnsi="Arial" w:cs="Arial"/>
                <w:b/>
                <w:color w:val="000000"/>
              </w:rPr>
              <w:t>Nombre del Fedatario Público</w:t>
            </w:r>
            <w:r w:rsidRPr="00AC5421">
              <w:rPr>
                <w:rFonts w:ascii="Arial" w:eastAsia="Century Gothic" w:hAnsi="Arial" w:cs="Arial"/>
                <w:color w:val="000000"/>
              </w:rPr>
              <w:t>, mencionando si es Titular o Suplente</w:t>
            </w:r>
            <w:r w:rsidRPr="00AC5421">
              <w:rPr>
                <w:rFonts w:ascii="Arial" w:eastAsia="Century Gothic" w:hAnsi="Arial" w:cs="Arial"/>
                <w:b/>
                <w:color w:val="000000"/>
              </w:rPr>
              <w:t>:</w:t>
            </w:r>
          </w:p>
          <w:p w14:paraId="21A04468"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Century Gothic" w:hAnsi="Arial" w:cs="Arial"/>
                <w:b/>
                <w:color w:val="000000"/>
              </w:rPr>
              <w:t>Lugar y fecha de expedición:</w:t>
            </w:r>
          </w:p>
          <w:p w14:paraId="1C6D1E14"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Century Gothic" w:hAnsi="Arial" w:cs="Arial"/>
                <w:b/>
                <w:color w:val="000000"/>
              </w:rPr>
              <w:t>Fecha de inscripción en el Registro Público de la Propiedad y de Comercio:</w:t>
            </w:r>
          </w:p>
          <w:p w14:paraId="2127A602"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Century Gothic" w:hAnsi="Arial" w:cs="Arial"/>
                <w:b/>
                <w:color w:val="000000"/>
              </w:rPr>
              <w:t>Tomo:                 Libro:                             Agregado con número al Apéndice:</w:t>
            </w:r>
          </w:p>
          <w:p w14:paraId="09184BCF" w14:textId="77777777" w:rsidR="00AC5421" w:rsidRPr="00AC5421" w:rsidRDefault="00AC5421">
            <w:pPr>
              <w:spacing w:after="0" w:line="240" w:lineRule="auto"/>
              <w:rPr>
                <w:rFonts w:ascii="Arial" w:eastAsia="Times New Roman" w:hAnsi="Arial" w:cs="Arial"/>
              </w:rPr>
            </w:pPr>
          </w:p>
        </w:tc>
      </w:tr>
    </w:tbl>
    <w:p w14:paraId="7FA51B32" w14:textId="77777777" w:rsidR="00AC5421" w:rsidRPr="00AC5421" w:rsidRDefault="00AC5421">
      <w:pPr>
        <w:spacing w:after="240" w:line="240" w:lineRule="auto"/>
        <w:rPr>
          <w:rFonts w:ascii="Arial" w:eastAsia="Times New Roman" w:hAnsi="Arial" w:cs="Arial"/>
        </w:rPr>
      </w:pPr>
      <w:r w:rsidRPr="00AC5421">
        <w:rPr>
          <w:rFonts w:ascii="Arial" w:eastAsia="Times New Roman" w:hAnsi="Arial" w:cs="Arial"/>
        </w:rPr>
        <w:br/>
      </w:r>
      <w:r w:rsidRPr="00AC5421">
        <w:rPr>
          <w:rFonts w:ascii="Arial" w:eastAsia="Times New Roman" w:hAnsi="Arial" w:cs="Arial"/>
        </w:rPr>
        <w:br/>
      </w:r>
      <w:r w:rsidRPr="00AC5421">
        <w:rPr>
          <w:rFonts w:ascii="Arial" w:eastAsia="Times New Roman" w:hAnsi="Arial" w:cs="Arial"/>
        </w:rPr>
        <w:br/>
      </w:r>
      <w:r w:rsidRPr="00AC5421">
        <w:rPr>
          <w:rFonts w:ascii="Arial" w:eastAsia="Times New Roman" w:hAnsi="Arial" w:cs="Arial"/>
        </w:rPr>
        <w:br/>
      </w:r>
      <w:r w:rsidRPr="00AC5421">
        <w:rPr>
          <w:rFonts w:ascii="Arial" w:eastAsia="Times New Roman" w:hAnsi="Arial" w:cs="Arial"/>
        </w:rPr>
        <w:br/>
      </w:r>
    </w:p>
    <w:p w14:paraId="7C115C20"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Century Gothic" w:hAnsi="Arial" w:cs="Arial"/>
          <w:b/>
          <w:color w:val="000000"/>
        </w:rPr>
        <w:t>ATENTAMENTE</w:t>
      </w:r>
    </w:p>
    <w:p w14:paraId="41082758" w14:textId="77777777" w:rsidR="00AC5421" w:rsidRPr="00AC5421" w:rsidRDefault="00AC5421">
      <w:pPr>
        <w:spacing w:after="0" w:line="240" w:lineRule="auto"/>
        <w:rPr>
          <w:rFonts w:ascii="Arial" w:eastAsia="Times New Roman" w:hAnsi="Arial" w:cs="Arial"/>
        </w:rPr>
      </w:pPr>
    </w:p>
    <w:p w14:paraId="70DA2E36"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Century Gothic" w:hAnsi="Arial" w:cs="Arial"/>
          <w:color w:val="000000"/>
        </w:rPr>
        <w:t>_________________________</w:t>
      </w:r>
    </w:p>
    <w:p w14:paraId="7D2BC640"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Century Gothic" w:hAnsi="Arial" w:cs="Arial"/>
          <w:color w:val="000000"/>
        </w:rPr>
        <w:t xml:space="preserve">Nombre y firma del Licitante o Representante Legal </w:t>
      </w:r>
    </w:p>
    <w:p w14:paraId="1361702D" w14:textId="77777777" w:rsidR="00AC5421" w:rsidRPr="00AC5421" w:rsidRDefault="00AC5421">
      <w:pPr>
        <w:spacing w:after="240" w:line="240" w:lineRule="auto"/>
        <w:jc w:val="center"/>
        <w:rPr>
          <w:rFonts w:ascii="Arial" w:eastAsia="Times New Roman" w:hAnsi="Arial" w:cs="Arial"/>
        </w:rPr>
      </w:pPr>
      <w:r w:rsidRPr="00AC5421">
        <w:rPr>
          <w:rFonts w:ascii="Arial" w:eastAsia="Times New Roman" w:hAnsi="Arial" w:cs="Arial"/>
        </w:rPr>
        <w:br/>
      </w:r>
    </w:p>
    <w:p w14:paraId="1C19299E" w14:textId="77777777" w:rsidR="00AC5421" w:rsidRPr="00AC5421" w:rsidRDefault="00AC5421">
      <w:pPr>
        <w:spacing w:after="240" w:line="240" w:lineRule="auto"/>
        <w:jc w:val="center"/>
        <w:rPr>
          <w:rFonts w:ascii="Arial" w:eastAsia="Times New Roman" w:hAnsi="Arial" w:cs="Arial"/>
        </w:rPr>
      </w:pPr>
    </w:p>
    <w:p w14:paraId="0C5E5FE1" w14:textId="77777777" w:rsidR="00AC5421" w:rsidRPr="00AC5421" w:rsidRDefault="00AC5421">
      <w:pPr>
        <w:spacing w:after="240" w:line="240" w:lineRule="auto"/>
        <w:jc w:val="center"/>
        <w:rPr>
          <w:rFonts w:ascii="Arial" w:eastAsia="Times New Roman" w:hAnsi="Arial" w:cs="Arial"/>
        </w:rPr>
      </w:pPr>
    </w:p>
    <w:p w14:paraId="1B90E72C" w14:textId="77777777" w:rsidR="00AC5421" w:rsidRPr="00AC5421" w:rsidRDefault="00AC5421">
      <w:pPr>
        <w:spacing w:after="240" w:line="240" w:lineRule="auto"/>
        <w:jc w:val="center"/>
        <w:rPr>
          <w:rFonts w:ascii="Arial" w:eastAsia="Times New Roman" w:hAnsi="Arial" w:cs="Arial"/>
        </w:rPr>
      </w:pPr>
    </w:p>
    <w:p w14:paraId="210151D0" w14:textId="77777777" w:rsidR="00AC5421" w:rsidRPr="00AC5421" w:rsidRDefault="00AC5421">
      <w:pPr>
        <w:spacing w:after="240" w:line="240" w:lineRule="auto"/>
        <w:jc w:val="center"/>
        <w:rPr>
          <w:rFonts w:ascii="Arial" w:eastAsia="Times New Roman" w:hAnsi="Arial" w:cs="Arial"/>
        </w:rPr>
      </w:pPr>
    </w:p>
    <w:p w14:paraId="0CCFD5EB" w14:textId="0AD67C7F" w:rsidR="00AC5421" w:rsidRPr="00AC5421" w:rsidRDefault="00AC5421">
      <w:pPr>
        <w:spacing w:after="240" w:line="240" w:lineRule="auto"/>
        <w:jc w:val="center"/>
        <w:rPr>
          <w:rFonts w:ascii="Arial" w:eastAsia="Times New Roman" w:hAnsi="Arial" w:cs="Arial"/>
        </w:rPr>
      </w:pPr>
    </w:p>
    <w:p w14:paraId="1C4E50B8" w14:textId="77777777" w:rsidR="00AC5421" w:rsidRPr="00AC5421" w:rsidRDefault="00AC5421">
      <w:pPr>
        <w:spacing w:after="240" w:line="240" w:lineRule="auto"/>
        <w:jc w:val="center"/>
        <w:rPr>
          <w:rFonts w:ascii="Arial" w:eastAsia="Arial" w:hAnsi="Arial" w:cs="Arial"/>
          <w:b/>
          <w:smallCaps/>
          <w:color w:val="000000"/>
        </w:rPr>
      </w:pPr>
      <w:r w:rsidRPr="00AC5421">
        <w:rPr>
          <w:rFonts w:ascii="Arial" w:eastAsia="Arial" w:hAnsi="Arial" w:cs="Arial"/>
          <w:b/>
          <w:smallCaps/>
          <w:color w:val="000000"/>
        </w:rPr>
        <w:t>ANEXO 6</w:t>
      </w:r>
    </w:p>
    <w:p w14:paraId="037B6D1A" w14:textId="77777777" w:rsidR="00AC5421" w:rsidRPr="00AC5421" w:rsidRDefault="00AC5421" w:rsidP="00684DBF">
      <w:pPr>
        <w:spacing w:after="0" w:line="240" w:lineRule="auto"/>
        <w:jc w:val="center"/>
        <w:rPr>
          <w:rFonts w:ascii="Arial" w:eastAsia="Times New Roman" w:hAnsi="Arial" w:cs="Arial"/>
        </w:rPr>
      </w:pPr>
      <w:r w:rsidRPr="00AC5421">
        <w:rPr>
          <w:rFonts w:ascii="Arial" w:eastAsia="Arial" w:hAnsi="Arial" w:cs="Arial"/>
          <w:b/>
          <w:smallCaps/>
          <w:color w:val="000000"/>
        </w:rPr>
        <w:t>LICITACIÓN PÚBLICA LOCAL</w:t>
      </w:r>
    </w:p>
    <w:p w14:paraId="31153226" w14:textId="77777777" w:rsidR="00AC5421" w:rsidRPr="00AC5421" w:rsidRDefault="00AC5421" w:rsidP="00684DBF">
      <w:pPr>
        <w:spacing w:after="0" w:line="240" w:lineRule="auto"/>
        <w:ind w:right="140"/>
        <w:jc w:val="center"/>
        <w:rPr>
          <w:rFonts w:ascii="Arial" w:eastAsia="Times New Roman" w:hAnsi="Arial" w:cs="Arial"/>
        </w:rPr>
      </w:pPr>
      <w:r w:rsidRPr="00AC5421">
        <w:rPr>
          <w:rFonts w:ascii="Arial" w:eastAsia="Arial" w:hAnsi="Arial" w:cs="Arial"/>
          <w:b/>
          <w:noProof/>
          <w:color w:val="000000"/>
        </w:rPr>
        <w:t>LPL-05/2019</w:t>
      </w:r>
      <w:r w:rsidRPr="00AC5421">
        <w:rPr>
          <w:rFonts w:ascii="Arial" w:eastAsia="Arial" w:hAnsi="Arial" w:cs="Arial"/>
          <w:b/>
          <w:color w:val="000000"/>
        </w:rPr>
        <w:t xml:space="preserve">  </w:t>
      </w:r>
    </w:p>
    <w:p w14:paraId="15319C05" w14:textId="77777777" w:rsidR="00AC5421" w:rsidRPr="00AC5421" w:rsidRDefault="00AC5421" w:rsidP="00684DBF">
      <w:pPr>
        <w:spacing w:after="0" w:line="240" w:lineRule="auto"/>
        <w:ind w:right="140"/>
        <w:jc w:val="center"/>
        <w:rPr>
          <w:rFonts w:ascii="Arial" w:eastAsia="Times New Roman" w:hAnsi="Arial" w:cs="Arial"/>
          <w:b/>
        </w:rPr>
      </w:pPr>
      <w:r w:rsidRPr="00AC5421">
        <w:rPr>
          <w:rFonts w:ascii="Arial" w:eastAsia="Arial" w:hAnsi="Arial" w:cs="Arial"/>
          <w:b/>
          <w:smallCaps/>
          <w:color w:val="000000"/>
        </w:rPr>
        <w:t>CON CONCURRENCIA</w:t>
      </w:r>
      <w:r w:rsidRPr="00AC5421">
        <w:rPr>
          <w:rFonts w:ascii="Arial" w:eastAsia="Arial" w:hAnsi="Arial" w:cs="Arial"/>
          <w:b/>
          <w:color w:val="000000"/>
        </w:rPr>
        <w:t xml:space="preserve"> DEL “COMITÉ”</w:t>
      </w:r>
    </w:p>
    <w:p w14:paraId="2B3B38D8" w14:textId="77777777" w:rsidR="00AC5421" w:rsidRPr="00AC5421" w:rsidRDefault="00AC5421" w:rsidP="00684DBF">
      <w:pPr>
        <w:spacing w:after="0" w:line="240" w:lineRule="auto"/>
        <w:ind w:right="140"/>
        <w:jc w:val="center"/>
        <w:rPr>
          <w:rFonts w:ascii="Arial" w:eastAsia="Times New Roman" w:hAnsi="Arial" w:cs="Arial"/>
        </w:rPr>
      </w:pPr>
      <w:r w:rsidRPr="00AC5421">
        <w:rPr>
          <w:rFonts w:ascii="Arial" w:eastAsia="Arial" w:hAnsi="Arial" w:cs="Arial"/>
          <w:b/>
          <w:color w:val="000000"/>
        </w:rPr>
        <w:t>“</w:t>
      </w:r>
      <w:r w:rsidRPr="00AC5421">
        <w:rPr>
          <w:rFonts w:ascii="Arial" w:eastAsia="Arial" w:hAnsi="Arial" w:cs="Arial"/>
          <w:b/>
          <w:noProof/>
          <w:color w:val="000000"/>
        </w:rPr>
        <w:t>ADQUISICIÓN DE MATERIAL ELÉCTRICO PARA EL INSTITUTO ESTATAL PARA LA EDUCACIÓN DE JÓVENES Y ADULTOS</w:t>
      </w:r>
      <w:r w:rsidRPr="00AC5421">
        <w:rPr>
          <w:rFonts w:ascii="Arial" w:eastAsia="Arial" w:hAnsi="Arial" w:cs="Arial"/>
          <w:b/>
          <w:color w:val="000000"/>
        </w:rPr>
        <w:t>”</w:t>
      </w:r>
    </w:p>
    <w:p w14:paraId="1A0085D2" w14:textId="77777777" w:rsidR="00AC5421" w:rsidRPr="00AC5421" w:rsidRDefault="00AC5421" w:rsidP="00684DBF">
      <w:pPr>
        <w:spacing w:after="0" w:line="240" w:lineRule="auto"/>
        <w:rPr>
          <w:rFonts w:ascii="Arial" w:eastAsia="Times New Roman" w:hAnsi="Arial" w:cs="Arial"/>
        </w:rPr>
      </w:pPr>
    </w:p>
    <w:p w14:paraId="211A8A7B" w14:textId="77777777" w:rsidR="00AC5421" w:rsidRPr="00AC5421" w:rsidRDefault="00AC5421" w:rsidP="00684DBF">
      <w:pPr>
        <w:spacing w:after="0" w:line="240" w:lineRule="auto"/>
        <w:ind w:right="140"/>
        <w:jc w:val="center"/>
        <w:rPr>
          <w:rFonts w:ascii="Arial" w:eastAsia="Times New Roman" w:hAnsi="Arial" w:cs="Arial"/>
        </w:rPr>
      </w:pPr>
      <w:r w:rsidRPr="00AC5421">
        <w:rPr>
          <w:rFonts w:ascii="Arial" w:eastAsia="Century Gothic" w:hAnsi="Arial" w:cs="Arial"/>
          <w:b/>
          <w:color w:val="080808"/>
        </w:rPr>
        <w:t xml:space="preserve"> DECLARACIÓN DE INTEGRIDAD Y NO COLUSIÓN DE PROVEEDORES</w:t>
      </w:r>
      <w:r w:rsidRPr="00AC5421">
        <w:rPr>
          <w:rFonts w:ascii="Arial" w:eastAsia="Century Gothic" w:hAnsi="Arial" w:cs="Arial"/>
          <w:b/>
          <w:color w:val="000000"/>
        </w:rPr>
        <w:t>.</w:t>
      </w:r>
    </w:p>
    <w:p w14:paraId="123F4536" w14:textId="77777777" w:rsidR="00AC5421" w:rsidRPr="00AC5421" w:rsidRDefault="00AC5421">
      <w:pPr>
        <w:spacing w:after="240" w:line="240" w:lineRule="auto"/>
        <w:rPr>
          <w:rFonts w:ascii="Arial" w:eastAsia="Times New Roman" w:hAnsi="Arial" w:cs="Arial"/>
        </w:rPr>
      </w:pPr>
    </w:p>
    <w:p w14:paraId="204EE8C2" w14:textId="77777777" w:rsidR="00AC5421" w:rsidRPr="00AC5421" w:rsidRDefault="00AC5421">
      <w:pPr>
        <w:spacing w:after="0" w:line="240" w:lineRule="auto"/>
        <w:ind w:right="140"/>
        <w:jc w:val="right"/>
        <w:rPr>
          <w:rFonts w:ascii="Arial" w:eastAsia="Times New Roman" w:hAnsi="Arial" w:cs="Arial"/>
        </w:rPr>
      </w:pPr>
      <w:r w:rsidRPr="00AC5421">
        <w:rPr>
          <w:rFonts w:ascii="Arial" w:eastAsia="Century Gothic" w:hAnsi="Arial" w:cs="Arial"/>
          <w:color w:val="000000"/>
        </w:rPr>
        <w:t>Guadalajara Jalisco, a ___ de ____ del 2019.</w:t>
      </w:r>
    </w:p>
    <w:p w14:paraId="0E44208A" w14:textId="77777777" w:rsidR="00AC5421" w:rsidRPr="00AC5421" w:rsidRDefault="00AC5421">
      <w:pPr>
        <w:spacing w:after="0" w:line="240" w:lineRule="auto"/>
        <w:rPr>
          <w:rFonts w:ascii="Arial" w:eastAsia="Times New Roman" w:hAnsi="Arial" w:cs="Arial"/>
        </w:rPr>
      </w:pPr>
    </w:p>
    <w:p w14:paraId="66A0FB3D" w14:textId="77777777" w:rsidR="00AC5421" w:rsidRPr="00AC5421" w:rsidRDefault="00AC5421">
      <w:pPr>
        <w:spacing w:after="0" w:line="240" w:lineRule="auto"/>
        <w:ind w:right="140"/>
        <w:jc w:val="both"/>
        <w:rPr>
          <w:rFonts w:ascii="Arial" w:eastAsia="Times New Roman" w:hAnsi="Arial" w:cs="Arial"/>
          <w:b/>
        </w:rPr>
      </w:pPr>
      <w:r w:rsidRPr="00AC5421">
        <w:rPr>
          <w:rFonts w:ascii="Arial" w:eastAsia="Century Gothic" w:hAnsi="Arial" w:cs="Arial"/>
          <w:b/>
          <w:smallCaps/>
          <w:color w:val="000000"/>
        </w:rPr>
        <w:t>INSTITUTO ESTATAL PARA LA EDUCACIÓN DE JÓVENES Y ADULTOS</w:t>
      </w:r>
    </w:p>
    <w:p w14:paraId="48D33A56" w14:textId="77777777" w:rsidR="00AC5421" w:rsidRPr="00AC5421" w:rsidRDefault="00AC5421">
      <w:pPr>
        <w:spacing w:after="0" w:line="240" w:lineRule="auto"/>
        <w:ind w:right="140"/>
        <w:rPr>
          <w:rFonts w:ascii="Arial" w:eastAsia="Times New Roman" w:hAnsi="Arial" w:cs="Arial"/>
        </w:rPr>
      </w:pPr>
      <w:r w:rsidRPr="00AC5421">
        <w:rPr>
          <w:rFonts w:ascii="Arial" w:eastAsia="Century Gothic" w:hAnsi="Arial" w:cs="Arial"/>
          <w:b/>
          <w:color w:val="000000"/>
        </w:rPr>
        <w:t>PRESENTE.</w:t>
      </w:r>
    </w:p>
    <w:p w14:paraId="6A71D3A6" w14:textId="77777777" w:rsidR="00AC5421" w:rsidRPr="00AC5421" w:rsidRDefault="00AC5421">
      <w:pPr>
        <w:spacing w:after="0" w:line="240" w:lineRule="auto"/>
        <w:rPr>
          <w:rFonts w:ascii="Arial" w:eastAsia="Times New Roman" w:hAnsi="Arial" w:cs="Arial"/>
        </w:rPr>
      </w:pPr>
    </w:p>
    <w:p w14:paraId="2BD1826A" w14:textId="77777777" w:rsidR="00AC5421" w:rsidRPr="00AC5421" w:rsidRDefault="00AC5421">
      <w:pPr>
        <w:spacing w:after="0" w:line="240" w:lineRule="auto"/>
        <w:ind w:right="140"/>
        <w:jc w:val="right"/>
        <w:rPr>
          <w:rFonts w:ascii="Arial" w:eastAsia="Times New Roman" w:hAnsi="Arial" w:cs="Arial"/>
        </w:rPr>
      </w:pPr>
      <w:r w:rsidRPr="00AC5421">
        <w:rPr>
          <w:rFonts w:ascii="Arial" w:eastAsia="Century Gothic" w:hAnsi="Arial" w:cs="Arial"/>
          <w:b/>
          <w:color w:val="000000"/>
        </w:rPr>
        <w:t>AT’N: L.C.I. Gloria Patricia García Covarrubias</w:t>
      </w:r>
    </w:p>
    <w:p w14:paraId="1F84E0B2" w14:textId="77777777" w:rsidR="00AC5421" w:rsidRPr="00AC5421" w:rsidRDefault="00AC5421">
      <w:pPr>
        <w:spacing w:after="0" w:line="240" w:lineRule="auto"/>
        <w:ind w:right="140"/>
        <w:jc w:val="right"/>
        <w:rPr>
          <w:rFonts w:ascii="Arial" w:eastAsia="Times New Roman" w:hAnsi="Arial" w:cs="Arial"/>
        </w:rPr>
      </w:pPr>
      <w:r w:rsidRPr="00AC5421">
        <w:rPr>
          <w:rFonts w:ascii="Arial" w:eastAsia="Century Gothic" w:hAnsi="Arial" w:cs="Arial"/>
          <w:b/>
          <w:color w:val="000000"/>
        </w:rPr>
        <w:t>Encargada de la Unidad Centralizada de Compras</w:t>
      </w:r>
    </w:p>
    <w:p w14:paraId="47ACCB61" w14:textId="77777777" w:rsidR="00AC5421" w:rsidRPr="00AC5421" w:rsidRDefault="00AC5421">
      <w:pPr>
        <w:spacing w:after="240" w:line="240" w:lineRule="auto"/>
        <w:rPr>
          <w:rFonts w:ascii="Arial" w:eastAsia="Times New Roman" w:hAnsi="Arial" w:cs="Arial"/>
        </w:rPr>
      </w:pPr>
    </w:p>
    <w:p w14:paraId="4B03235A"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Century Gothic" w:hAnsi="Arial" w:cs="Arial"/>
          <w:color w:val="000000"/>
        </w:rPr>
        <w:t xml:space="preserve">En cumplimiento con los requisitos establecidos en el presente </w:t>
      </w:r>
      <w:r w:rsidRPr="00AC5421">
        <w:rPr>
          <w:rFonts w:ascii="Arial" w:eastAsia="Century Gothic" w:hAnsi="Arial" w:cs="Arial"/>
          <w:b/>
          <w:color w:val="000000"/>
        </w:rPr>
        <w:t>“PROCEDIMIENTO DE ADQUISICIÓN”</w:t>
      </w:r>
      <w:r w:rsidRPr="00AC5421">
        <w:rPr>
          <w:rFonts w:ascii="Arial" w:eastAsia="Century Gothic" w:hAnsi="Arial" w:cs="Arial"/>
          <w:color w:val="000000"/>
        </w:rPr>
        <w:t xml:space="preserve"> para la </w:t>
      </w:r>
      <w:r w:rsidRPr="00AC5421">
        <w:rPr>
          <w:rFonts w:ascii="Arial" w:eastAsia="Century Gothic" w:hAnsi="Arial" w:cs="Arial"/>
          <w:b/>
          <w:color w:val="000000"/>
        </w:rPr>
        <w:t xml:space="preserve">Licitación Pública Local </w:t>
      </w:r>
      <w:r w:rsidRPr="00AC5421">
        <w:rPr>
          <w:rFonts w:ascii="Arial" w:eastAsia="Century Gothic" w:hAnsi="Arial" w:cs="Arial"/>
          <w:b/>
          <w:noProof/>
          <w:color w:val="000000"/>
        </w:rPr>
        <w:t>LPL-05/2019</w:t>
      </w:r>
      <w:r w:rsidRPr="00AC5421">
        <w:rPr>
          <w:rFonts w:ascii="Arial" w:eastAsia="Century Gothic" w:hAnsi="Arial" w:cs="Arial"/>
          <w:b/>
          <w:color w:val="000000"/>
        </w:rPr>
        <w:t xml:space="preserve"> CON CONCURRENCIA DEL “COMITÉ”</w:t>
      </w:r>
      <w:r w:rsidRPr="00AC5421">
        <w:rPr>
          <w:rFonts w:ascii="Arial" w:eastAsia="Century Gothic" w:hAnsi="Arial" w:cs="Arial"/>
          <w:color w:val="000000"/>
        </w:rPr>
        <w:t xml:space="preserve"> para el procedimiento de </w:t>
      </w:r>
      <w:r w:rsidRPr="00AC5421">
        <w:rPr>
          <w:rFonts w:ascii="Arial" w:eastAsia="Century Gothic" w:hAnsi="Arial" w:cs="Arial"/>
          <w:b/>
          <w:color w:val="000000"/>
        </w:rPr>
        <w:t>“</w:t>
      </w:r>
      <w:r w:rsidRPr="00AC5421">
        <w:rPr>
          <w:rFonts w:ascii="Arial" w:eastAsia="Century Gothic" w:hAnsi="Arial" w:cs="Arial"/>
          <w:b/>
          <w:noProof/>
          <w:color w:val="000000"/>
        </w:rPr>
        <w:t>ADQUISICIÓN DE MATERIAL ELÉCTRICO PARA EL INSTITUTO ESTATAL PARA LA EDUCACIÓN DE JÓVENES Y ADULTOS</w:t>
      </w:r>
      <w:r w:rsidRPr="00AC5421">
        <w:rPr>
          <w:rFonts w:ascii="Arial" w:eastAsia="Century Gothic" w:hAnsi="Arial" w:cs="Arial"/>
          <w:b/>
          <w:color w:val="000000"/>
        </w:rPr>
        <w:t xml:space="preserve">”, </w:t>
      </w:r>
      <w:r w:rsidRPr="00AC5421">
        <w:rPr>
          <w:rFonts w:ascii="Arial" w:eastAsia="Century Gothic" w:hAnsi="Arial" w:cs="Arial"/>
          <w:color w:val="000000"/>
        </w:rPr>
        <w:t xml:space="preserve">por medio del presente  manifiesto  bajo protesta de decir verdad que por sí mismos o a través de interpósita persona, el </w:t>
      </w:r>
      <w:r w:rsidRPr="00AC5421">
        <w:rPr>
          <w:rFonts w:ascii="Arial" w:eastAsia="Century Gothic" w:hAnsi="Arial" w:cs="Arial"/>
          <w:b/>
          <w:color w:val="000000"/>
        </w:rPr>
        <w:t>“PROVEEDOR”</w:t>
      </w:r>
      <w:r w:rsidRPr="00AC5421">
        <w:rPr>
          <w:rFonts w:ascii="Arial" w:eastAsia="Century Gothic" w:hAnsi="Arial" w:cs="Arial"/>
          <w:color w:val="000000"/>
        </w:rPr>
        <w:t xml:space="preserve"> (</w:t>
      </w:r>
      <w:r w:rsidRPr="00AC5421">
        <w:rPr>
          <w:rFonts w:ascii="Arial" w:eastAsia="Century Gothic" w:hAnsi="Arial" w:cs="Arial"/>
          <w:i/>
          <w:color w:val="000000"/>
        </w:rPr>
        <w:t>persona física o moral</w:t>
      </w:r>
      <w:r w:rsidRPr="00AC5421">
        <w:rPr>
          <w:rFonts w:ascii="Arial" w:eastAsia="Century Gothic" w:hAnsi="Arial" w:cs="Arial"/>
          <w:color w:val="000000"/>
        </w:rPr>
        <w:t xml:space="preserve">), a quien represento, se abstendrá de adoptar conductas, para que los servidores públicos de la Unidad Centralizada de Compras del </w:t>
      </w:r>
      <w:r w:rsidRPr="00AC5421">
        <w:rPr>
          <w:rFonts w:ascii="Arial" w:eastAsia="Century Gothic" w:hAnsi="Arial" w:cs="Arial"/>
          <w:b/>
          <w:color w:val="000000"/>
        </w:rPr>
        <w:t>Instituto Estatal para la Educación de Jóvenes y Adultos</w:t>
      </w:r>
      <w:r w:rsidRPr="00AC5421">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AC5421">
        <w:rPr>
          <w:rFonts w:ascii="Arial" w:eastAsia="Century Gothic" w:hAnsi="Arial" w:cs="Arial"/>
          <w:b/>
          <w:color w:val="000000"/>
        </w:rPr>
        <w:t>“PARTICIPANTES”</w:t>
      </w:r>
      <w:r w:rsidRPr="00AC5421">
        <w:rPr>
          <w:rFonts w:ascii="Arial" w:eastAsia="Century Gothic" w:hAnsi="Arial" w:cs="Arial"/>
          <w:color w:val="000000"/>
        </w:rPr>
        <w:t>, así como la celebración de acuerdos colusorios.</w:t>
      </w:r>
    </w:p>
    <w:p w14:paraId="527008BD" w14:textId="77777777" w:rsidR="00AC5421" w:rsidRPr="00AC5421" w:rsidRDefault="00AC5421">
      <w:pPr>
        <w:spacing w:after="0" w:line="240" w:lineRule="auto"/>
        <w:rPr>
          <w:rFonts w:ascii="Arial" w:eastAsia="Times New Roman" w:hAnsi="Arial" w:cs="Arial"/>
        </w:rPr>
      </w:pPr>
    </w:p>
    <w:p w14:paraId="2F0C1AB8"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14:paraId="7E69D96F" w14:textId="77777777" w:rsidR="00AC5421" w:rsidRPr="00AC5421" w:rsidRDefault="00AC5421">
      <w:pPr>
        <w:spacing w:after="240" w:line="240" w:lineRule="auto"/>
        <w:rPr>
          <w:rFonts w:ascii="Arial" w:eastAsia="Times New Roman" w:hAnsi="Arial" w:cs="Arial"/>
        </w:rPr>
      </w:pPr>
      <w:r w:rsidRPr="00AC5421">
        <w:rPr>
          <w:rFonts w:ascii="Arial" w:eastAsia="Times New Roman" w:hAnsi="Arial" w:cs="Arial"/>
        </w:rPr>
        <w:br/>
      </w:r>
    </w:p>
    <w:p w14:paraId="3DC77A4D" w14:textId="77777777" w:rsidR="00AC5421" w:rsidRPr="00AC5421" w:rsidRDefault="00AC5421">
      <w:pPr>
        <w:spacing w:after="120" w:line="480" w:lineRule="auto"/>
        <w:ind w:right="140"/>
        <w:jc w:val="center"/>
        <w:rPr>
          <w:rFonts w:ascii="Arial" w:eastAsia="Times New Roman" w:hAnsi="Arial" w:cs="Arial"/>
        </w:rPr>
      </w:pPr>
      <w:r w:rsidRPr="00AC5421">
        <w:rPr>
          <w:rFonts w:ascii="Arial" w:eastAsia="Century Gothic" w:hAnsi="Arial" w:cs="Arial"/>
          <w:b/>
          <w:color w:val="000000"/>
        </w:rPr>
        <w:t>ATENTAMENTE</w:t>
      </w:r>
    </w:p>
    <w:p w14:paraId="28ABA2EE"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Century Gothic" w:hAnsi="Arial" w:cs="Arial"/>
          <w:color w:val="000000"/>
        </w:rPr>
        <w:t>_________________________</w:t>
      </w:r>
    </w:p>
    <w:p w14:paraId="5B965ED3"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Century Gothic" w:hAnsi="Arial" w:cs="Arial"/>
          <w:color w:val="000000"/>
        </w:rPr>
        <w:t xml:space="preserve">Nombre y firma del Licitante </w:t>
      </w:r>
    </w:p>
    <w:p w14:paraId="32C0A0BE"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Century Gothic" w:hAnsi="Arial" w:cs="Arial"/>
          <w:color w:val="000000"/>
        </w:rPr>
        <w:t xml:space="preserve">O Representante Legal </w:t>
      </w:r>
    </w:p>
    <w:p w14:paraId="22E35591" w14:textId="77777777" w:rsidR="00AC5421" w:rsidRPr="00AC5421" w:rsidRDefault="00AC5421">
      <w:pPr>
        <w:spacing w:after="240" w:line="240" w:lineRule="auto"/>
        <w:rPr>
          <w:rFonts w:ascii="Arial" w:eastAsia="Times New Roman" w:hAnsi="Arial" w:cs="Arial"/>
        </w:rPr>
      </w:pPr>
    </w:p>
    <w:p w14:paraId="06566C87" w14:textId="77777777" w:rsidR="00AC5421" w:rsidRPr="00AC5421" w:rsidRDefault="00AC5421">
      <w:pPr>
        <w:spacing w:after="240" w:line="240" w:lineRule="auto"/>
        <w:rPr>
          <w:rFonts w:ascii="Arial" w:eastAsia="Times New Roman" w:hAnsi="Arial" w:cs="Arial"/>
        </w:rPr>
      </w:pPr>
    </w:p>
    <w:p w14:paraId="3C8E2A25" w14:textId="77777777" w:rsidR="00AC5421" w:rsidRPr="00AC5421" w:rsidRDefault="00AC5421">
      <w:pPr>
        <w:spacing w:after="240" w:line="240" w:lineRule="auto"/>
        <w:rPr>
          <w:rFonts w:ascii="Arial" w:eastAsia="Times New Roman" w:hAnsi="Arial" w:cs="Arial"/>
        </w:rPr>
      </w:pPr>
    </w:p>
    <w:p w14:paraId="34F3A2A3" w14:textId="77777777" w:rsidR="00AC5421" w:rsidRPr="00AC5421" w:rsidRDefault="00AC5421">
      <w:pPr>
        <w:spacing w:after="0" w:line="240" w:lineRule="auto"/>
        <w:ind w:right="140"/>
        <w:jc w:val="center"/>
        <w:rPr>
          <w:rFonts w:ascii="Arial" w:eastAsia="Times New Roman" w:hAnsi="Arial" w:cs="Arial"/>
        </w:rPr>
      </w:pPr>
    </w:p>
    <w:p w14:paraId="01B30EDA" w14:textId="77777777" w:rsidR="00AC5421" w:rsidRPr="00AC5421" w:rsidRDefault="00AC5421">
      <w:pPr>
        <w:spacing w:after="0" w:line="240" w:lineRule="auto"/>
        <w:ind w:right="140"/>
        <w:jc w:val="center"/>
        <w:rPr>
          <w:rFonts w:ascii="Arial" w:eastAsia="Century Gothic" w:hAnsi="Arial" w:cs="Arial"/>
          <w:b/>
          <w:color w:val="000000"/>
        </w:rPr>
      </w:pPr>
      <w:r w:rsidRPr="00AC5421">
        <w:rPr>
          <w:rFonts w:ascii="Arial" w:eastAsia="Century Gothic" w:hAnsi="Arial" w:cs="Arial"/>
          <w:b/>
          <w:color w:val="000000"/>
        </w:rPr>
        <w:t>ANEXO 7</w:t>
      </w:r>
    </w:p>
    <w:p w14:paraId="4D4D672F" w14:textId="77777777" w:rsidR="00AC5421" w:rsidRPr="00AC5421" w:rsidRDefault="00AC5421">
      <w:pPr>
        <w:spacing w:after="0" w:line="240" w:lineRule="auto"/>
        <w:ind w:right="140"/>
        <w:jc w:val="center"/>
        <w:rPr>
          <w:rFonts w:ascii="Arial" w:eastAsia="Times New Roman" w:hAnsi="Arial" w:cs="Arial"/>
        </w:rPr>
      </w:pPr>
    </w:p>
    <w:p w14:paraId="2D7C5370" w14:textId="77777777" w:rsidR="00AC5421" w:rsidRPr="00AC5421" w:rsidRDefault="00AC5421" w:rsidP="007A78C6">
      <w:pPr>
        <w:spacing w:after="0" w:line="240" w:lineRule="auto"/>
        <w:jc w:val="center"/>
        <w:rPr>
          <w:rFonts w:ascii="Arial" w:eastAsia="Times New Roman" w:hAnsi="Arial" w:cs="Arial"/>
        </w:rPr>
      </w:pPr>
      <w:r w:rsidRPr="00AC5421">
        <w:rPr>
          <w:rFonts w:ascii="Arial" w:eastAsia="Arial" w:hAnsi="Arial" w:cs="Arial"/>
          <w:b/>
          <w:smallCaps/>
          <w:color w:val="000000"/>
        </w:rPr>
        <w:t>LICITACIÓN PÚBLICA LOCAL</w:t>
      </w:r>
    </w:p>
    <w:p w14:paraId="1599C69B" w14:textId="77777777" w:rsidR="00AC5421" w:rsidRPr="00AC5421" w:rsidRDefault="00AC5421" w:rsidP="007A78C6">
      <w:pPr>
        <w:spacing w:after="0" w:line="240" w:lineRule="auto"/>
        <w:ind w:right="140"/>
        <w:jc w:val="center"/>
        <w:rPr>
          <w:rFonts w:ascii="Arial" w:eastAsia="Arial" w:hAnsi="Arial" w:cs="Arial"/>
          <w:b/>
          <w:color w:val="000000"/>
        </w:rPr>
      </w:pPr>
      <w:r w:rsidRPr="00AC5421">
        <w:rPr>
          <w:rFonts w:ascii="Arial" w:eastAsia="Arial" w:hAnsi="Arial" w:cs="Arial"/>
          <w:b/>
          <w:noProof/>
          <w:color w:val="000000"/>
        </w:rPr>
        <w:t>LPL-05/2019</w:t>
      </w:r>
    </w:p>
    <w:p w14:paraId="4764F6C2" w14:textId="77777777" w:rsidR="00AC5421" w:rsidRPr="00AC5421" w:rsidRDefault="00AC5421" w:rsidP="007A78C6">
      <w:pPr>
        <w:spacing w:after="0" w:line="240" w:lineRule="auto"/>
        <w:ind w:right="140"/>
        <w:jc w:val="center"/>
        <w:rPr>
          <w:rFonts w:ascii="Arial" w:eastAsia="Times New Roman" w:hAnsi="Arial" w:cs="Arial"/>
          <w:b/>
        </w:rPr>
      </w:pPr>
      <w:r w:rsidRPr="00AC5421">
        <w:rPr>
          <w:rFonts w:ascii="Arial" w:eastAsia="Arial" w:hAnsi="Arial" w:cs="Arial"/>
          <w:b/>
          <w:smallCaps/>
          <w:color w:val="000000"/>
        </w:rPr>
        <w:t>CON CONCURRENCIA</w:t>
      </w:r>
      <w:r w:rsidRPr="00AC5421">
        <w:rPr>
          <w:rFonts w:ascii="Arial" w:eastAsia="Arial" w:hAnsi="Arial" w:cs="Arial"/>
          <w:b/>
          <w:color w:val="000000"/>
        </w:rPr>
        <w:t xml:space="preserve"> DEL “COMITÉ”</w:t>
      </w:r>
    </w:p>
    <w:p w14:paraId="075B5123" w14:textId="77777777" w:rsidR="00AC5421" w:rsidRPr="00AC5421" w:rsidRDefault="00AC5421" w:rsidP="007A78C6">
      <w:pPr>
        <w:spacing w:after="0" w:line="240" w:lineRule="auto"/>
        <w:ind w:right="140"/>
        <w:jc w:val="center"/>
        <w:rPr>
          <w:rFonts w:ascii="Arial" w:eastAsia="Arial" w:hAnsi="Arial" w:cs="Arial"/>
          <w:b/>
          <w:color w:val="000000"/>
        </w:rPr>
      </w:pPr>
      <w:r w:rsidRPr="00AC5421">
        <w:rPr>
          <w:rFonts w:ascii="Arial" w:eastAsia="Arial" w:hAnsi="Arial" w:cs="Arial"/>
          <w:b/>
          <w:color w:val="000000"/>
        </w:rPr>
        <w:t>“</w:t>
      </w:r>
      <w:r w:rsidRPr="00AC5421">
        <w:rPr>
          <w:rFonts w:ascii="Arial" w:eastAsia="Arial" w:hAnsi="Arial" w:cs="Arial"/>
          <w:b/>
          <w:noProof/>
          <w:color w:val="000000"/>
        </w:rPr>
        <w:t>ADQUISICIÓN DE MATERIAL ELÉCTRICO PARA EL INSTITUTO ESTATAL PARA LA EDUCACIÓN DE JÓVENES Y ADULTOS</w:t>
      </w:r>
      <w:r w:rsidRPr="00AC5421">
        <w:rPr>
          <w:rFonts w:ascii="Arial" w:eastAsia="Arial" w:hAnsi="Arial" w:cs="Arial"/>
          <w:b/>
          <w:color w:val="000000"/>
        </w:rPr>
        <w:t>”</w:t>
      </w:r>
    </w:p>
    <w:p w14:paraId="55446B54" w14:textId="77777777" w:rsidR="00AC5421" w:rsidRPr="00AC5421" w:rsidRDefault="00AC5421" w:rsidP="007A78C6">
      <w:pPr>
        <w:spacing w:after="0" w:line="240" w:lineRule="auto"/>
        <w:ind w:right="140"/>
        <w:jc w:val="center"/>
        <w:rPr>
          <w:rFonts w:ascii="Arial" w:eastAsia="Times New Roman" w:hAnsi="Arial" w:cs="Arial"/>
        </w:rPr>
      </w:pPr>
    </w:p>
    <w:p w14:paraId="3CD65786"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Century Gothic" w:hAnsi="Arial" w:cs="Arial"/>
          <w:b/>
          <w:color w:val="000000"/>
        </w:rPr>
        <w:t xml:space="preserve">ESTRATIFICACIÓN </w:t>
      </w:r>
    </w:p>
    <w:p w14:paraId="05E879A3" w14:textId="77777777" w:rsidR="00AC5421" w:rsidRPr="00AC5421" w:rsidRDefault="00AC5421">
      <w:pPr>
        <w:spacing w:after="240" w:line="240" w:lineRule="auto"/>
        <w:rPr>
          <w:rFonts w:ascii="Arial" w:eastAsia="Times New Roman" w:hAnsi="Arial" w:cs="Arial"/>
        </w:rPr>
      </w:pPr>
    </w:p>
    <w:p w14:paraId="428F2068" w14:textId="77777777" w:rsidR="00AC5421" w:rsidRPr="00AC5421" w:rsidRDefault="00AC5421">
      <w:pPr>
        <w:spacing w:after="0" w:line="240" w:lineRule="auto"/>
        <w:ind w:right="140"/>
        <w:jc w:val="right"/>
        <w:rPr>
          <w:rFonts w:ascii="Arial" w:eastAsia="Times New Roman" w:hAnsi="Arial" w:cs="Arial"/>
        </w:rPr>
      </w:pPr>
      <w:r w:rsidRPr="00AC5421">
        <w:rPr>
          <w:rFonts w:ascii="Arial" w:eastAsia="Century Gothic" w:hAnsi="Arial" w:cs="Arial"/>
          <w:color w:val="000000"/>
        </w:rPr>
        <w:t>Guadalajara Jalisco, a __ de ____ del 2019. (</w:t>
      </w:r>
      <w:r w:rsidRPr="00AC5421">
        <w:rPr>
          <w:rFonts w:ascii="Arial" w:eastAsia="Century Gothic" w:hAnsi="Arial" w:cs="Arial"/>
          <w:b/>
          <w:color w:val="000000"/>
        </w:rPr>
        <w:t>1</w:t>
      </w:r>
      <w:r w:rsidRPr="00AC5421">
        <w:rPr>
          <w:rFonts w:ascii="Arial" w:eastAsia="Century Gothic" w:hAnsi="Arial" w:cs="Arial"/>
          <w:color w:val="000000"/>
        </w:rPr>
        <w:t>)</w:t>
      </w:r>
    </w:p>
    <w:p w14:paraId="07DB067C" w14:textId="77777777" w:rsidR="00AC5421" w:rsidRPr="00AC5421" w:rsidRDefault="00AC5421">
      <w:pPr>
        <w:spacing w:after="0" w:line="240" w:lineRule="auto"/>
        <w:rPr>
          <w:rFonts w:ascii="Arial" w:eastAsia="Times New Roman" w:hAnsi="Arial" w:cs="Arial"/>
        </w:rPr>
      </w:pPr>
    </w:p>
    <w:p w14:paraId="78946835" w14:textId="77777777" w:rsidR="00AC5421" w:rsidRPr="00AC5421" w:rsidRDefault="00AC5421">
      <w:pPr>
        <w:spacing w:after="0" w:line="240" w:lineRule="auto"/>
        <w:ind w:right="140"/>
        <w:jc w:val="both"/>
        <w:rPr>
          <w:rFonts w:ascii="Arial" w:eastAsia="Times New Roman" w:hAnsi="Arial" w:cs="Arial"/>
          <w:b/>
        </w:rPr>
      </w:pPr>
      <w:r w:rsidRPr="00AC5421">
        <w:rPr>
          <w:rFonts w:ascii="Arial" w:eastAsia="Century Gothic" w:hAnsi="Arial" w:cs="Arial"/>
          <w:b/>
          <w:smallCaps/>
          <w:color w:val="000000"/>
        </w:rPr>
        <w:t>INSTITUTO ESTATAL PARA LA EDUCACIÓN DE JÓVENES Y ADULTOS</w:t>
      </w:r>
    </w:p>
    <w:p w14:paraId="706EBD0D" w14:textId="77777777" w:rsidR="00AC5421" w:rsidRPr="00AC5421" w:rsidRDefault="00AC5421">
      <w:pPr>
        <w:spacing w:after="0" w:line="240" w:lineRule="auto"/>
        <w:ind w:right="140"/>
        <w:rPr>
          <w:rFonts w:ascii="Arial" w:eastAsia="Times New Roman" w:hAnsi="Arial" w:cs="Arial"/>
        </w:rPr>
      </w:pPr>
      <w:r w:rsidRPr="00AC5421">
        <w:rPr>
          <w:rFonts w:ascii="Arial" w:eastAsia="Century Gothic" w:hAnsi="Arial" w:cs="Arial"/>
          <w:b/>
          <w:color w:val="000000"/>
        </w:rPr>
        <w:t>PRESENTE.</w:t>
      </w:r>
    </w:p>
    <w:p w14:paraId="6357890B" w14:textId="77777777" w:rsidR="00AC5421" w:rsidRPr="00AC5421" w:rsidRDefault="00AC5421">
      <w:pPr>
        <w:spacing w:after="0" w:line="240" w:lineRule="auto"/>
        <w:rPr>
          <w:rFonts w:ascii="Arial" w:eastAsia="Times New Roman" w:hAnsi="Arial" w:cs="Arial"/>
        </w:rPr>
      </w:pPr>
    </w:p>
    <w:p w14:paraId="30314570" w14:textId="77777777" w:rsidR="00AC5421" w:rsidRPr="00AC5421" w:rsidRDefault="00AC5421">
      <w:pPr>
        <w:spacing w:after="0" w:line="240" w:lineRule="auto"/>
        <w:ind w:right="140"/>
        <w:jc w:val="right"/>
        <w:rPr>
          <w:rFonts w:ascii="Arial" w:eastAsia="Times New Roman" w:hAnsi="Arial" w:cs="Arial"/>
        </w:rPr>
      </w:pPr>
      <w:r w:rsidRPr="00AC5421">
        <w:rPr>
          <w:rFonts w:ascii="Arial" w:eastAsia="Century Gothic" w:hAnsi="Arial" w:cs="Arial"/>
          <w:b/>
          <w:color w:val="000000"/>
        </w:rPr>
        <w:t>AT’N: L.C.I. Gloria Patricia García Covarrubias</w:t>
      </w:r>
    </w:p>
    <w:p w14:paraId="6D419661" w14:textId="77777777" w:rsidR="00AC5421" w:rsidRPr="00AC5421" w:rsidRDefault="00AC5421">
      <w:pPr>
        <w:spacing w:after="0" w:line="240" w:lineRule="auto"/>
        <w:ind w:right="140"/>
        <w:jc w:val="right"/>
        <w:rPr>
          <w:rFonts w:ascii="Arial" w:eastAsia="Times New Roman" w:hAnsi="Arial" w:cs="Arial"/>
        </w:rPr>
      </w:pPr>
      <w:r w:rsidRPr="00AC5421">
        <w:rPr>
          <w:rFonts w:ascii="Arial" w:eastAsia="Century Gothic" w:hAnsi="Arial" w:cs="Arial"/>
          <w:b/>
          <w:color w:val="000000"/>
        </w:rPr>
        <w:t>Encargada de la Unidad Centralizada de Compras</w:t>
      </w:r>
    </w:p>
    <w:p w14:paraId="0832E607" w14:textId="77777777" w:rsidR="00AC5421" w:rsidRPr="00AC5421" w:rsidRDefault="00AC5421">
      <w:pPr>
        <w:spacing w:after="0" w:line="240" w:lineRule="auto"/>
        <w:rPr>
          <w:rFonts w:ascii="Arial" w:eastAsia="Times New Roman" w:hAnsi="Arial" w:cs="Arial"/>
        </w:rPr>
      </w:pPr>
    </w:p>
    <w:p w14:paraId="23AF457B" w14:textId="095B3AFD" w:rsidR="00AC5421" w:rsidRPr="00AC5421" w:rsidRDefault="00AC5421">
      <w:pPr>
        <w:spacing w:after="0" w:line="240" w:lineRule="auto"/>
        <w:ind w:right="140"/>
        <w:jc w:val="both"/>
        <w:rPr>
          <w:rFonts w:ascii="Arial" w:eastAsia="Times New Roman" w:hAnsi="Arial" w:cs="Arial"/>
        </w:rPr>
      </w:pPr>
      <w:r w:rsidRPr="00AC5421">
        <w:rPr>
          <w:rFonts w:ascii="Arial" w:eastAsia="Century Gothic" w:hAnsi="Arial" w:cs="Arial"/>
          <w:color w:val="000000"/>
        </w:rPr>
        <w:t>Me refiero al procedimiento de</w:t>
      </w:r>
      <w:r w:rsidRPr="00AC5421">
        <w:rPr>
          <w:rFonts w:ascii="Arial" w:eastAsia="Century Gothic" w:hAnsi="Arial" w:cs="Arial"/>
          <w:b/>
          <w:color w:val="000000"/>
        </w:rPr>
        <w:t xml:space="preserve"> Licitación Pública </w:t>
      </w:r>
      <w:r w:rsidR="00A42EA9">
        <w:rPr>
          <w:rFonts w:ascii="Arial" w:eastAsia="Century Gothic" w:hAnsi="Arial" w:cs="Arial"/>
          <w:b/>
          <w:color w:val="000000"/>
        </w:rPr>
        <w:t>Local</w:t>
      </w:r>
      <w:r w:rsidRPr="00AC5421">
        <w:rPr>
          <w:rFonts w:ascii="Arial" w:eastAsia="Century Gothic" w:hAnsi="Arial" w:cs="Arial"/>
          <w:b/>
          <w:color w:val="000000"/>
        </w:rPr>
        <w:t xml:space="preserve"> </w:t>
      </w:r>
      <w:r w:rsidRPr="00AC5421">
        <w:rPr>
          <w:rFonts w:ascii="Arial" w:eastAsia="Century Gothic" w:hAnsi="Arial" w:cs="Arial"/>
          <w:b/>
          <w:noProof/>
          <w:color w:val="000000"/>
        </w:rPr>
        <w:t>LPL-05/2019</w:t>
      </w:r>
      <w:r w:rsidRPr="00AC5421">
        <w:rPr>
          <w:rFonts w:ascii="Arial" w:eastAsia="Century Gothic" w:hAnsi="Arial" w:cs="Arial"/>
          <w:b/>
          <w:color w:val="000000"/>
        </w:rPr>
        <w:t xml:space="preserve"> CON CONCURRENCIA del “COMITÉ”</w:t>
      </w:r>
      <w:r w:rsidRPr="00AC5421">
        <w:rPr>
          <w:rFonts w:ascii="Arial" w:eastAsia="Century Gothic" w:hAnsi="Arial" w:cs="Arial"/>
          <w:color w:val="000000"/>
        </w:rPr>
        <w:t>, en el que mí representada, la empresa _________ (</w:t>
      </w:r>
      <w:r w:rsidRPr="00AC5421">
        <w:rPr>
          <w:rFonts w:ascii="Arial" w:eastAsia="Century Gothic" w:hAnsi="Arial" w:cs="Arial"/>
          <w:b/>
          <w:color w:val="000000"/>
        </w:rPr>
        <w:t>2</w:t>
      </w:r>
      <w:r w:rsidRPr="00AC5421">
        <w:rPr>
          <w:rFonts w:ascii="Arial" w:eastAsia="Century Gothic" w:hAnsi="Arial" w:cs="Arial"/>
          <w:color w:val="000000"/>
        </w:rPr>
        <w:t>) ________, participa a través de la presente proposición.</w:t>
      </w:r>
    </w:p>
    <w:p w14:paraId="1609363C" w14:textId="77777777" w:rsidR="00AC5421" w:rsidRPr="00AC5421" w:rsidRDefault="00AC5421">
      <w:pPr>
        <w:spacing w:after="0" w:line="240" w:lineRule="auto"/>
        <w:rPr>
          <w:rFonts w:ascii="Arial" w:eastAsia="Times New Roman" w:hAnsi="Arial" w:cs="Arial"/>
        </w:rPr>
      </w:pPr>
    </w:p>
    <w:p w14:paraId="7A725843"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Century Gothic" w:hAnsi="Arial" w:cs="Arial"/>
          <w:color w:val="000000"/>
        </w:rPr>
        <w:t xml:space="preserve">Al respecto y de conformidad con lo dispuesto por el numeral 1 del artículo 68 de la Ley, </w:t>
      </w:r>
      <w:r w:rsidRPr="00AC5421">
        <w:rPr>
          <w:rFonts w:ascii="Arial" w:eastAsia="Century Gothic" w:hAnsi="Arial" w:cs="Arial"/>
          <w:b/>
          <w:color w:val="000000"/>
        </w:rPr>
        <w:t>MANIFIESTO BAJO PROTESTA DE DECIR VERDAD</w:t>
      </w:r>
      <w:r w:rsidRPr="00AC5421">
        <w:rPr>
          <w:rFonts w:ascii="Arial" w:eastAsia="Century Gothic" w:hAnsi="Arial" w:cs="Arial"/>
          <w:color w:val="000000"/>
        </w:rPr>
        <w:t xml:space="preserve"> que mi representada está constituida conforme a las leyes mexicanas, con Registro Federal de Contribuyentes _________(</w:t>
      </w:r>
      <w:r w:rsidRPr="00AC5421">
        <w:rPr>
          <w:rFonts w:ascii="Arial" w:eastAsia="Century Gothic" w:hAnsi="Arial" w:cs="Arial"/>
          <w:b/>
          <w:color w:val="000000"/>
        </w:rPr>
        <w:t>3</w:t>
      </w:r>
      <w:r w:rsidRPr="00AC5421">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AC5421">
        <w:rPr>
          <w:rFonts w:ascii="Arial" w:eastAsia="Century Gothic" w:hAnsi="Arial" w:cs="Arial"/>
          <w:b/>
          <w:color w:val="000000"/>
        </w:rPr>
        <w:t>4</w:t>
      </w:r>
      <w:r w:rsidRPr="00AC5421">
        <w:rPr>
          <w:rFonts w:ascii="Arial" w:eastAsia="Century Gothic" w:hAnsi="Arial" w:cs="Arial"/>
          <w:color w:val="000000"/>
        </w:rPr>
        <w:t>)________, con base en lo cual se estratifica como una empresa _________(</w:t>
      </w:r>
      <w:r w:rsidRPr="00AC5421">
        <w:rPr>
          <w:rFonts w:ascii="Arial" w:eastAsia="Century Gothic" w:hAnsi="Arial" w:cs="Arial"/>
          <w:b/>
          <w:color w:val="000000"/>
        </w:rPr>
        <w:t>5</w:t>
      </w:r>
      <w:r w:rsidRPr="00AC5421">
        <w:rPr>
          <w:rFonts w:ascii="Arial" w:eastAsia="Century Gothic" w:hAnsi="Arial" w:cs="Arial"/>
          <w:color w:val="000000"/>
        </w:rPr>
        <w:t>)________.</w:t>
      </w:r>
    </w:p>
    <w:p w14:paraId="0FB0F296" w14:textId="77777777" w:rsidR="00AC5421" w:rsidRPr="00AC5421" w:rsidRDefault="00AC5421">
      <w:pPr>
        <w:spacing w:after="0" w:line="240" w:lineRule="auto"/>
        <w:rPr>
          <w:rFonts w:ascii="Arial" w:eastAsia="Times New Roman" w:hAnsi="Arial" w:cs="Arial"/>
        </w:rPr>
      </w:pPr>
    </w:p>
    <w:p w14:paraId="12571BDE" w14:textId="0BF2BBD4" w:rsidR="00AC5421" w:rsidRPr="00AC5421" w:rsidRDefault="00AC5421" w:rsidP="00EA1AC9">
      <w:pPr>
        <w:jc w:val="both"/>
        <w:rPr>
          <w:rFonts w:ascii="Arial" w:eastAsia="Times New Roman" w:hAnsi="Arial" w:cs="Arial"/>
        </w:rPr>
      </w:pPr>
      <w:r w:rsidRPr="00AC5421">
        <w:rPr>
          <w:rFonts w:ascii="Arial" w:eastAsia="Century Gothic" w:hAnsi="Arial" w:cs="Arial"/>
          <w:color w:val="000000"/>
        </w:rPr>
        <w:t>De igual forma, declaro que la presente manifestación la hago teniendo pleno conocimiento de que la omisión, simulación o presentación de información falsa, en el artículo</w:t>
      </w:r>
      <w:r w:rsidR="00A42EA9">
        <w:rPr>
          <w:rFonts w:ascii="Arial" w:eastAsia="Century Gothic" w:hAnsi="Arial" w:cs="Arial"/>
          <w:color w:val="000000"/>
        </w:rPr>
        <w:t xml:space="preserve"> </w:t>
      </w:r>
      <w:r w:rsidRPr="00AC5421">
        <w:rPr>
          <w:rFonts w:ascii="Arial" w:eastAsia="Century Gothic" w:hAnsi="Arial" w:cs="Arial"/>
          <w:color w:val="000000"/>
        </w:rPr>
        <w:t>69</w:t>
      </w:r>
      <w:r w:rsidRPr="00AC5421">
        <w:rPr>
          <w:rFonts w:ascii="Arial" w:hAnsi="Arial" w:cs="Arial"/>
        </w:rPr>
        <w:t xml:space="preserve"> de la </w:t>
      </w:r>
      <w:r w:rsidRPr="00AC5421">
        <w:rPr>
          <w:rFonts w:ascii="Arial" w:eastAsia="Century Gothic" w:hAnsi="Arial" w:cs="Arial"/>
          <w:color w:val="000000"/>
        </w:rPr>
        <w:t xml:space="preserve">Ley General de Responsabilidades Administrativas, sancionable por los artículos 116, 117 y 118 de la </w:t>
      </w:r>
      <w:r w:rsidRPr="00AC5421">
        <w:rPr>
          <w:rFonts w:ascii="Arial" w:eastAsia="Century Gothic" w:hAnsi="Arial" w:cs="Arial"/>
          <w:b/>
          <w:color w:val="000000"/>
        </w:rPr>
        <w:t>“LEY”</w:t>
      </w:r>
      <w:r w:rsidRPr="00AC5421">
        <w:rPr>
          <w:rFonts w:ascii="Arial" w:eastAsia="Century Gothic" w:hAnsi="Arial" w:cs="Arial"/>
          <w:color w:val="000000"/>
        </w:rPr>
        <w:t xml:space="preserve">, y los diversos numerales 155 al 161 de su </w:t>
      </w:r>
      <w:r w:rsidRPr="00AC5421">
        <w:rPr>
          <w:rFonts w:ascii="Arial" w:eastAsia="Century Gothic" w:hAnsi="Arial" w:cs="Arial"/>
          <w:b/>
          <w:color w:val="000000"/>
        </w:rPr>
        <w:t>“REGLAMENTO”</w:t>
      </w:r>
      <w:r w:rsidRPr="00AC5421">
        <w:rPr>
          <w:rFonts w:ascii="Arial" w:eastAsia="Century Gothic" w:hAnsi="Arial" w:cs="Arial"/>
          <w:color w:val="000000"/>
        </w:rPr>
        <w:t>, así como en términos de lo dispuesto por el artículo 81 de la Ley General de Responsabilidades Administrativas.</w:t>
      </w:r>
    </w:p>
    <w:p w14:paraId="32D4D00B" w14:textId="77777777" w:rsidR="00AC5421" w:rsidRPr="00AC5421" w:rsidRDefault="00AC5421">
      <w:pPr>
        <w:spacing w:after="0" w:line="240" w:lineRule="auto"/>
        <w:ind w:right="140"/>
        <w:jc w:val="both"/>
        <w:rPr>
          <w:rFonts w:ascii="Arial" w:eastAsia="Times New Roman" w:hAnsi="Arial" w:cs="Arial"/>
        </w:rPr>
      </w:pPr>
    </w:p>
    <w:p w14:paraId="293DF8E9" w14:textId="77777777" w:rsidR="00AC5421" w:rsidRPr="00AC5421" w:rsidRDefault="00AC5421">
      <w:pPr>
        <w:spacing w:after="0" w:line="240" w:lineRule="auto"/>
        <w:rPr>
          <w:rFonts w:ascii="Arial" w:eastAsia="Times New Roman" w:hAnsi="Arial" w:cs="Arial"/>
        </w:rPr>
      </w:pPr>
    </w:p>
    <w:p w14:paraId="4982BDFD" w14:textId="77777777" w:rsidR="00AC5421" w:rsidRPr="00AC5421" w:rsidRDefault="00AC5421">
      <w:pPr>
        <w:spacing w:after="120" w:line="480" w:lineRule="auto"/>
        <w:ind w:right="140"/>
        <w:jc w:val="center"/>
        <w:rPr>
          <w:rFonts w:ascii="Arial" w:eastAsia="Times New Roman" w:hAnsi="Arial" w:cs="Arial"/>
        </w:rPr>
      </w:pPr>
      <w:r w:rsidRPr="00AC5421">
        <w:rPr>
          <w:rFonts w:ascii="Arial" w:eastAsia="Century Gothic" w:hAnsi="Arial" w:cs="Arial"/>
          <w:b/>
          <w:color w:val="000000"/>
        </w:rPr>
        <w:t>ATENTAMENTE</w:t>
      </w:r>
    </w:p>
    <w:p w14:paraId="37BF675B"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Century Gothic" w:hAnsi="Arial" w:cs="Arial"/>
          <w:color w:val="000000"/>
        </w:rPr>
        <w:t>_________________________</w:t>
      </w:r>
    </w:p>
    <w:p w14:paraId="44ECDCBC"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Century Gothic" w:hAnsi="Arial" w:cs="Arial"/>
          <w:color w:val="000000"/>
        </w:rPr>
        <w:t xml:space="preserve">Nombre y firma del Licitante </w:t>
      </w:r>
    </w:p>
    <w:p w14:paraId="4DDCE77F"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Century Gothic" w:hAnsi="Arial" w:cs="Arial"/>
          <w:color w:val="000000"/>
        </w:rPr>
        <w:t xml:space="preserve">O Representante Legal </w:t>
      </w:r>
    </w:p>
    <w:p w14:paraId="2EA9CCC1" w14:textId="77777777" w:rsidR="00AC5421" w:rsidRPr="00AC5421" w:rsidRDefault="00AC5421">
      <w:pPr>
        <w:spacing w:after="240" w:line="240" w:lineRule="auto"/>
        <w:rPr>
          <w:rFonts w:ascii="Arial" w:eastAsia="Times New Roman" w:hAnsi="Arial" w:cs="Arial"/>
        </w:rPr>
      </w:pPr>
    </w:p>
    <w:p w14:paraId="4320C4E1" w14:textId="77777777" w:rsidR="00AC5421" w:rsidRPr="00AC5421" w:rsidRDefault="00AC5421">
      <w:pPr>
        <w:spacing w:after="240" w:line="240" w:lineRule="auto"/>
        <w:rPr>
          <w:rFonts w:ascii="Arial" w:eastAsia="Times New Roman" w:hAnsi="Arial" w:cs="Arial"/>
        </w:rPr>
      </w:pPr>
    </w:p>
    <w:p w14:paraId="5B2DD17D" w14:textId="77777777" w:rsidR="00AC5421" w:rsidRPr="00AC5421" w:rsidRDefault="00AC5421">
      <w:pPr>
        <w:spacing w:after="240" w:line="240" w:lineRule="auto"/>
        <w:rPr>
          <w:rFonts w:ascii="Arial" w:eastAsia="Times New Roman" w:hAnsi="Arial" w:cs="Arial"/>
        </w:rPr>
      </w:pPr>
    </w:p>
    <w:p w14:paraId="07CA9BE1" w14:textId="77777777" w:rsidR="00AC5421" w:rsidRPr="00AC5421" w:rsidRDefault="00AC5421">
      <w:pPr>
        <w:spacing w:after="0" w:line="240" w:lineRule="auto"/>
        <w:ind w:right="140"/>
        <w:rPr>
          <w:rFonts w:ascii="Arial" w:eastAsia="Times New Roman" w:hAnsi="Arial" w:cs="Arial"/>
        </w:rPr>
      </w:pPr>
      <w:r w:rsidRPr="00AC5421">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firstRow="0" w:lastRow="0" w:firstColumn="0" w:lastColumn="0" w:noHBand="0" w:noVBand="1"/>
      </w:tblPr>
      <w:tblGrid>
        <w:gridCol w:w="494"/>
        <w:gridCol w:w="8857"/>
      </w:tblGrid>
      <w:tr w:rsidR="00AC5421" w:rsidRPr="00AC5421" w14:paraId="7596EC32" w14:textId="77777777"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2CAB6B2" w14:textId="77777777" w:rsidR="00AC5421" w:rsidRPr="00AC5421" w:rsidRDefault="00AC5421">
            <w:pPr>
              <w:spacing w:after="0"/>
              <w:ind w:right="140"/>
              <w:jc w:val="center"/>
              <w:rPr>
                <w:rFonts w:ascii="Arial" w:eastAsia="Times New Roman" w:hAnsi="Arial" w:cs="Arial"/>
              </w:rPr>
            </w:pPr>
            <w:r w:rsidRPr="00AC5421">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5CF87BB" w14:textId="77777777" w:rsidR="00AC5421" w:rsidRPr="00AC5421" w:rsidRDefault="00AC5421">
            <w:pPr>
              <w:spacing w:after="0"/>
              <w:ind w:right="140" w:hanging="176"/>
              <w:rPr>
                <w:rFonts w:ascii="Arial" w:eastAsia="Times New Roman" w:hAnsi="Arial" w:cs="Arial"/>
              </w:rPr>
            </w:pPr>
            <w:r w:rsidRPr="00AC5421">
              <w:rPr>
                <w:rFonts w:ascii="Arial" w:eastAsia="Century Gothic" w:hAnsi="Arial" w:cs="Arial"/>
                <w:color w:val="000000"/>
              </w:rPr>
              <w:t>Señalar la fecha de suscripción del documento.</w:t>
            </w:r>
          </w:p>
        </w:tc>
      </w:tr>
      <w:tr w:rsidR="00AC5421" w:rsidRPr="00AC5421" w14:paraId="4FD771C1" w14:textId="77777777"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9F03426" w14:textId="77777777" w:rsidR="00AC5421" w:rsidRPr="00AC5421" w:rsidRDefault="00AC5421">
            <w:pPr>
              <w:spacing w:after="0"/>
              <w:ind w:right="140"/>
              <w:jc w:val="center"/>
              <w:rPr>
                <w:rFonts w:ascii="Arial" w:eastAsia="Times New Roman" w:hAnsi="Arial" w:cs="Arial"/>
              </w:rPr>
            </w:pPr>
            <w:r w:rsidRPr="00AC5421">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F0D648E" w14:textId="77777777" w:rsidR="00AC5421" w:rsidRPr="00AC5421" w:rsidRDefault="00AC5421">
            <w:pPr>
              <w:spacing w:after="0"/>
              <w:ind w:right="140" w:hanging="176"/>
              <w:rPr>
                <w:rFonts w:ascii="Arial" w:eastAsia="Times New Roman" w:hAnsi="Arial" w:cs="Arial"/>
              </w:rPr>
            </w:pPr>
            <w:r w:rsidRPr="00AC5421">
              <w:rPr>
                <w:rFonts w:ascii="Arial" w:eastAsia="Century Gothic" w:hAnsi="Arial" w:cs="Arial"/>
                <w:color w:val="000000"/>
              </w:rPr>
              <w:t>Anotar el nombre, razón social o denominación del licitante.</w:t>
            </w:r>
          </w:p>
        </w:tc>
      </w:tr>
      <w:tr w:rsidR="00AC5421" w:rsidRPr="00AC5421" w14:paraId="7C5B54CA" w14:textId="77777777"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733CE9C" w14:textId="77777777" w:rsidR="00AC5421" w:rsidRPr="00AC5421" w:rsidRDefault="00AC5421">
            <w:pPr>
              <w:spacing w:after="0"/>
              <w:ind w:right="140"/>
              <w:jc w:val="center"/>
              <w:rPr>
                <w:rFonts w:ascii="Arial" w:eastAsia="Times New Roman" w:hAnsi="Arial" w:cs="Arial"/>
              </w:rPr>
            </w:pPr>
            <w:r w:rsidRPr="00AC5421">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989F3D0" w14:textId="77777777" w:rsidR="00AC5421" w:rsidRPr="00AC5421" w:rsidRDefault="00AC5421">
            <w:pPr>
              <w:spacing w:after="0"/>
              <w:ind w:right="140" w:hanging="176"/>
              <w:rPr>
                <w:rFonts w:ascii="Arial" w:eastAsia="Times New Roman" w:hAnsi="Arial" w:cs="Arial"/>
              </w:rPr>
            </w:pPr>
            <w:r w:rsidRPr="00AC5421">
              <w:rPr>
                <w:rFonts w:ascii="Arial" w:eastAsia="Century Gothic" w:hAnsi="Arial" w:cs="Arial"/>
                <w:color w:val="000000"/>
              </w:rPr>
              <w:t>Indicar el Registro Federal de Contribuyentes del licitante.</w:t>
            </w:r>
          </w:p>
        </w:tc>
      </w:tr>
      <w:tr w:rsidR="00AC5421" w:rsidRPr="00AC5421" w14:paraId="52553A49" w14:textId="77777777"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6D0CE9B" w14:textId="77777777" w:rsidR="00AC5421" w:rsidRPr="00AC5421" w:rsidRDefault="00AC5421">
            <w:pPr>
              <w:spacing w:after="0"/>
              <w:ind w:right="140"/>
              <w:jc w:val="center"/>
              <w:rPr>
                <w:rFonts w:ascii="Arial" w:eastAsia="Times New Roman" w:hAnsi="Arial" w:cs="Arial"/>
              </w:rPr>
            </w:pPr>
            <w:r w:rsidRPr="00AC5421">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392E8A7" w14:textId="77777777" w:rsidR="00AC5421" w:rsidRPr="00AC5421" w:rsidRDefault="00AC5421">
            <w:pPr>
              <w:spacing w:after="0" w:line="240" w:lineRule="auto"/>
              <w:ind w:right="140" w:hanging="176"/>
              <w:rPr>
                <w:rFonts w:ascii="Arial" w:eastAsia="Times New Roman" w:hAnsi="Arial" w:cs="Arial"/>
              </w:rPr>
            </w:pPr>
            <w:r w:rsidRPr="00AC5421">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w:t>
            </w:r>
            <w:proofErr w:type="spellStart"/>
            <w:r w:rsidRPr="00AC5421">
              <w:rPr>
                <w:rFonts w:ascii="Arial" w:eastAsia="Century Gothic" w:hAnsi="Arial" w:cs="Arial"/>
                <w:color w:val="000000"/>
              </w:rPr>
              <w:t>MIPyMES</w:t>
            </w:r>
            <w:proofErr w:type="spellEnd"/>
            <w:r w:rsidRPr="00AC5421">
              <w:rPr>
                <w:rFonts w:ascii="Arial" w:eastAsia="Century Gothic" w:hAnsi="Arial" w:cs="Arial"/>
                <w:color w:val="000000"/>
              </w:rPr>
              <w:t xml:space="preserve"> disponible en la página </w:t>
            </w:r>
            <w:hyperlink r:id="rId16">
              <w:r w:rsidRPr="00AC5421">
                <w:rPr>
                  <w:rFonts w:ascii="Arial" w:eastAsia="Century Gothic" w:hAnsi="Arial" w:cs="Arial"/>
                  <w:color w:val="0000FF"/>
                  <w:u w:val="single"/>
                </w:rPr>
                <w:t>http://www.comprasdegobierno.gob.mx/calculadora</w:t>
              </w:r>
            </w:hyperlink>
          </w:p>
          <w:p w14:paraId="55F40810" w14:textId="77777777" w:rsidR="00AC5421" w:rsidRPr="00AC5421" w:rsidRDefault="00AC5421">
            <w:pPr>
              <w:spacing w:after="0" w:line="240" w:lineRule="auto"/>
              <w:ind w:right="140" w:hanging="176"/>
              <w:rPr>
                <w:rFonts w:ascii="Arial" w:eastAsia="Times New Roman" w:hAnsi="Arial" w:cs="Arial"/>
              </w:rPr>
            </w:pPr>
            <w:r w:rsidRPr="00AC5421">
              <w:rPr>
                <w:rFonts w:ascii="Arial" w:eastAsia="Century Gothic" w:hAnsi="Arial" w:cs="Arial"/>
                <w:color w:val="000000"/>
              </w:rPr>
              <w:t>Para el concepto “Trabajadores”, utilizar el total de los trabajadores con los que cuenta la empresa a la fecha de la emisión de la manifestación.</w:t>
            </w:r>
          </w:p>
          <w:p w14:paraId="0DE62CE6" w14:textId="77777777" w:rsidR="00AC5421" w:rsidRPr="00AC5421" w:rsidRDefault="00AC5421">
            <w:pPr>
              <w:spacing w:after="0"/>
              <w:ind w:right="140" w:hanging="176"/>
              <w:rPr>
                <w:rFonts w:ascii="Arial" w:eastAsia="Times New Roman" w:hAnsi="Arial" w:cs="Arial"/>
              </w:rPr>
            </w:pPr>
            <w:r w:rsidRPr="00AC5421">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AC5421" w:rsidRPr="00AC5421" w14:paraId="5389C2DE" w14:textId="77777777"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AA9EE58" w14:textId="77777777" w:rsidR="00AC5421" w:rsidRPr="00AC5421" w:rsidRDefault="00AC5421">
            <w:pPr>
              <w:spacing w:after="0"/>
              <w:ind w:right="140"/>
              <w:jc w:val="center"/>
              <w:rPr>
                <w:rFonts w:ascii="Arial" w:eastAsia="Times New Roman" w:hAnsi="Arial" w:cs="Arial"/>
              </w:rPr>
            </w:pPr>
            <w:r w:rsidRPr="00AC5421">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429680E" w14:textId="77777777" w:rsidR="00AC5421" w:rsidRPr="00AC5421" w:rsidRDefault="00AC5421">
            <w:pPr>
              <w:spacing w:after="0"/>
              <w:ind w:right="140" w:hanging="176"/>
              <w:rPr>
                <w:rFonts w:ascii="Arial" w:eastAsia="Times New Roman" w:hAnsi="Arial" w:cs="Arial"/>
              </w:rPr>
            </w:pPr>
            <w:r w:rsidRPr="00AC5421">
              <w:rPr>
                <w:rFonts w:ascii="Arial" w:eastAsia="Century Gothic" w:hAnsi="Arial" w:cs="Arial"/>
                <w:color w:val="000000"/>
              </w:rPr>
              <w:t xml:space="preserve">Señalar el tamaño de la empresa (Micro, Pequeña o Mediana), conforme al resultado de la operación señalada en el numeral anterior. </w:t>
            </w:r>
          </w:p>
        </w:tc>
      </w:tr>
    </w:tbl>
    <w:p w14:paraId="67059A0F" w14:textId="77777777" w:rsidR="00AC5421" w:rsidRPr="00AC5421" w:rsidRDefault="00AC5421">
      <w:pPr>
        <w:spacing w:after="240" w:line="240" w:lineRule="auto"/>
        <w:rPr>
          <w:rFonts w:ascii="Arial" w:eastAsia="Times New Roman" w:hAnsi="Arial" w:cs="Arial"/>
        </w:rPr>
      </w:pPr>
      <w:r w:rsidRPr="00AC5421">
        <w:rPr>
          <w:rFonts w:ascii="Arial" w:eastAsia="Times New Roman" w:hAnsi="Arial" w:cs="Arial"/>
        </w:rPr>
        <w:br/>
      </w:r>
      <w:r w:rsidRPr="00AC5421">
        <w:rPr>
          <w:rFonts w:ascii="Arial" w:eastAsia="Times New Roman" w:hAnsi="Arial" w:cs="Arial"/>
        </w:rPr>
        <w:br/>
      </w:r>
      <w:r w:rsidRPr="00AC5421">
        <w:rPr>
          <w:rFonts w:ascii="Arial" w:eastAsia="Times New Roman" w:hAnsi="Arial" w:cs="Arial"/>
        </w:rPr>
        <w:br/>
      </w:r>
      <w:r w:rsidRPr="00AC5421">
        <w:rPr>
          <w:rFonts w:ascii="Arial" w:eastAsia="Times New Roman" w:hAnsi="Arial" w:cs="Arial"/>
        </w:rPr>
        <w:br/>
      </w:r>
      <w:r w:rsidRPr="00AC5421">
        <w:rPr>
          <w:rFonts w:ascii="Arial" w:eastAsia="Times New Roman" w:hAnsi="Arial" w:cs="Arial"/>
        </w:rPr>
        <w:br/>
      </w:r>
      <w:r w:rsidRPr="00AC5421">
        <w:rPr>
          <w:rFonts w:ascii="Arial" w:eastAsia="Times New Roman" w:hAnsi="Arial" w:cs="Arial"/>
        </w:rPr>
        <w:br/>
      </w:r>
      <w:r w:rsidRPr="00AC5421">
        <w:rPr>
          <w:rFonts w:ascii="Arial" w:eastAsia="Times New Roman" w:hAnsi="Arial" w:cs="Arial"/>
        </w:rPr>
        <w:br/>
      </w:r>
      <w:r w:rsidRPr="00AC5421">
        <w:rPr>
          <w:rFonts w:ascii="Arial" w:eastAsia="Times New Roman" w:hAnsi="Arial" w:cs="Arial"/>
        </w:rPr>
        <w:br/>
      </w:r>
      <w:r w:rsidRPr="00AC5421">
        <w:rPr>
          <w:rFonts w:ascii="Arial" w:eastAsia="Times New Roman" w:hAnsi="Arial" w:cs="Arial"/>
        </w:rPr>
        <w:br/>
      </w:r>
      <w:r w:rsidRPr="00AC5421">
        <w:rPr>
          <w:rFonts w:ascii="Arial" w:eastAsia="Times New Roman" w:hAnsi="Arial" w:cs="Arial"/>
        </w:rPr>
        <w:br/>
      </w:r>
      <w:r w:rsidRPr="00AC5421">
        <w:rPr>
          <w:rFonts w:ascii="Arial" w:eastAsia="Times New Roman" w:hAnsi="Arial" w:cs="Arial"/>
        </w:rPr>
        <w:br/>
      </w:r>
      <w:r w:rsidRPr="00AC5421">
        <w:rPr>
          <w:rFonts w:ascii="Arial" w:eastAsia="Times New Roman" w:hAnsi="Arial" w:cs="Arial"/>
        </w:rPr>
        <w:br/>
      </w:r>
      <w:r w:rsidRPr="00AC5421">
        <w:rPr>
          <w:rFonts w:ascii="Arial" w:eastAsia="Times New Roman" w:hAnsi="Arial" w:cs="Arial"/>
        </w:rPr>
        <w:br/>
      </w:r>
      <w:r w:rsidRPr="00AC5421">
        <w:rPr>
          <w:rFonts w:ascii="Arial" w:eastAsia="Times New Roman" w:hAnsi="Arial" w:cs="Arial"/>
        </w:rPr>
        <w:br/>
      </w:r>
      <w:r w:rsidRPr="00AC5421">
        <w:rPr>
          <w:rFonts w:ascii="Arial" w:eastAsia="Times New Roman" w:hAnsi="Arial" w:cs="Arial"/>
        </w:rPr>
        <w:br/>
      </w:r>
      <w:r w:rsidRPr="00AC5421">
        <w:rPr>
          <w:rFonts w:ascii="Arial" w:eastAsia="Times New Roman" w:hAnsi="Arial" w:cs="Arial"/>
        </w:rPr>
        <w:br/>
      </w:r>
      <w:r w:rsidRPr="00AC5421">
        <w:rPr>
          <w:rFonts w:ascii="Arial" w:eastAsia="Times New Roman" w:hAnsi="Arial" w:cs="Arial"/>
        </w:rPr>
        <w:br/>
      </w:r>
      <w:r w:rsidRPr="00AC5421">
        <w:rPr>
          <w:rFonts w:ascii="Arial" w:eastAsia="Times New Roman" w:hAnsi="Arial" w:cs="Arial"/>
        </w:rPr>
        <w:br/>
      </w:r>
      <w:r w:rsidRPr="00AC5421">
        <w:rPr>
          <w:rFonts w:ascii="Arial" w:eastAsia="Times New Roman" w:hAnsi="Arial" w:cs="Arial"/>
        </w:rPr>
        <w:br/>
      </w:r>
      <w:r w:rsidRPr="00AC5421">
        <w:rPr>
          <w:rFonts w:ascii="Arial" w:eastAsia="Times New Roman" w:hAnsi="Arial" w:cs="Arial"/>
        </w:rPr>
        <w:br/>
      </w:r>
      <w:r w:rsidRPr="00AC5421">
        <w:rPr>
          <w:rFonts w:ascii="Arial" w:eastAsia="Times New Roman" w:hAnsi="Arial" w:cs="Arial"/>
        </w:rPr>
        <w:br/>
      </w:r>
      <w:r w:rsidRPr="00AC5421">
        <w:rPr>
          <w:rFonts w:ascii="Arial" w:eastAsia="Times New Roman" w:hAnsi="Arial" w:cs="Arial"/>
        </w:rPr>
        <w:br/>
      </w:r>
    </w:p>
    <w:p w14:paraId="5CF4225D" w14:textId="77777777" w:rsidR="00AC5421" w:rsidRPr="00AC5421" w:rsidRDefault="00AC5421">
      <w:pPr>
        <w:spacing w:after="240" w:line="240" w:lineRule="auto"/>
        <w:rPr>
          <w:rFonts w:ascii="Arial" w:eastAsia="Times New Roman" w:hAnsi="Arial" w:cs="Arial"/>
        </w:rPr>
      </w:pPr>
    </w:p>
    <w:p w14:paraId="1CD73FBA" w14:textId="77777777" w:rsidR="00AC5421" w:rsidRDefault="00AC5421">
      <w:pPr>
        <w:spacing w:after="240" w:line="240" w:lineRule="auto"/>
        <w:rPr>
          <w:rFonts w:ascii="Arial" w:eastAsia="Times New Roman" w:hAnsi="Arial" w:cs="Arial"/>
        </w:rPr>
      </w:pPr>
    </w:p>
    <w:p w14:paraId="08B4724E" w14:textId="77777777" w:rsidR="00AC5421" w:rsidRPr="00AC5421" w:rsidRDefault="00AC5421">
      <w:pPr>
        <w:spacing w:after="240" w:line="240" w:lineRule="auto"/>
        <w:rPr>
          <w:rFonts w:ascii="Arial" w:eastAsia="Times New Roman" w:hAnsi="Arial" w:cs="Arial"/>
        </w:rPr>
      </w:pPr>
    </w:p>
    <w:p w14:paraId="0D91C280" w14:textId="77777777" w:rsidR="00AC5421" w:rsidRPr="00AC5421" w:rsidRDefault="00AC5421">
      <w:pPr>
        <w:spacing w:after="240" w:line="240" w:lineRule="auto"/>
        <w:rPr>
          <w:rFonts w:ascii="Arial" w:eastAsia="Times New Roman" w:hAnsi="Arial" w:cs="Arial"/>
        </w:rPr>
      </w:pPr>
    </w:p>
    <w:p w14:paraId="2BDF69C4" w14:textId="77777777" w:rsidR="00AC5421" w:rsidRPr="00AC5421" w:rsidRDefault="00AC5421">
      <w:pPr>
        <w:spacing w:after="0" w:line="240" w:lineRule="auto"/>
        <w:ind w:right="140"/>
        <w:jc w:val="center"/>
        <w:rPr>
          <w:rFonts w:ascii="Arial" w:eastAsia="Century Gothic" w:hAnsi="Arial" w:cs="Arial"/>
          <w:b/>
          <w:color w:val="000000"/>
        </w:rPr>
      </w:pPr>
      <w:r w:rsidRPr="00AC5421">
        <w:rPr>
          <w:rFonts w:ascii="Arial" w:eastAsia="Century Gothic" w:hAnsi="Arial" w:cs="Arial"/>
          <w:b/>
          <w:color w:val="000000"/>
        </w:rPr>
        <w:t>ANEXO 8</w:t>
      </w:r>
    </w:p>
    <w:p w14:paraId="34E93FB2" w14:textId="77777777" w:rsidR="00AC5421" w:rsidRPr="00AC5421" w:rsidRDefault="00AC5421">
      <w:pPr>
        <w:spacing w:after="0" w:line="240" w:lineRule="auto"/>
        <w:ind w:right="140"/>
        <w:jc w:val="center"/>
        <w:rPr>
          <w:rFonts w:ascii="Arial" w:eastAsia="Times New Roman" w:hAnsi="Arial" w:cs="Arial"/>
        </w:rPr>
      </w:pPr>
    </w:p>
    <w:p w14:paraId="733D720B" w14:textId="77777777" w:rsidR="00AC5421" w:rsidRPr="00AC5421" w:rsidRDefault="00AC5421" w:rsidP="007A78C6">
      <w:pPr>
        <w:spacing w:after="0" w:line="240" w:lineRule="auto"/>
        <w:jc w:val="center"/>
        <w:rPr>
          <w:rFonts w:ascii="Arial" w:eastAsia="Times New Roman" w:hAnsi="Arial" w:cs="Arial"/>
        </w:rPr>
      </w:pPr>
      <w:r w:rsidRPr="00AC5421">
        <w:rPr>
          <w:rFonts w:ascii="Arial" w:eastAsia="Arial" w:hAnsi="Arial" w:cs="Arial"/>
          <w:b/>
          <w:smallCaps/>
          <w:color w:val="000000"/>
        </w:rPr>
        <w:t>LICITACIÓN PÚBLICA LOCAL</w:t>
      </w:r>
    </w:p>
    <w:p w14:paraId="174CFCCB" w14:textId="77777777" w:rsidR="00AC5421" w:rsidRPr="00AC5421" w:rsidRDefault="00AC5421" w:rsidP="007A78C6">
      <w:pPr>
        <w:spacing w:after="0" w:line="240" w:lineRule="auto"/>
        <w:ind w:right="140"/>
        <w:jc w:val="center"/>
        <w:rPr>
          <w:rFonts w:ascii="Arial" w:eastAsia="Times New Roman" w:hAnsi="Arial" w:cs="Arial"/>
        </w:rPr>
      </w:pPr>
      <w:r w:rsidRPr="00AC5421">
        <w:rPr>
          <w:rFonts w:ascii="Arial" w:eastAsia="Arial" w:hAnsi="Arial" w:cs="Arial"/>
          <w:b/>
          <w:noProof/>
          <w:color w:val="000000"/>
        </w:rPr>
        <w:t>LPL-05/2019</w:t>
      </w:r>
      <w:r w:rsidRPr="00AC5421">
        <w:rPr>
          <w:rFonts w:ascii="Arial" w:eastAsia="Arial" w:hAnsi="Arial" w:cs="Arial"/>
          <w:b/>
          <w:color w:val="000000"/>
        </w:rPr>
        <w:t xml:space="preserve">  </w:t>
      </w:r>
    </w:p>
    <w:p w14:paraId="7F8AC7B1" w14:textId="77777777" w:rsidR="00AC5421" w:rsidRPr="00AC5421" w:rsidRDefault="00AC5421" w:rsidP="007A78C6">
      <w:pPr>
        <w:spacing w:after="0" w:line="240" w:lineRule="auto"/>
        <w:ind w:right="140"/>
        <w:jc w:val="center"/>
        <w:rPr>
          <w:rFonts w:ascii="Arial" w:eastAsia="Times New Roman" w:hAnsi="Arial" w:cs="Arial"/>
          <w:b/>
        </w:rPr>
      </w:pPr>
      <w:r w:rsidRPr="00AC5421">
        <w:rPr>
          <w:rFonts w:ascii="Arial" w:eastAsia="Arial" w:hAnsi="Arial" w:cs="Arial"/>
          <w:b/>
          <w:smallCaps/>
          <w:color w:val="000000"/>
        </w:rPr>
        <w:t>CON CONCURRENCIA</w:t>
      </w:r>
      <w:r w:rsidRPr="00AC5421">
        <w:rPr>
          <w:rFonts w:ascii="Arial" w:eastAsia="Arial" w:hAnsi="Arial" w:cs="Arial"/>
          <w:b/>
          <w:color w:val="000000"/>
        </w:rPr>
        <w:t xml:space="preserve"> DEL “COMITÉ”</w:t>
      </w:r>
    </w:p>
    <w:p w14:paraId="0A1BCA3D" w14:textId="77777777" w:rsidR="00AC5421" w:rsidRPr="00AC5421" w:rsidRDefault="00AC5421" w:rsidP="007A78C6">
      <w:pPr>
        <w:spacing w:after="0" w:line="240" w:lineRule="auto"/>
        <w:ind w:right="140"/>
        <w:jc w:val="center"/>
        <w:rPr>
          <w:rFonts w:ascii="Arial" w:eastAsia="Times New Roman" w:hAnsi="Arial" w:cs="Arial"/>
        </w:rPr>
      </w:pPr>
      <w:r w:rsidRPr="00AC5421">
        <w:rPr>
          <w:rFonts w:ascii="Arial" w:eastAsia="Arial" w:hAnsi="Arial" w:cs="Arial"/>
          <w:b/>
          <w:color w:val="000000"/>
        </w:rPr>
        <w:t>“</w:t>
      </w:r>
      <w:r w:rsidRPr="00AC5421">
        <w:rPr>
          <w:rFonts w:ascii="Arial" w:eastAsia="Arial" w:hAnsi="Arial" w:cs="Arial"/>
          <w:b/>
          <w:noProof/>
          <w:color w:val="000000"/>
        </w:rPr>
        <w:t>ADQUISICIÓN DE MATERIAL ELÉCTRICO PARA EL INSTITUTO ESTATAL PARA LA EDUCACIÓN DE JÓVENES Y ADULTOS</w:t>
      </w:r>
      <w:r w:rsidRPr="00AC5421">
        <w:rPr>
          <w:rFonts w:ascii="Arial" w:eastAsia="Arial" w:hAnsi="Arial" w:cs="Arial"/>
          <w:b/>
          <w:color w:val="000000"/>
        </w:rPr>
        <w:t>”</w:t>
      </w:r>
    </w:p>
    <w:p w14:paraId="672A403A" w14:textId="77777777" w:rsidR="00AC5421" w:rsidRPr="00AC5421" w:rsidRDefault="00AC5421" w:rsidP="007A78C6">
      <w:pPr>
        <w:spacing w:after="0" w:line="240" w:lineRule="auto"/>
        <w:rPr>
          <w:rFonts w:ascii="Arial" w:eastAsia="Times New Roman" w:hAnsi="Arial" w:cs="Arial"/>
        </w:rPr>
      </w:pPr>
    </w:p>
    <w:p w14:paraId="5AEEE881" w14:textId="77777777" w:rsidR="00AC5421" w:rsidRPr="00AC5421" w:rsidRDefault="00AC5421" w:rsidP="007A78C6">
      <w:pPr>
        <w:spacing w:after="0" w:line="480" w:lineRule="auto"/>
        <w:ind w:right="140" w:hanging="142"/>
        <w:jc w:val="center"/>
        <w:rPr>
          <w:rFonts w:ascii="Arial" w:eastAsia="Times New Roman" w:hAnsi="Arial" w:cs="Arial"/>
        </w:rPr>
      </w:pPr>
      <w:r w:rsidRPr="00AC5421">
        <w:rPr>
          <w:rFonts w:ascii="Arial" w:eastAsia="Century Gothic" w:hAnsi="Arial" w:cs="Arial"/>
          <w:b/>
          <w:color w:val="000000"/>
        </w:rPr>
        <w:t>ARTÍCULO 32-D</w:t>
      </w:r>
    </w:p>
    <w:p w14:paraId="1A5A8B3C" w14:textId="77777777" w:rsidR="00AC5421" w:rsidRPr="00AC5421" w:rsidRDefault="00AC5421">
      <w:pPr>
        <w:spacing w:after="0" w:line="240" w:lineRule="auto"/>
        <w:rPr>
          <w:rFonts w:ascii="Arial" w:eastAsia="Times New Roman" w:hAnsi="Arial" w:cs="Arial"/>
        </w:rPr>
      </w:pPr>
    </w:p>
    <w:p w14:paraId="1E9C45A1" w14:textId="77777777" w:rsidR="00AC5421" w:rsidRPr="00AC5421" w:rsidRDefault="00AC5421">
      <w:pPr>
        <w:spacing w:after="0" w:line="240" w:lineRule="auto"/>
        <w:ind w:right="140"/>
        <w:jc w:val="right"/>
        <w:rPr>
          <w:rFonts w:ascii="Arial" w:eastAsia="Times New Roman" w:hAnsi="Arial" w:cs="Arial"/>
        </w:rPr>
      </w:pPr>
      <w:r w:rsidRPr="00AC5421">
        <w:rPr>
          <w:rFonts w:ascii="Arial" w:eastAsia="Century Gothic" w:hAnsi="Arial" w:cs="Arial"/>
          <w:color w:val="000000"/>
        </w:rPr>
        <w:t>Guadalajara Jalisco, a ___ de ___ del 2019.</w:t>
      </w:r>
    </w:p>
    <w:p w14:paraId="6C27FA3E" w14:textId="77777777" w:rsidR="00AC5421" w:rsidRPr="00AC5421" w:rsidRDefault="00AC5421">
      <w:pPr>
        <w:spacing w:after="120" w:line="480" w:lineRule="auto"/>
        <w:ind w:right="140" w:hanging="142"/>
        <w:jc w:val="right"/>
        <w:rPr>
          <w:rFonts w:ascii="Arial" w:eastAsia="Times New Roman" w:hAnsi="Arial" w:cs="Arial"/>
        </w:rPr>
      </w:pPr>
    </w:p>
    <w:p w14:paraId="54B804AC" w14:textId="77777777" w:rsidR="00AC5421" w:rsidRPr="00AC5421" w:rsidRDefault="00AC5421">
      <w:pPr>
        <w:spacing w:after="0" w:line="240" w:lineRule="auto"/>
        <w:ind w:right="140"/>
        <w:jc w:val="both"/>
        <w:rPr>
          <w:rFonts w:ascii="Arial" w:eastAsia="Times New Roman" w:hAnsi="Arial" w:cs="Arial"/>
          <w:b/>
        </w:rPr>
      </w:pPr>
      <w:r w:rsidRPr="00AC5421">
        <w:rPr>
          <w:rFonts w:ascii="Arial" w:eastAsia="Century Gothic" w:hAnsi="Arial" w:cs="Arial"/>
          <w:b/>
          <w:smallCaps/>
          <w:color w:val="000000"/>
        </w:rPr>
        <w:t>INSTITUTO ESTATAL PARA LA EDUCACIÓN DE JÓVENES Y ADULTOS</w:t>
      </w:r>
    </w:p>
    <w:p w14:paraId="329826E8" w14:textId="77777777" w:rsidR="00AC5421" w:rsidRPr="00AC5421" w:rsidRDefault="00AC5421">
      <w:pPr>
        <w:spacing w:after="0" w:line="240" w:lineRule="auto"/>
        <w:ind w:right="140"/>
        <w:rPr>
          <w:rFonts w:ascii="Arial" w:eastAsia="Times New Roman" w:hAnsi="Arial" w:cs="Arial"/>
        </w:rPr>
      </w:pPr>
      <w:r w:rsidRPr="00AC5421">
        <w:rPr>
          <w:rFonts w:ascii="Arial" w:eastAsia="Century Gothic" w:hAnsi="Arial" w:cs="Arial"/>
          <w:b/>
          <w:color w:val="000000"/>
        </w:rPr>
        <w:t>PRESENTE.</w:t>
      </w:r>
    </w:p>
    <w:p w14:paraId="121965C1" w14:textId="77777777" w:rsidR="00AC5421" w:rsidRPr="00AC5421" w:rsidRDefault="00AC5421">
      <w:pPr>
        <w:spacing w:after="0" w:line="240" w:lineRule="auto"/>
        <w:rPr>
          <w:rFonts w:ascii="Arial" w:eastAsia="Times New Roman" w:hAnsi="Arial" w:cs="Arial"/>
        </w:rPr>
      </w:pPr>
    </w:p>
    <w:p w14:paraId="73615DEC" w14:textId="77777777" w:rsidR="00AC5421" w:rsidRPr="00AC5421" w:rsidRDefault="00AC5421">
      <w:pPr>
        <w:spacing w:after="0" w:line="240" w:lineRule="auto"/>
        <w:ind w:right="140"/>
        <w:jc w:val="right"/>
        <w:rPr>
          <w:rFonts w:ascii="Arial" w:eastAsia="Times New Roman" w:hAnsi="Arial" w:cs="Arial"/>
        </w:rPr>
      </w:pPr>
      <w:r w:rsidRPr="00AC5421">
        <w:rPr>
          <w:rFonts w:ascii="Arial" w:eastAsia="Century Gothic" w:hAnsi="Arial" w:cs="Arial"/>
          <w:b/>
          <w:color w:val="000000"/>
        </w:rPr>
        <w:t>AT’N: L.C.I. Gloria Patricia García Covarrubias</w:t>
      </w:r>
    </w:p>
    <w:p w14:paraId="795D2B81" w14:textId="77777777" w:rsidR="00AC5421" w:rsidRPr="00AC5421" w:rsidRDefault="00AC5421">
      <w:pPr>
        <w:spacing w:after="0" w:line="240" w:lineRule="auto"/>
        <w:ind w:right="140"/>
        <w:jc w:val="right"/>
        <w:rPr>
          <w:rFonts w:ascii="Arial" w:eastAsia="Times New Roman" w:hAnsi="Arial" w:cs="Arial"/>
        </w:rPr>
      </w:pPr>
      <w:r w:rsidRPr="00AC5421">
        <w:rPr>
          <w:rFonts w:ascii="Arial" w:eastAsia="Century Gothic" w:hAnsi="Arial" w:cs="Arial"/>
          <w:b/>
          <w:color w:val="000000"/>
        </w:rPr>
        <w:t>Encargada de la Unidad Centralizada de Compras</w:t>
      </w:r>
    </w:p>
    <w:p w14:paraId="065AEEF9" w14:textId="77777777" w:rsidR="00AC5421" w:rsidRPr="00AC5421" w:rsidRDefault="00AC5421">
      <w:pPr>
        <w:spacing w:after="0" w:line="240" w:lineRule="auto"/>
        <w:rPr>
          <w:rFonts w:ascii="Arial" w:eastAsia="Times New Roman" w:hAnsi="Arial" w:cs="Arial"/>
        </w:rPr>
      </w:pPr>
    </w:p>
    <w:p w14:paraId="698E8AB7" w14:textId="77777777" w:rsidR="00AC5421" w:rsidRPr="00AC5421" w:rsidRDefault="00AC5421">
      <w:pPr>
        <w:spacing w:after="60" w:line="240" w:lineRule="auto"/>
        <w:ind w:right="140"/>
        <w:jc w:val="both"/>
        <w:rPr>
          <w:rFonts w:ascii="Arial" w:eastAsia="Times New Roman" w:hAnsi="Arial" w:cs="Arial"/>
        </w:rPr>
      </w:pPr>
      <w:r w:rsidRPr="00AC5421">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14:paraId="1C6C7A88" w14:textId="77777777" w:rsidR="00AC5421" w:rsidRPr="00AC5421" w:rsidRDefault="00AC5421">
      <w:pPr>
        <w:spacing w:after="240" w:line="240" w:lineRule="auto"/>
        <w:rPr>
          <w:rFonts w:ascii="Arial" w:eastAsia="Times New Roman" w:hAnsi="Arial" w:cs="Arial"/>
        </w:rPr>
      </w:pPr>
      <w:r w:rsidRPr="00AC5421">
        <w:rPr>
          <w:rFonts w:ascii="Arial" w:eastAsia="Times New Roman" w:hAnsi="Arial" w:cs="Arial"/>
        </w:rPr>
        <w:br/>
      </w:r>
    </w:p>
    <w:p w14:paraId="08A5640A" w14:textId="77777777" w:rsidR="00AC5421" w:rsidRPr="00AC5421" w:rsidRDefault="00AC5421">
      <w:pPr>
        <w:spacing w:after="120" w:line="480" w:lineRule="auto"/>
        <w:ind w:right="140"/>
        <w:jc w:val="center"/>
        <w:rPr>
          <w:rFonts w:ascii="Arial" w:eastAsia="Times New Roman" w:hAnsi="Arial" w:cs="Arial"/>
        </w:rPr>
      </w:pPr>
      <w:r w:rsidRPr="00AC5421">
        <w:rPr>
          <w:rFonts w:ascii="Arial" w:eastAsia="Century Gothic" w:hAnsi="Arial" w:cs="Arial"/>
          <w:b/>
          <w:color w:val="000000"/>
        </w:rPr>
        <w:t>ATENTAMENTE</w:t>
      </w:r>
    </w:p>
    <w:p w14:paraId="4BFB82B0"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Century Gothic" w:hAnsi="Arial" w:cs="Arial"/>
          <w:color w:val="000000"/>
        </w:rPr>
        <w:t>_________________________</w:t>
      </w:r>
    </w:p>
    <w:p w14:paraId="0AD1767A"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Century Gothic" w:hAnsi="Arial" w:cs="Arial"/>
          <w:color w:val="000000"/>
        </w:rPr>
        <w:t xml:space="preserve">Nombre y firma del Licitante </w:t>
      </w:r>
    </w:p>
    <w:p w14:paraId="20BAE650"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Century Gothic" w:hAnsi="Arial" w:cs="Arial"/>
          <w:color w:val="000000"/>
        </w:rPr>
        <w:t xml:space="preserve">O Representante Legal </w:t>
      </w:r>
    </w:p>
    <w:p w14:paraId="3D22432F" w14:textId="77777777" w:rsidR="00AC5421" w:rsidRPr="00AC5421" w:rsidRDefault="00AC5421">
      <w:pPr>
        <w:spacing w:after="240" w:line="240" w:lineRule="auto"/>
        <w:rPr>
          <w:rFonts w:ascii="Arial" w:eastAsia="Times New Roman" w:hAnsi="Arial" w:cs="Arial"/>
        </w:rPr>
      </w:pPr>
      <w:r w:rsidRPr="00AC5421">
        <w:rPr>
          <w:rFonts w:ascii="Arial" w:eastAsia="Times New Roman" w:hAnsi="Arial" w:cs="Arial"/>
        </w:rPr>
        <w:br/>
      </w:r>
    </w:p>
    <w:p w14:paraId="66783DC9" w14:textId="77777777" w:rsidR="00AC5421" w:rsidRPr="00AC5421" w:rsidRDefault="00AC5421">
      <w:pPr>
        <w:spacing w:after="240" w:line="240" w:lineRule="auto"/>
        <w:rPr>
          <w:rFonts w:ascii="Arial" w:eastAsia="Times New Roman" w:hAnsi="Arial" w:cs="Arial"/>
        </w:rPr>
      </w:pPr>
    </w:p>
    <w:p w14:paraId="2DE72E73" w14:textId="77777777" w:rsidR="00AC5421" w:rsidRPr="00AC5421" w:rsidRDefault="00AC5421">
      <w:pPr>
        <w:spacing w:after="240" w:line="240" w:lineRule="auto"/>
        <w:rPr>
          <w:rFonts w:ascii="Arial" w:eastAsia="Times New Roman" w:hAnsi="Arial" w:cs="Arial"/>
        </w:rPr>
      </w:pPr>
    </w:p>
    <w:p w14:paraId="18EDB0DF" w14:textId="77777777" w:rsidR="00AC5421" w:rsidRPr="00AC5421" w:rsidRDefault="00AC5421">
      <w:pPr>
        <w:spacing w:after="240" w:line="240" w:lineRule="auto"/>
        <w:rPr>
          <w:rFonts w:ascii="Arial" w:eastAsia="Times New Roman" w:hAnsi="Arial" w:cs="Arial"/>
        </w:rPr>
      </w:pPr>
    </w:p>
    <w:p w14:paraId="71A70C3D" w14:textId="77777777" w:rsidR="00AC5421" w:rsidRPr="00AC5421" w:rsidRDefault="00AC5421">
      <w:pPr>
        <w:spacing w:after="240" w:line="240" w:lineRule="auto"/>
        <w:rPr>
          <w:rFonts w:ascii="Arial" w:eastAsia="Times New Roman" w:hAnsi="Arial" w:cs="Arial"/>
        </w:rPr>
      </w:pPr>
    </w:p>
    <w:p w14:paraId="308D66F7" w14:textId="77777777" w:rsidR="00AC5421" w:rsidRPr="00AC5421" w:rsidRDefault="00AC5421">
      <w:pPr>
        <w:spacing w:after="240" w:line="240" w:lineRule="auto"/>
        <w:rPr>
          <w:rFonts w:ascii="Arial" w:eastAsia="Times New Roman" w:hAnsi="Arial" w:cs="Arial"/>
        </w:rPr>
      </w:pPr>
    </w:p>
    <w:p w14:paraId="3BB3CD4D" w14:textId="77777777" w:rsidR="00AC5421" w:rsidRPr="00AC5421" w:rsidRDefault="00AC5421">
      <w:pPr>
        <w:spacing w:after="240" w:line="240" w:lineRule="auto"/>
        <w:rPr>
          <w:rFonts w:ascii="Arial" w:eastAsia="Times New Roman" w:hAnsi="Arial" w:cs="Arial"/>
        </w:rPr>
      </w:pPr>
    </w:p>
    <w:p w14:paraId="7BD7C5F5" w14:textId="77777777" w:rsidR="00AC5421" w:rsidRPr="00AC5421" w:rsidRDefault="00AC5421">
      <w:pPr>
        <w:spacing w:after="240" w:line="240" w:lineRule="auto"/>
        <w:rPr>
          <w:rFonts w:ascii="Arial" w:eastAsia="Times New Roman" w:hAnsi="Arial" w:cs="Arial"/>
        </w:rPr>
      </w:pPr>
    </w:p>
    <w:p w14:paraId="1FD230AE" w14:textId="77777777" w:rsidR="00AC5421" w:rsidRPr="00AC5421" w:rsidRDefault="00AC5421">
      <w:pPr>
        <w:spacing w:after="240" w:line="240" w:lineRule="auto"/>
        <w:rPr>
          <w:rFonts w:ascii="Arial" w:eastAsia="Times New Roman" w:hAnsi="Arial" w:cs="Arial"/>
        </w:rPr>
      </w:pPr>
    </w:p>
    <w:p w14:paraId="5DA2539C" w14:textId="77777777" w:rsidR="00AC5421" w:rsidRPr="00AC5421" w:rsidRDefault="00AC5421">
      <w:pPr>
        <w:spacing w:after="240" w:line="240" w:lineRule="auto"/>
        <w:rPr>
          <w:rFonts w:ascii="Arial" w:eastAsia="Times New Roman" w:hAnsi="Arial" w:cs="Arial"/>
        </w:rPr>
      </w:pPr>
    </w:p>
    <w:p w14:paraId="376E5DB1" w14:textId="77777777" w:rsidR="00AC5421" w:rsidRPr="00AC5421" w:rsidRDefault="00AC5421">
      <w:pPr>
        <w:spacing w:after="0" w:line="240" w:lineRule="auto"/>
        <w:ind w:right="140"/>
        <w:jc w:val="center"/>
        <w:rPr>
          <w:rFonts w:ascii="Arial" w:eastAsia="Century Gothic" w:hAnsi="Arial" w:cs="Arial"/>
          <w:b/>
          <w:color w:val="000000"/>
        </w:rPr>
      </w:pPr>
      <w:r w:rsidRPr="00AC5421">
        <w:rPr>
          <w:rFonts w:ascii="Arial" w:eastAsia="Century Gothic" w:hAnsi="Arial" w:cs="Arial"/>
          <w:b/>
          <w:color w:val="000000"/>
        </w:rPr>
        <w:t>ANEXO 9</w:t>
      </w:r>
    </w:p>
    <w:p w14:paraId="200D16DC" w14:textId="77777777" w:rsidR="00AC5421" w:rsidRPr="00AC5421" w:rsidRDefault="00AC5421">
      <w:pPr>
        <w:spacing w:after="0" w:line="240" w:lineRule="auto"/>
        <w:ind w:right="140"/>
        <w:jc w:val="center"/>
        <w:rPr>
          <w:rFonts w:ascii="Arial" w:eastAsia="Times New Roman" w:hAnsi="Arial" w:cs="Arial"/>
        </w:rPr>
      </w:pPr>
    </w:p>
    <w:p w14:paraId="3132BB4F" w14:textId="77777777" w:rsidR="00AC5421" w:rsidRPr="00AC5421" w:rsidRDefault="00AC5421" w:rsidP="007A78C6">
      <w:pPr>
        <w:spacing w:after="0" w:line="240" w:lineRule="auto"/>
        <w:jc w:val="center"/>
        <w:rPr>
          <w:rFonts w:ascii="Arial" w:eastAsia="Times New Roman" w:hAnsi="Arial" w:cs="Arial"/>
        </w:rPr>
      </w:pPr>
      <w:r w:rsidRPr="00AC5421">
        <w:rPr>
          <w:rFonts w:ascii="Arial" w:eastAsia="Arial" w:hAnsi="Arial" w:cs="Arial"/>
          <w:b/>
          <w:smallCaps/>
          <w:color w:val="000000"/>
        </w:rPr>
        <w:t>LICITACIÓN PÚBLICA LOCAL</w:t>
      </w:r>
    </w:p>
    <w:p w14:paraId="024880D2" w14:textId="77777777" w:rsidR="00AC5421" w:rsidRPr="00AC5421" w:rsidRDefault="00AC5421" w:rsidP="007A78C6">
      <w:pPr>
        <w:spacing w:after="0" w:line="240" w:lineRule="auto"/>
        <w:ind w:right="140"/>
        <w:jc w:val="center"/>
        <w:rPr>
          <w:rFonts w:ascii="Arial" w:eastAsia="Times New Roman" w:hAnsi="Arial" w:cs="Arial"/>
        </w:rPr>
      </w:pPr>
      <w:r w:rsidRPr="00AC5421">
        <w:rPr>
          <w:rFonts w:ascii="Arial" w:eastAsia="Arial" w:hAnsi="Arial" w:cs="Arial"/>
          <w:b/>
          <w:noProof/>
          <w:color w:val="000000"/>
        </w:rPr>
        <w:t>LPL-05/2019</w:t>
      </w:r>
      <w:r w:rsidRPr="00AC5421">
        <w:rPr>
          <w:rFonts w:ascii="Arial" w:eastAsia="Arial" w:hAnsi="Arial" w:cs="Arial"/>
          <w:b/>
          <w:color w:val="000000"/>
        </w:rPr>
        <w:t xml:space="preserve">  </w:t>
      </w:r>
    </w:p>
    <w:p w14:paraId="3282B7D4" w14:textId="77777777" w:rsidR="00AC5421" w:rsidRPr="00AC5421" w:rsidRDefault="00AC5421" w:rsidP="007A78C6">
      <w:pPr>
        <w:spacing w:after="0" w:line="240" w:lineRule="auto"/>
        <w:ind w:right="140"/>
        <w:jc w:val="center"/>
        <w:rPr>
          <w:rFonts w:ascii="Arial" w:eastAsia="Times New Roman" w:hAnsi="Arial" w:cs="Arial"/>
          <w:b/>
        </w:rPr>
      </w:pPr>
      <w:r w:rsidRPr="00AC5421">
        <w:rPr>
          <w:rFonts w:ascii="Arial" w:eastAsia="Arial" w:hAnsi="Arial" w:cs="Arial"/>
          <w:b/>
          <w:smallCaps/>
          <w:color w:val="000000"/>
        </w:rPr>
        <w:t>CON CONCURRENCIA</w:t>
      </w:r>
      <w:r w:rsidRPr="00AC5421">
        <w:rPr>
          <w:rFonts w:ascii="Arial" w:eastAsia="Arial" w:hAnsi="Arial" w:cs="Arial"/>
          <w:b/>
          <w:color w:val="000000"/>
        </w:rPr>
        <w:t xml:space="preserve"> DEL “COMITÉ”</w:t>
      </w:r>
    </w:p>
    <w:p w14:paraId="5BD31B0E" w14:textId="77777777" w:rsidR="00AC5421" w:rsidRPr="00AC5421" w:rsidRDefault="00AC5421" w:rsidP="0034782D">
      <w:pPr>
        <w:spacing w:after="0" w:line="240" w:lineRule="auto"/>
        <w:ind w:right="140"/>
        <w:jc w:val="center"/>
        <w:rPr>
          <w:rFonts w:ascii="Arial" w:eastAsia="Times New Roman" w:hAnsi="Arial" w:cs="Arial"/>
        </w:rPr>
      </w:pPr>
      <w:r w:rsidRPr="00AC5421">
        <w:rPr>
          <w:rFonts w:ascii="Arial" w:eastAsia="Arial" w:hAnsi="Arial" w:cs="Arial"/>
          <w:b/>
          <w:color w:val="000000"/>
        </w:rPr>
        <w:t>“</w:t>
      </w:r>
      <w:r w:rsidRPr="00AC5421">
        <w:rPr>
          <w:rFonts w:ascii="Arial" w:eastAsia="Arial" w:hAnsi="Arial" w:cs="Arial"/>
          <w:b/>
          <w:noProof/>
          <w:color w:val="000000"/>
        </w:rPr>
        <w:t>ADQUISICIÓN DE MATERIAL ELÉCTRICO PARA EL INSTITUTO ESTATAL PARA LA EDUCACIÓN DE JÓVENES Y ADULTOS</w:t>
      </w:r>
      <w:r w:rsidRPr="00AC5421">
        <w:rPr>
          <w:rFonts w:ascii="Arial" w:eastAsia="Arial" w:hAnsi="Arial" w:cs="Arial"/>
          <w:b/>
          <w:color w:val="000000"/>
        </w:rPr>
        <w:t>”</w:t>
      </w:r>
    </w:p>
    <w:p w14:paraId="4CC1CD2A" w14:textId="77777777" w:rsidR="00AC5421" w:rsidRPr="00AC5421" w:rsidRDefault="00AC5421">
      <w:pPr>
        <w:spacing w:after="0" w:line="240" w:lineRule="auto"/>
        <w:rPr>
          <w:rFonts w:ascii="Arial" w:eastAsia="Times New Roman" w:hAnsi="Arial" w:cs="Arial"/>
        </w:rPr>
      </w:pPr>
    </w:p>
    <w:p w14:paraId="41E89F5F"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Century Gothic" w:hAnsi="Arial" w:cs="Arial"/>
          <w:b/>
          <w:color w:val="000000"/>
        </w:rPr>
        <w:t>Cumplimiento obligaciones IMSS</w:t>
      </w:r>
    </w:p>
    <w:p w14:paraId="1436D48F" w14:textId="77777777" w:rsidR="00AC5421" w:rsidRPr="00AC5421" w:rsidRDefault="00AC5421">
      <w:pPr>
        <w:spacing w:after="0" w:line="240" w:lineRule="auto"/>
        <w:rPr>
          <w:rFonts w:ascii="Arial" w:eastAsia="Times New Roman" w:hAnsi="Arial" w:cs="Arial"/>
        </w:rPr>
      </w:pPr>
    </w:p>
    <w:p w14:paraId="16852BA6" w14:textId="77777777" w:rsidR="00AC5421" w:rsidRPr="00AC5421" w:rsidRDefault="00AC5421">
      <w:pPr>
        <w:spacing w:after="0" w:line="240" w:lineRule="auto"/>
        <w:ind w:right="140"/>
        <w:jc w:val="right"/>
        <w:rPr>
          <w:rFonts w:ascii="Arial" w:eastAsia="Times New Roman" w:hAnsi="Arial" w:cs="Arial"/>
        </w:rPr>
      </w:pPr>
      <w:r w:rsidRPr="00AC5421">
        <w:rPr>
          <w:rFonts w:ascii="Arial" w:eastAsia="Century Gothic" w:hAnsi="Arial" w:cs="Arial"/>
          <w:color w:val="000000"/>
        </w:rPr>
        <w:t>Guadalajara Jalisco, a ___ de _____ del 2019.</w:t>
      </w:r>
    </w:p>
    <w:p w14:paraId="0DE82D8A" w14:textId="77777777" w:rsidR="00AC5421" w:rsidRPr="00AC5421" w:rsidRDefault="00AC5421">
      <w:pPr>
        <w:spacing w:after="0" w:line="240" w:lineRule="auto"/>
        <w:rPr>
          <w:rFonts w:ascii="Arial" w:eastAsia="Times New Roman" w:hAnsi="Arial" w:cs="Arial"/>
        </w:rPr>
      </w:pPr>
    </w:p>
    <w:p w14:paraId="1F27BD62" w14:textId="77777777" w:rsidR="00AC5421" w:rsidRPr="00AC5421" w:rsidRDefault="00AC5421">
      <w:pPr>
        <w:spacing w:after="0" w:line="240" w:lineRule="auto"/>
        <w:ind w:right="140"/>
        <w:jc w:val="both"/>
        <w:rPr>
          <w:rFonts w:ascii="Arial" w:eastAsia="Times New Roman" w:hAnsi="Arial" w:cs="Arial"/>
          <w:b/>
        </w:rPr>
      </w:pPr>
      <w:r w:rsidRPr="00AC5421">
        <w:rPr>
          <w:rFonts w:ascii="Arial" w:eastAsia="Century Gothic" w:hAnsi="Arial" w:cs="Arial"/>
          <w:b/>
          <w:smallCaps/>
          <w:color w:val="000000"/>
        </w:rPr>
        <w:t>INSTITUTO ESTATAL PARA LA EDUCACIÓN DE JÓVENES Y ADULTOS</w:t>
      </w:r>
    </w:p>
    <w:p w14:paraId="52991F8F" w14:textId="77777777" w:rsidR="00AC5421" w:rsidRPr="00AC5421" w:rsidRDefault="00AC5421">
      <w:pPr>
        <w:spacing w:after="0" w:line="240" w:lineRule="auto"/>
        <w:ind w:right="140"/>
        <w:rPr>
          <w:rFonts w:ascii="Arial" w:eastAsia="Times New Roman" w:hAnsi="Arial" w:cs="Arial"/>
        </w:rPr>
      </w:pPr>
      <w:r w:rsidRPr="00AC5421">
        <w:rPr>
          <w:rFonts w:ascii="Arial" w:eastAsia="Century Gothic" w:hAnsi="Arial" w:cs="Arial"/>
          <w:b/>
          <w:color w:val="000000"/>
        </w:rPr>
        <w:t>PRESENTE.</w:t>
      </w:r>
    </w:p>
    <w:p w14:paraId="575C8B50" w14:textId="77777777" w:rsidR="00AC5421" w:rsidRPr="00AC5421" w:rsidRDefault="00AC5421">
      <w:pPr>
        <w:spacing w:after="0" w:line="240" w:lineRule="auto"/>
        <w:rPr>
          <w:rFonts w:ascii="Arial" w:eastAsia="Times New Roman" w:hAnsi="Arial" w:cs="Arial"/>
        </w:rPr>
      </w:pPr>
    </w:p>
    <w:p w14:paraId="14595827" w14:textId="77777777" w:rsidR="00AC5421" w:rsidRPr="00AC5421" w:rsidRDefault="00AC5421">
      <w:pPr>
        <w:spacing w:after="0" w:line="240" w:lineRule="auto"/>
        <w:ind w:right="140"/>
        <w:jc w:val="right"/>
        <w:rPr>
          <w:rFonts w:ascii="Arial" w:eastAsia="Times New Roman" w:hAnsi="Arial" w:cs="Arial"/>
        </w:rPr>
      </w:pPr>
      <w:r w:rsidRPr="00AC5421">
        <w:rPr>
          <w:rFonts w:ascii="Arial" w:eastAsia="Century Gothic" w:hAnsi="Arial" w:cs="Arial"/>
          <w:b/>
          <w:color w:val="000000"/>
        </w:rPr>
        <w:t>AT’N: L.C.I. Gloria Patricia García Covarrubias</w:t>
      </w:r>
    </w:p>
    <w:p w14:paraId="42978CB6" w14:textId="77777777" w:rsidR="00AC5421" w:rsidRPr="00AC5421" w:rsidRDefault="00AC5421">
      <w:pPr>
        <w:spacing w:after="0" w:line="240" w:lineRule="auto"/>
        <w:ind w:right="140"/>
        <w:jc w:val="right"/>
        <w:rPr>
          <w:rFonts w:ascii="Arial" w:eastAsia="Times New Roman" w:hAnsi="Arial" w:cs="Arial"/>
        </w:rPr>
      </w:pPr>
      <w:r w:rsidRPr="00AC5421">
        <w:rPr>
          <w:rFonts w:ascii="Arial" w:eastAsia="Century Gothic" w:hAnsi="Arial" w:cs="Arial"/>
          <w:b/>
          <w:color w:val="000000"/>
        </w:rPr>
        <w:t>Encargada de la Unidad Centralizada de Compras</w:t>
      </w:r>
    </w:p>
    <w:p w14:paraId="4AFDF2F7" w14:textId="77777777" w:rsidR="00AC5421" w:rsidRPr="00AC5421" w:rsidRDefault="00AC5421">
      <w:pPr>
        <w:spacing w:after="240" w:line="240" w:lineRule="auto"/>
        <w:rPr>
          <w:rFonts w:ascii="Arial" w:eastAsia="Times New Roman" w:hAnsi="Arial" w:cs="Arial"/>
        </w:rPr>
      </w:pPr>
    </w:p>
    <w:p w14:paraId="0B5EC733" w14:textId="77777777" w:rsidR="00AC5421" w:rsidRPr="00AC5421" w:rsidRDefault="00AC5421">
      <w:pPr>
        <w:spacing w:after="60" w:line="240" w:lineRule="auto"/>
        <w:ind w:right="140"/>
        <w:jc w:val="both"/>
        <w:rPr>
          <w:rFonts w:ascii="Arial" w:eastAsia="Times New Roman" w:hAnsi="Arial" w:cs="Arial"/>
        </w:rPr>
      </w:pPr>
      <w:r w:rsidRPr="00AC5421">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14:paraId="4E0C9E5B" w14:textId="77777777" w:rsidR="00AC5421" w:rsidRPr="00AC5421" w:rsidRDefault="00AC5421">
      <w:pPr>
        <w:spacing w:after="240" w:line="240" w:lineRule="auto"/>
        <w:rPr>
          <w:rFonts w:ascii="Arial" w:eastAsia="Times New Roman" w:hAnsi="Arial" w:cs="Arial"/>
        </w:rPr>
      </w:pPr>
      <w:r w:rsidRPr="00AC5421">
        <w:rPr>
          <w:rFonts w:ascii="Arial" w:eastAsia="Times New Roman" w:hAnsi="Arial" w:cs="Arial"/>
        </w:rPr>
        <w:br/>
      </w:r>
      <w:r w:rsidRPr="00AC5421">
        <w:rPr>
          <w:rFonts w:ascii="Arial" w:eastAsia="Times New Roman" w:hAnsi="Arial" w:cs="Arial"/>
        </w:rPr>
        <w:br/>
      </w:r>
      <w:r w:rsidRPr="00AC5421">
        <w:rPr>
          <w:rFonts w:ascii="Arial" w:eastAsia="Times New Roman" w:hAnsi="Arial" w:cs="Arial"/>
        </w:rPr>
        <w:br/>
      </w:r>
      <w:r w:rsidRPr="00AC5421">
        <w:rPr>
          <w:rFonts w:ascii="Arial" w:eastAsia="Times New Roman" w:hAnsi="Arial" w:cs="Arial"/>
        </w:rPr>
        <w:br/>
      </w:r>
    </w:p>
    <w:p w14:paraId="5523F70D" w14:textId="77777777" w:rsidR="00AC5421" w:rsidRPr="00AC5421" w:rsidRDefault="00AC5421">
      <w:pPr>
        <w:spacing w:after="120" w:line="480" w:lineRule="auto"/>
        <w:ind w:right="140"/>
        <w:jc w:val="center"/>
        <w:rPr>
          <w:rFonts w:ascii="Arial" w:eastAsia="Times New Roman" w:hAnsi="Arial" w:cs="Arial"/>
        </w:rPr>
      </w:pPr>
      <w:r w:rsidRPr="00AC5421">
        <w:rPr>
          <w:rFonts w:ascii="Arial" w:eastAsia="Century Gothic" w:hAnsi="Arial" w:cs="Arial"/>
          <w:b/>
          <w:color w:val="000000"/>
        </w:rPr>
        <w:t>ATENTAMENTE</w:t>
      </w:r>
    </w:p>
    <w:p w14:paraId="5FC9A070"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Century Gothic" w:hAnsi="Arial" w:cs="Arial"/>
          <w:color w:val="000000"/>
        </w:rPr>
        <w:t>_________________________</w:t>
      </w:r>
    </w:p>
    <w:p w14:paraId="551CC60C"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Century Gothic" w:hAnsi="Arial" w:cs="Arial"/>
          <w:color w:val="000000"/>
        </w:rPr>
        <w:t xml:space="preserve">Nombre y firma del Licitante </w:t>
      </w:r>
    </w:p>
    <w:p w14:paraId="4BE6A0A3"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Century Gothic" w:hAnsi="Arial" w:cs="Arial"/>
          <w:color w:val="000000"/>
        </w:rPr>
        <w:t xml:space="preserve">O Representante Legal </w:t>
      </w:r>
    </w:p>
    <w:p w14:paraId="69AD64BB" w14:textId="77777777" w:rsidR="00AC5421" w:rsidRPr="00AC5421" w:rsidRDefault="00AC5421">
      <w:pPr>
        <w:spacing w:after="240" w:line="240" w:lineRule="auto"/>
        <w:rPr>
          <w:rFonts w:ascii="Arial" w:eastAsia="Times New Roman" w:hAnsi="Arial" w:cs="Arial"/>
        </w:rPr>
      </w:pPr>
      <w:r w:rsidRPr="00AC5421">
        <w:rPr>
          <w:rFonts w:ascii="Arial" w:eastAsia="Times New Roman" w:hAnsi="Arial" w:cs="Arial"/>
        </w:rPr>
        <w:br/>
      </w:r>
      <w:r w:rsidRPr="00AC5421">
        <w:rPr>
          <w:rFonts w:ascii="Arial" w:eastAsia="Times New Roman" w:hAnsi="Arial" w:cs="Arial"/>
        </w:rPr>
        <w:br/>
      </w:r>
    </w:p>
    <w:p w14:paraId="3BFE39C4" w14:textId="77777777" w:rsidR="00AC5421" w:rsidRPr="00AC5421" w:rsidRDefault="00AC5421">
      <w:pPr>
        <w:spacing w:after="240" w:line="240" w:lineRule="auto"/>
        <w:rPr>
          <w:rFonts w:ascii="Arial" w:eastAsia="Times New Roman" w:hAnsi="Arial" w:cs="Arial"/>
        </w:rPr>
      </w:pPr>
    </w:p>
    <w:p w14:paraId="22FAFA42" w14:textId="77777777" w:rsidR="00AC5421" w:rsidRPr="00AC5421" w:rsidRDefault="00AC5421">
      <w:pPr>
        <w:spacing w:after="240" w:line="240" w:lineRule="auto"/>
        <w:rPr>
          <w:rFonts w:ascii="Arial" w:eastAsia="Times New Roman" w:hAnsi="Arial" w:cs="Arial"/>
        </w:rPr>
      </w:pPr>
    </w:p>
    <w:p w14:paraId="115F7897" w14:textId="77777777" w:rsidR="00AC5421" w:rsidRPr="00AC5421" w:rsidRDefault="00AC5421">
      <w:pPr>
        <w:spacing w:after="240" w:line="240" w:lineRule="auto"/>
        <w:rPr>
          <w:rFonts w:ascii="Arial" w:eastAsia="Times New Roman" w:hAnsi="Arial" w:cs="Arial"/>
        </w:rPr>
      </w:pPr>
    </w:p>
    <w:p w14:paraId="16A1FEB1" w14:textId="77777777" w:rsidR="00AC5421" w:rsidRPr="00AC5421" w:rsidRDefault="00AC5421">
      <w:pPr>
        <w:spacing w:after="0" w:line="240" w:lineRule="auto"/>
        <w:ind w:right="140"/>
        <w:jc w:val="center"/>
        <w:rPr>
          <w:rFonts w:ascii="Arial" w:eastAsia="Century Gothic" w:hAnsi="Arial" w:cs="Arial"/>
          <w:b/>
          <w:color w:val="080808"/>
        </w:rPr>
      </w:pPr>
      <w:r w:rsidRPr="00AC5421">
        <w:rPr>
          <w:rFonts w:ascii="Arial" w:eastAsia="Century Gothic" w:hAnsi="Arial" w:cs="Arial"/>
          <w:b/>
          <w:color w:val="080808"/>
        </w:rPr>
        <w:t>ANEXO 10</w:t>
      </w:r>
    </w:p>
    <w:p w14:paraId="5FB48ADD" w14:textId="77777777" w:rsidR="00AC5421" w:rsidRPr="00AC5421" w:rsidRDefault="00AC5421">
      <w:pPr>
        <w:spacing w:after="0" w:line="240" w:lineRule="auto"/>
        <w:ind w:right="140"/>
        <w:jc w:val="center"/>
        <w:rPr>
          <w:rFonts w:ascii="Arial" w:eastAsia="Times New Roman" w:hAnsi="Arial" w:cs="Arial"/>
        </w:rPr>
      </w:pPr>
    </w:p>
    <w:p w14:paraId="2C4033D3" w14:textId="77777777" w:rsidR="00AC5421" w:rsidRPr="00AC5421" w:rsidRDefault="00AC5421" w:rsidP="007A78C6">
      <w:pPr>
        <w:spacing w:after="0" w:line="240" w:lineRule="auto"/>
        <w:jc w:val="center"/>
        <w:rPr>
          <w:rFonts w:ascii="Arial" w:eastAsia="Times New Roman" w:hAnsi="Arial" w:cs="Arial"/>
        </w:rPr>
      </w:pPr>
      <w:r w:rsidRPr="00AC5421">
        <w:rPr>
          <w:rFonts w:ascii="Arial" w:eastAsia="Arial" w:hAnsi="Arial" w:cs="Arial"/>
          <w:b/>
          <w:smallCaps/>
          <w:color w:val="000000"/>
        </w:rPr>
        <w:t>LICITACIÓN PÚBLICA LOCAL</w:t>
      </w:r>
    </w:p>
    <w:p w14:paraId="361102F0" w14:textId="77777777" w:rsidR="00AC5421" w:rsidRPr="00AC5421" w:rsidRDefault="00AC5421" w:rsidP="007A78C6">
      <w:pPr>
        <w:spacing w:after="0" w:line="240" w:lineRule="auto"/>
        <w:ind w:right="140"/>
        <w:jc w:val="center"/>
        <w:rPr>
          <w:rFonts w:ascii="Arial" w:eastAsia="Arial" w:hAnsi="Arial" w:cs="Arial"/>
          <w:b/>
          <w:color w:val="000000"/>
        </w:rPr>
      </w:pPr>
      <w:r w:rsidRPr="00AC5421">
        <w:rPr>
          <w:rFonts w:ascii="Arial" w:eastAsia="Arial" w:hAnsi="Arial" w:cs="Arial"/>
          <w:b/>
          <w:noProof/>
          <w:color w:val="000000"/>
        </w:rPr>
        <w:t>LPL-05/2019</w:t>
      </w:r>
    </w:p>
    <w:p w14:paraId="45AA907F" w14:textId="77777777" w:rsidR="00AC5421" w:rsidRPr="00AC5421" w:rsidRDefault="00AC5421" w:rsidP="007A78C6">
      <w:pPr>
        <w:spacing w:after="0" w:line="240" w:lineRule="auto"/>
        <w:ind w:right="140"/>
        <w:jc w:val="center"/>
        <w:rPr>
          <w:rFonts w:ascii="Arial" w:eastAsia="Times New Roman" w:hAnsi="Arial" w:cs="Arial"/>
          <w:b/>
        </w:rPr>
      </w:pPr>
      <w:r w:rsidRPr="00AC5421">
        <w:rPr>
          <w:rFonts w:ascii="Arial" w:eastAsia="Arial" w:hAnsi="Arial" w:cs="Arial"/>
          <w:b/>
          <w:smallCaps/>
          <w:color w:val="000000"/>
        </w:rPr>
        <w:t>CON CONCURRENCIA</w:t>
      </w:r>
      <w:r w:rsidRPr="00AC5421">
        <w:rPr>
          <w:rFonts w:ascii="Arial" w:eastAsia="Arial" w:hAnsi="Arial" w:cs="Arial"/>
          <w:b/>
          <w:color w:val="000000"/>
        </w:rPr>
        <w:t xml:space="preserve"> DEL “COMITÉ”</w:t>
      </w:r>
    </w:p>
    <w:p w14:paraId="3B7633C6" w14:textId="77777777" w:rsidR="00AC5421" w:rsidRPr="00AC5421" w:rsidRDefault="00AC5421" w:rsidP="007A78C6">
      <w:pPr>
        <w:spacing w:after="0" w:line="240" w:lineRule="auto"/>
        <w:ind w:right="140"/>
        <w:jc w:val="center"/>
        <w:rPr>
          <w:rFonts w:ascii="Arial" w:eastAsia="Times New Roman" w:hAnsi="Arial" w:cs="Arial"/>
        </w:rPr>
      </w:pPr>
      <w:r w:rsidRPr="00AC5421">
        <w:rPr>
          <w:rFonts w:ascii="Arial" w:eastAsia="Arial" w:hAnsi="Arial" w:cs="Arial"/>
          <w:b/>
          <w:color w:val="000000"/>
        </w:rPr>
        <w:t>“</w:t>
      </w:r>
      <w:r w:rsidRPr="00AC5421">
        <w:rPr>
          <w:rFonts w:ascii="Arial" w:eastAsia="Arial" w:hAnsi="Arial" w:cs="Arial"/>
          <w:b/>
          <w:noProof/>
          <w:color w:val="000000"/>
        </w:rPr>
        <w:t>ADQUISICIÓN DE MATERIAL ELÉCTRICO PARA EL INSTITUTO ESTATAL PARA LA EDUCACIÓN DE JÓVENES Y ADULTOS</w:t>
      </w:r>
      <w:r w:rsidRPr="00AC5421">
        <w:rPr>
          <w:rFonts w:ascii="Arial" w:eastAsia="Arial" w:hAnsi="Arial" w:cs="Arial"/>
          <w:b/>
          <w:color w:val="000000"/>
        </w:rPr>
        <w:t>”</w:t>
      </w:r>
    </w:p>
    <w:p w14:paraId="40AD1263" w14:textId="77777777" w:rsidR="00AC5421" w:rsidRPr="00AC5421" w:rsidRDefault="00AC5421" w:rsidP="007A78C6">
      <w:pPr>
        <w:spacing w:after="0" w:line="240" w:lineRule="auto"/>
        <w:rPr>
          <w:rFonts w:ascii="Arial" w:eastAsia="Times New Roman" w:hAnsi="Arial" w:cs="Arial"/>
        </w:rPr>
      </w:pPr>
    </w:p>
    <w:p w14:paraId="4AA7498A"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Century Gothic" w:hAnsi="Arial" w:cs="Arial"/>
          <w:b/>
          <w:color w:val="000000"/>
        </w:rPr>
        <w:t xml:space="preserve">IDENTIFICACIÓN VIGENTE DE LA PERSONA FÍSICA O DEL REPRESENTANTE LEGAL </w:t>
      </w:r>
    </w:p>
    <w:p w14:paraId="0EBD0A5A"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Century Gothic" w:hAnsi="Arial" w:cs="Arial"/>
          <w:b/>
          <w:color w:val="000000"/>
        </w:rPr>
        <w:t>DE LA PERSONA MORAL QUE FIRMA LA PROPOSICIÓN.</w:t>
      </w:r>
    </w:p>
    <w:p w14:paraId="0542E2A9" w14:textId="77777777" w:rsidR="00AC5421" w:rsidRPr="00AC5421" w:rsidRDefault="00AC5421">
      <w:pPr>
        <w:spacing w:after="0" w:line="240" w:lineRule="auto"/>
        <w:rPr>
          <w:rFonts w:ascii="Arial" w:eastAsia="Times New Roman" w:hAnsi="Arial" w:cs="Arial"/>
        </w:rPr>
      </w:pPr>
    </w:p>
    <w:p w14:paraId="71FE1734" w14:textId="77777777" w:rsidR="00AC5421" w:rsidRPr="00AC5421" w:rsidRDefault="00AC5421">
      <w:pPr>
        <w:spacing w:after="0" w:line="240" w:lineRule="auto"/>
        <w:ind w:right="140"/>
        <w:jc w:val="right"/>
        <w:rPr>
          <w:rFonts w:ascii="Arial" w:eastAsia="Times New Roman" w:hAnsi="Arial" w:cs="Arial"/>
        </w:rPr>
      </w:pPr>
      <w:r w:rsidRPr="00AC5421">
        <w:rPr>
          <w:rFonts w:ascii="Arial" w:eastAsia="Century Gothic" w:hAnsi="Arial" w:cs="Arial"/>
          <w:color w:val="000000"/>
        </w:rPr>
        <w:t>Guadalajara Jalisco, a ___ de ___ del 2019.</w:t>
      </w:r>
    </w:p>
    <w:p w14:paraId="3BCD0D5E" w14:textId="77777777" w:rsidR="00AC5421" w:rsidRPr="00AC5421" w:rsidRDefault="00AC5421">
      <w:pPr>
        <w:spacing w:after="0" w:line="240" w:lineRule="auto"/>
        <w:rPr>
          <w:rFonts w:ascii="Arial" w:eastAsia="Times New Roman" w:hAnsi="Arial" w:cs="Arial"/>
        </w:rPr>
      </w:pPr>
    </w:p>
    <w:p w14:paraId="4486A325" w14:textId="77777777" w:rsidR="00AC5421" w:rsidRPr="00AC5421" w:rsidRDefault="00AC5421" w:rsidP="0045564B">
      <w:pPr>
        <w:spacing w:after="0" w:line="240" w:lineRule="auto"/>
        <w:ind w:right="140" w:hanging="4140"/>
        <w:rPr>
          <w:rFonts w:ascii="Arial" w:eastAsia="Times New Roman" w:hAnsi="Arial" w:cs="Arial"/>
        </w:rPr>
      </w:pPr>
      <w:r w:rsidRPr="00AC5421">
        <w:rPr>
          <w:rFonts w:ascii="Arial" w:eastAsia="Century Gothic" w:hAnsi="Arial" w:cs="Arial"/>
          <w:b/>
          <w:color w:val="000000"/>
        </w:rPr>
        <w:t>ANVERSO</w:t>
      </w:r>
    </w:p>
    <w:p w14:paraId="7C2D8DAB" w14:textId="77777777" w:rsidR="00AC5421" w:rsidRPr="00AC5421" w:rsidRDefault="00AC5421" w:rsidP="0045564B">
      <w:pPr>
        <w:widowControl w:val="0"/>
        <w:tabs>
          <w:tab w:val="left" w:pos="5812"/>
        </w:tabs>
        <w:ind w:left="4140" w:right="-6"/>
        <w:rPr>
          <w:rFonts w:ascii="Arial" w:eastAsia="Arial" w:hAnsi="Arial" w:cs="Arial"/>
          <w:b/>
          <w:color w:val="000000"/>
        </w:rPr>
      </w:pPr>
      <w:r w:rsidRPr="00AC5421">
        <w:rPr>
          <w:rFonts w:ascii="Arial" w:eastAsia="Arial" w:hAnsi="Arial" w:cs="Arial"/>
          <w:b/>
          <w:color w:val="000000"/>
        </w:rPr>
        <w:t>ANVERSO</w:t>
      </w:r>
    </w:p>
    <w:p w14:paraId="7AA0C10B" w14:textId="41FFBE5D" w:rsidR="00AC5421" w:rsidRPr="00AC5421" w:rsidRDefault="006A6CEB" w:rsidP="0045564B">
      <w:pPr>
        <w:widowControl w:val="0"/>
        <w:spacing w:before="280"/>
        <w:jc w:val="center"/>
        <w:rPr>
          <w:rFonts w:ascii="Arial" w:eastAsia="Arial" w:hAnsi="Arial" w:cs="Arial"/>
          <w:b/>
          <w:color w:val="000000"/>
        </w:rPr>
      </w:pPr>
      <w:r>
        <w:rPr>
          <w:rFonts w:ascii="Arial" w:hAnsi="Arial" w:cs="Arial"/>
          <w:noProof/>
          <w:color w:val="000000"/>
        </w:rPr>
        <mc:AlternateContent>
          <mc:Choice Requires="wps">
            <w:drawing>
              <wp:anchor distT="0" distB="0" distL="114300" distR="114300" simplePos="0" relativeHeight="251660288" behindDoc="0" locked="0" layoutInCell="0" allowOverlap="1" wp14:anchorId="584F5C21" wp14:editId="12C59C09">
                <wp:simplePos x="0" y="0"/>
                <wp:positionH relativeFrom="margin">
                  <wp:posOffset>1577340</wp:posOffset>
                </wp:positionH>
                <wp:positionV relativeFrom="paragraph">
                  <wp:posOffset>175260</wp:posOffset>
                </wp:positionV>
                <wp:extent cx="2945130" cy="1447800"/>
                <wp:effectExtent l="0" t="0" r="7620" b="0"/>
                <wp:wrapNone/>
                <wp:docPr id="1"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45130" cy="144780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F519BE7" w14:textId="77777777" w:rsidR="007D6578" w:rsidRDefault="007D6578" w:rsidP="0045564B">
                            <w:pPr>
                              <w:textDirection w:val="btLr"/>
                            </w:pP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584F5C21" id="Rectángulo 2" o:spid="_x0000_s1026" style="position:absolute;left:0;text-align:left;margin-left:124.2pt;margin-top:13.8pt;width:231.9pt;height:114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" o:allowincell="f">
                <v:path arrowok="t"/>
                <v:textbox inset="2.53958mm,2.53958mm,2.53958mm,2.53958mm">
                  <w:txbxContent>
                    <w:p w14:paraId="7F519BE7" w14:textId="77777777" w:rsidR="007D6578" w:rsidRDefault="007D6578" w:rsidP="0045564B">
                      <w:pPr>
                        <w:textDirection w:val="btLr"/>
                      </w:pPr>
                    </w:p>
                  </w:txbxContent>
                </v:textbox>
                <w10:wrap anchorx="margin"/>
              </v:rect>
            </w:pict>
          </mc:Fallback>
        </mc:AlternateContent>
      </w:r>
    </w:p>
    <w:p w14:paraId="041AC0CE" w14:textId="77777777" w:rsidR="00AC5421" w:rsidRPr="00AC5421" w:rsidRDefault="00AC5421" w:rsidP="0045564B">
      <w:pPr>
        <w:widowControl w:val="0"/>
        <w:spacing w:before="280"/>
        <w:jc w:val="center"/>
        <w:rPr>
          <w:rFonts w:ascii="Arial" w:eastAsia="Arial" w:hAnsi="Arial" w:cs="Arial"/>
          <w:b/>
          <w:color w:val="000000"/>
        </w:rPr>
      </w:pPr>
    </w:p>
    <w:p w14:paraId="1163516A" w14:textId="77777777" w:rsidR="00AC5421" w:rsidRPr="00AC5421" w:rsidRDefault="00AC5421" w:rsidP="0045564B">
      <w:pPr>
        <w:widowControl w:val="0"/>
        <w:spacing w:before="280"/>
        <w:jc w:val="center"/>
        <w:rPr>
          <w:rFonts w:ascii="Arial" w:eastAsia="Arial" w:hAnsi="Arial" w:cs="Arial"/>
          <w:b/>
          <w:color w:val="000000"/>
        </w:rPr>
      </w:pPr>
    </w:p>
    <w:p w14:paraId="2A371A4A" w14:textId="77777777" w:rsidR="00AC5421" w:rsidRPr="00AC5421" w:rsidRDefault="00AC5421" w:rsidP="0045564B">
      <w:pPr>
        <w:widowControl w:val="0"/>
        <w:spacing w:before="280"/>
        <w:jc w:val="center"/>
        <w:rPr>
          <w:rFonts w:ascii="Arial" w:eastAsia="Arial" w:hAnsi="Arial" w:cs="Arial"/>
          <w:b/>
          <w:color w:val="000000"/>
        </w:rPr>
      </w:pPr>
    </w:p>
    <w:p w14:paraId="1EF84700" w14:textId="77777777" w:rsidR="00AC5421" w:rsidRPr="00AC5421" w:rsidRDefault="00AC5421" w:rsidP="0045564B">
      <w:pPr>
        <w:widowControl w:val="0"/>
        <w:spacing w:before="280"/>
        <w:jc w:val="center"/>
        <w:rPr>
          <w:rFonts w:ascii="Arial" w:eastAsia="Arial" w:hAnsi="Arial" w:cs="Arial"/>
          <w:b/>
          <w:color w:val="000000"/>
        </w:rPr>
      </w:pPr>
    </w:p>
    <w:p w14:paraId="35C894BB" w14:textId="77777777" w:rsidR="00AC5421" w:rsidRPr="00AC5421" w:rsidRDefault="00AC5421" w:rsidP="0045564B">
      <w:pPr>
        <w:widowControl w:val="0"/>
        <w:spacing w:before="280"/>
        <w:jc w:val="center"/>
        <w:rPr>
          <w:rFonts w:ascii="Arial" w:eastAsia="Arial" w:hAnsi="Arial" w:cs="Arial"/>
          <w:b/>
          <w:color w:val="000000"/>
        </w:rPr>
      </w:pPr>
      <w:r w:rsidRPr="00AC5421">
        <w:rPr>
          <w:rFonts w:ascii="Arial" w:eastAsia="Arial" w:hAnsi="Arial" w:cs="Arial"/>
          <w:b/>
          <w:color w:val="000000"/>
        </w:rPr>
        <w:t>REVERSO</w:t>
      </w:r>
    </w:p>
    <w:p w14:paraId="6AFE9994" w14:textId="32BC409E" w:rsidR="00AC5421" w:rsidRPr="00AC5421" w:rsidRDefault="006A6CEB" w:rsidP="0045564B">
      <w:pPr>
        <w:widowControl w:val="0"/>
        <w:spacing w:before="280"/>
        <w:jc w:val="center"/>
        <w:rPr>
          <w:rFonts w:ascii="Arial" w:eastAsia="Arial" w:hAnsi="Arial" w:cs="Arial"/>
          <w:b/>
          <w:color w:val="000000"/>
        </w:rPr>
      </w:pPr>
      <w:r>
        <w:rPr>
          <w:rFonts w:ascii="Arial" w:hAnsi="Arial" w:cs="Arial"/>
          <w:noProof/>
          <w:color w:val="000000"/>
        </w:rPr>
        <mc:AlternateContent>
          <mc:Choice Requires="wps">
            <w:drawing>
              <wp:anchor distT="0" distB="0" distL="114300" distR="114300" simplePos="0" relativeHeight="251661312" behindDoc="0" locked="0" layoutInCell="0" allowOverlap="1" wp14:anchorId="778E3A12" wp14:editId="0A13C013">
                <wp:simplePos x="0" y="0"/>
                <wp:positionH relativeFrom="margin">
                  <wp:posOffset>1558290</wp:posOffset>
                </wp:positionH>
                <wp:positionV relativeFrom="paragraph">
                  <wp:posOffset>47625</wp:posOffset>
                </wp:positionV>
                <wp:extent cx="2992755" cy="1247775"/>
                <wp:effectExtent l="0" t="0" r="0" b="9525"/>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92755" cy="124777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8846DBC" w14:textId="77777777" w:rsidR="007D6578" w:rsidRDefault="007D6578" w:rsidP="0045564B">
                            <w:pPr>
                              <w:textDirection w:val="btLr"/>
                            </w:pP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778E3A12" id="Rectángulo 3" o:spid="_x0000_s1027" style="position:absolute;left:0;text-align:left;margin-left:122.7pt;margin-top:3.75pt;width:235.65pt;height:98.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" o:allowincell="f">
                <v:path arrowok="t"/>
                <v:textbox inset="2.53958mm,2.53958mm,2.53958mm,2.53958mm">
                  <w:txbxContent>
                    <w:p w14:paraId="68846DBC" w14:textId="77777777" w:rsidR="007D6578" w:rsidRDefault="007D6578" w:rsidP="0045564B">
                      <w:pPr>
                        <w:textDirection w:val="btLr"/>
                      </w:pPr>
                    </w:p>
                  </w:txbxContent>
                </v:textbox>
                <w10:wrap anchorx="margin"/>
              </v:rect>
            </w:pict>
          </mc:Fallback>
        </mc:AlternateContent>
      </w:r>
    </w:p>
    <w:p w14:paraId="4456C631" w14:textId="77777777" w:rsidR="00AC5421" w:rsidRPr="00AC5421" w:rsidRDefault="00AC5421" w:rsidP="0045564B">
      <w:pPr>
        <w:widowControl w:val="0"/>
        <w:spacing w:before="280"/>
        <w:jc w:val="center"/>
        <w:rPr>
          <w:rFonts w:ascii="Arial" w:eastAsia="Arial" w:hAnsi="Arial" w:cs="Arial"/>
          <w:b/>
          <w:color w:val="000000"/>
        </w:rPr>
      </w:pPr>
    </w:p>
    <w:p w14:paraId="4FFE105B" w14:textId="77777777" w:rsidR="00AC5421" w:rsidRPr="00AC5421" w:rsidRDefault="00AC5421" w:rsidP="0045564B">
      <w:pPr>
        <w:widowControl w:val="0"/>
        <w:spacing w:before="280"/>
        <w:jc w:val="center"/>
        <w:rPr>
          <w:rFonts w:ascii="Arial" w:eastAsia="Arial" w:hAnsi="Arial" w:cs="Arial"/>
          <w:b/>
          <w:color w:val="000000"/>
        </w:rPr>
      </w:pPr>
    </w:p>
    <w:p w14:paraId="60C642A1" w14:textId="77777777" w:rsidR="00AC5421" w:rsidRPr="00AC5421" w:rsidRDefault="00AC5421" w:rsidP="0045564B">
      <w:pPr>
        <w:widowControl w:val="0"/>
        <w:spacing w:before="280"/>
        <w:jc w:val="center"/>
        <w:rPr>
          <w:rFonts w:ascii="Arial" w:eastAsia="Arial" w:hAnsi="Arial" w:cs="Arial"/>
          <w:b/>
          <w:i/>
          <w:smallCaps/>
          <w:color w:val="000000"/>
        </w:rPr>
      </w:pPr>
    </w:p>
    <w:p w14:paraId="30F716F2" w14:textId="77777777" w:rsidR="00AC5421" w:rsidRPr="00AC5421" w:rsidRDefault="00AC5421" w:rsidP="0045564B">
      <w:pPr>
        <w:widowControl w:val="0"/>
        <w:spacing w:before="280"/>
        <w:jc w:val="center"/>
        <w:rPr>
          <w:rFonts w:ascii="Arial" w:eastAsia="Arial" w:hAnsi="Arial" w:cs="Arial"/>
          <w:b/>
          <w:color w:val="000000"/>
        </w:rPr>
      </w:pPr>
      <w:r w:rsidRPr="00AC5421">
        <w:rPr>
          <w:rFonts w:ascii="Arial" w:eastAsia="Arial" w:hAnsi="Arial" w:cs="Arial"/>
          <w:b/>
          <w:smallCaps/>
          <w:color w:val="000000"/>
        </w:rPr>
        <w:t>Nombre, Cargo y Firma del Representante Legal</w:t>
      </w:r>
    </w:p>
    <w:p w14:paraId="12381071" w14:textId="77777777" w:rsidR="00AC5421" w:rsidRDefault="00AC5421" w:rsidP="0045564B">
      <w:pPr>
        <w:widowControl w:val="0"/>
        <w:spacing w:before="280"/>
        <w:jc w:val="center"/>
        <w:rPr>
          <w:rFonts w:ascii="Arial" w:eastAsia="Arial" w:hAnsi="Arial" w:cs="Arial"/>
          <w:b/>
          <w:color w:val="000000"/>
        </w:rPr>
      </w:pPr>
    </w:p>
    <w:p w14:paraId="0BDB8051" w14:textId="77777777" w:rsidR="00AC5421" w:rsidRPr="00AC5421" w:rsidRDefault="00AC5421" w:rsidP="0045564B">
      <w:pPr>
        <w:widowControl w:val="0"/>
        <w:spacing w:before="280"/>
        <w:jc w:val="center"/>
        <w:rPr>
          <w:rFonts w:ascii="Arial" w:eastAsia="Arial" w:hAnsi="Arial" w:cs="Arial"/>
          <w:b/>
          <w:color w:val="000000"/>
        </w:rPr>
      </w:pPr>
    </w:p>
    <w:p w14:paraId="7ED65EEA" w14:textId="77777777" w:rsidR="00AC5421" w:rsidRPr="00AC5421" w:rsidRDefault="00AC5421" w:rsidP="0045564B">
      <w:pPr>
        <w:keepNext/>
        <w:widowControl w:val="0"/>
        <w:jc w:val="center"/>
        <w:rPr>
          <w:rFonts w:ascii="Arial" w:eastAsia="Arial" w:hAnsi="Arial" w:cs="Arial"/>
          <w:b/>
          <w:i/>
          <w:smallCaps/>
          <w:color w:val="000000"/>
        </w:rPr>
      </w:pPr>
    </w:p>
    <w:p w14:paraId="01043FC2" w14:textId="77777777" w:rsidR="00AC5421" w:rsidRPr="00AC5421" w:rsidRDefault="00AC5421">
      <w:pPr>
        <w:spacing w:after="0" w:line="240" w:lineRule="auto"/>
        <w:ind w:right="140"/>
        <w:jc w:val="center"/>
        <w:rPr>
          <w:rFonts w:ascii="Arial" w:eastAsia="Times New Roman" w:hAnsi="Arial" w:cs="Arial"/>
        </w:rPr>
      </w:pPr>
    </w:p>
    <w:p w14:paraId="1B0E95A0" w14:textId="77777777" w:rsidR="00AC5421" w:rsidRPr="00AC5421" w:rsidRDefault="00AC5421">
      <w:pPr>
        <w:spacing w:after="0" w:line="240" w:lineRule="auto"/>
        <w:ind w:right="140"/>
        <w:jc w:val="center"/>
        <w:rPr>
          <w:rFonts w:ascii="Arial" w:eastAsia="Century Gothic" w:hAnsi="Arial" w:cs="Arial"/>
          <w:b/>
          <w:color w:val="080808"/>
        </w:rPr>
      </w:pPr>
    </w:p>
    <w:p w14:paraId="198ECBAF" w14:textId="77777777" w:rsidR="00AC5421" w:rsidRPr="00AC5421" w:rsidRDefault="00AC5421">
      <w:pPr>
        <w:spacing w:after="0" w:line="240" w:lineRule="auto"/>
        <w:ind w:right="140"/>
        <w:jc w:val="center"/>
        <w:rPr>
          <w:rFonts w:ascii="Arial" w:eastAsia="Century Gothic" w:hAnsi="Arial" w:cs="Arial"/>
          <w:b/>
          <w:color w:val="080808"/>
        </w:rPr>
      </w:pPr>
    </w:p>
    <w:p w14:paraId="1628AC2A"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Century Gothic" w:hAnsi="Arial" w:cs="Arial"/>
          <w:b/>
          <w:color w:val="080808"/>
        </w:rPr>
        <w:t>ANEXO 11</w:t>
      </w:r>
    </w:p>
    <w:p w14:paraId="31619034" w14:textId="77777777" w:rsidR="00AC5421" w:rsidRPr="00AC5421" w:rsidRDefault="00AC5421" w:rsidP="007A78C6">
      <w:pPr>
        <w:spacing w:after="0" w:line="240" w:lineRule="auto"/>
        <w:jc w:val="center"/>
        <w:rPr>
          <w:rFonts w:ascii="Arial" w:eastAsia="Times New Roman" w:hAnsi="Arial" w:cs="Arial"/>
        </w:rPr>
      </w:pPr>
      <w:r w:rsidRPr="00AC5421">
        <w:rPr>
          <w:rFonts w:ascii="Arial" w:eastAsia="Arial" w:hAnsi="Arial" w:cs="Arial"/>
          <w:b/>
          <w:smallCaps/>
          <w:color w:val="000000"/>
        </w:rPr>
        <w:t>LICITACIÓN PÚBLICA LOCAL</w:t>
      </w:r>
    </w:p>
    <w:p w14:paraId="06E5DAEC" w14:textId="77777777" w:rsidR="00AC5421" w:rsidRPr="00AC5421" w:rsidRDefault="00AC5421" w:rsidP="007A78C6">
      <w:pPr>
        <w:spacing w:after="0" w:line="240" w:lineRule="auto"/>
        <w:ind w:right="140"/>
        <w:jc w:val="center"/>
        <w:rPr>
          <w:rFonts w:ascii="Arial" w:eastAsia="Arial" w:hAnsi="Arial" w:cs="Arial"/>
          <w:b/>
          <w:color w:val="000000"/>
        </w:rPr>
      </w:pPr>
      <w:r w:rsidRPr="00AC5421">
        <w:rPr>
          <w:rFonts w:ascii="Arial" w:eastAsia="Arial" w:hAnsi="Arial" w:cs="Arial"/>
          <w:b/>
          <w:noProof/>
          <w:color w:val="000000"/>
        </w:rPr>
        <w:t>LPL-05/2019</w:t>
      </w:r>
    </w:p>
    <w:p w14:paraId="3B0C3829" w14:textId="77777777" w:rsidR="00AC5421" w:rsidRPr="00AC5421" w:rsidRDefault="00AC5421" w:rsidP="007A78C6">
      <w:pPr>
        <w:spacing w:after="0" w:line="240" w:lineRule="auto"/>
        <w:ind w:right="140"/>
        <w:jc w:val="center"/>
        <w:rPr>
          <w:rFonts w:ascii="Arial" w:eastAsia="Times New Roman" w:hAnsi="Arial" w:cs="Arial"/>
          <w:b/>
        </w:rPr>
      </w:pPr>
      <w:r w:rsidRPr="00AC5421">
        <w:rPr>
          <w:rFonts w:ascii="Arial" w:eastAsia="Arial" w:hAnsi="Arial" w:cs="Arial"/>
          <w:b/>
          <w:smallCaps/>
          <w:color w:val="000000"/>
        </w:rPr>
        <w:t>CON CONCURRENCIA</w:t>
      </w:r>
      <w:r w:rsidRPr="00AC5421">
        <w:rPr>
          <w:rFonts w:ascii="Arial" w:eastAsia="Arial" w:hAnsi="Arial" w:cs="Arial"/>
          <w:b/>
          <w:color w:val="000000"/>
        </w:rPr>
        <w:t xml:space="preserve"> DEL “COMITÉ”</w:t>
      </w:r>
    </w:p>
    <w:p w14:paraId="5ED3435D" w14:textId="77777777" w:rsidR="00AC5421" w:rsidRPr="00AC5421" w:rsidRDefault="00AC5421" w:rsidP="007A78C6">
      <w:pPr>
        <w:spacing w:after="0" w:line="240" w:lineRule="auto"/>
        <w:ind w:right="140"/>
        <w:jc w:val="center"/>
        <w:rPr>
          <w:rFonts w:ascii="Arial" w:eastAsia="Times New Roman" w:hAnsi="Arial" w:cs="Arial"/>
        </w:rPr>
      </w:pPr>
      <w:r w:rsidRPr="00AC5421">
        <w:rPr>
          <w:rFonts w:ascii="Arial" w:eastAsia="Arial" w:hAnsi="Arial" w:cs="Arial"/>
          <w:b/>
          <w:color w:val="000000"/>
        </w:rPr>
        <w:t>“</w:t>
      </w:r>
      <w:r w:rsidRPr="00AC5421">
        <w:rPr>
          <w:rFonts w:ascii="Arial" w:eastAsia="Arial" w:hAnsi="Arial" w:cs="Arial"/>
          <w:b/>
          <w:noProof/>
          <w:color w:val="000000"/>
        </w:rPr>
        <w:t>ADQUISICIÓN DE MATERIAL ELÉCTRICO PARA EL INSTITUTO ESTATAL PARA LA EDUCACIÓN DE JÓVENES Y ADULTOS</w:t>
      </w:r>
      <w:r w:rsidRPr="00AC5421">
        <w:rPr>
          <w:rFonts w:ascii="Arial" w:eastAsia="Arial" w:hAnsi="Arial" w:cs="Arial"/>
          <w:b/>
          <w:color w:val="000000"/>
        </w:rPr>
        <w:t>”</w:t>
      </w:r>
    </w:p>
    <w:p w14:paraId="69CC2D6F" w14:textId="77777777" w:rsidR="00AC5421" w:rsidRPr="00AC5421" w:rsidRDefault="00AC5421" w:rsidP="007A78C6">
      <w:pPr>
        <w:spacing w:after="0" w:line="240" w:lineRule="auto"/>
        <w:rPr>
          <w:rFonts w:ascii="Arial" w:eastAsia="Times New Roman" w:hAnsi="Arial" w:cs="Arial"/>
        </w:rPr>
      </w:pPr>
    </w:p>
    <w:p w14:paraId="58F7F5AE" w14:textId="77777777" w:rsidR="00AC5421" w:rsidRPr="00AC5421" w:rsidRDefault="00AC5421" w:rsidP="007A78C6">
      <w:pPr>
        <w:spacing w:after="0" w:line="240" w:lineRule="auto"/>
        <w:ind w:right="140"/>
        <w:jc w:val="center"/>
        <w:rPr>
          <w:rFonts w:ascii="Arial" w:eastAsia="Times New Roman" w:hAnsi="Arial" w:cs="Arial"/>
        </w:rPr>
      </w:pPr>
      <w:r w:rsidRPr="00AC5421">
        <w:rPr>
          <w:rFonts w:ascii="Arial" w:eastAsia="Century Gothic" w:hAnsi="Arial" w:cs="Arial"/>
          <w:b/>
          <w:color w:val="000000"/>
        </w:rPr>
        <w:t>MANIFESTACIÓN DE ESTAR AL CORRIENTE EN MIS OBLIGACIONES PATRONALES Y TRIBUTARIAS.</w:t>
      </w:r>
    </w:p>
    <w:p w14:paraId="3B9905CE" w14:textId="77777777" w:rsidR="00AC5421" w:rsidRPr="00AC5421" w:rsidRDefault="00AC5421">
      <w:pPr>
        <w:spacing w:after="240" w:line="240" w:lineRule="auto"/>
        <w:rPr>
          <w:rFonts w:ascii="Arial" w:eastAsia="Times New Roman" w:hAnsi="Arial" w:cs="Arial"/>
        </w:rPr>
      </w:pPr>
    </w:p>
    <w:p w14:paraId="78807165" w14:textId="77777777" w:rsidR="00AC5421" w:rsidRPr="00AC5421" w:rsidRDefault="00AC5421">
      <w:pPr>
        <w:spacing w:after="0" w:line="240" w:lineRule="auto"/>
        <w:ind w:right="140"/>
        <w:jc w:val="right"/>
        <w:rPr>
          <w:rFonts w:ascii="Arial" w:eastAsia="Times New Roman" w:hAnsi="Arial" w:cs="Arial"/>
        </w:rPr>
      </w:pPr>
      <w:r w:rsidRPr="00AC5421">
        <w:rPr>
          <w:rFonts w:ascii="Arial" w:eastAsia="Century Gothic" w:hAnsi="Arial" w:cs="Arial"/>
          <w:color w:val="000000"/>
        </w:rPr>
        <w:t>Guadalajara Jalisco, a __ de ____ del 2019.</w:t>
      </w:r>
    </w:p>
    <w:p w14:paraId="728B2D6B" w14:textId="77777777" w:rsidR="00AC5421" w:rsidRPr="00AC5421" w:rsidRDefault="00AC5421">
      <w:pPr>
        <w:spacing w:after="0" w:line="240" w:lineRule="auto"/>
        <w:rPr>
          <w:rFonts w:ascii="Arial" w:eastAsia="Times New Roman" w:hAnsi="Arial" w:cs="Arial"/>
        </w:rPr>
      </w:pPr>
    </w:p>
    <w:p w14:paraId="605A5A47" w14:textId="77777777" w:rsidR="00AC5421" w:rsidRPr="00AC5421" w:rsidRDefault="00AC5421">
      <w:pPr>
        <w:spacing w:after="0" w:line="240" w:lineRule="auto"/>
        <w:ind w:right="140"/>
        <w:jc w:val="both"/>
        <w:rPr>
          <w:rFonts w:ascii="Arial" w:eastAsia="Times New Roman" w:hAnsi="Arial" w:cs="Arial"/>
          <w:b/>
        </w:rPr>
      </w:pPr>
      <w:r w:rsidRPr="00AC5421">
        <w:rPr>
          <w:rFonts w:ascii="Arial" w:eastAsia="Century Gothic" w:hAnsi="Arial" w:cs="Arial"/>
          <w:b/>
          <w:smallCaps/>
          <w:color w:val="000000"/>
        </w:rPr>
        <w:t>INSTITUTO ESTATAL PARA LA EDUCACIÓN DE JÓVENES Y ADULTOS</w:t>
      </w:r>
    </w:p>
    <w:p w14:paraId="0546521A" w14:textId="77777777" w:rsidR="00AC5421" w:rsidRPr="00AC5421" w:rsidRDefault="00AC5421">
      <w:pPr>
        <w:spacing w:after="0" w:line="240" w:lineRule="auto"/>
        <w:ind w:right="140"/>
        <w:rPr>
          <w:rFonts w:ascii="Arial" w:eastAsia="Times New Roman" w:hAnsi="Arial" w:cs="Arial"/>
        </w:rPr>
      </w:pPr>
      <w:r w:rsidRPr="00AC5421">
        <w:rPr>
          <w:rFonts w:ascii="Arial" w:eastAsia="Century Gothic" w:hAnsi="Arial" w:cs="Arial"/>
          <w:b/>
          <w:color w:val="000000"/>
        </w:rPr>
        <w:t>PRESENTE</w:t>
      </w:r>
    </w:p>
    <w:p w14:paraId="75C87008" w14:textId="77777777" w:rsidR="00AC5421" w:rsidRPr="00AC5421" w:rsidRDefault="00AC5421">
      <w:pPr>
        <w:spacing w:after="0" w:line="240" w:lineRule="auto"/>
        <w:rPr>
          <w:rFonts w:ascii="Arial" w:eastAsia="Times New Roman" w:hAnsi="Arial" w:cs="Arial"/>
        </w:rPr>
      </w:pPr>
    </w:p>
    <w:p w14:paraId="257ED2C7" w14:textId="77777777" w:rsidR="00AC5421" w:rsidRPr="00AC5421" w:rsidRDefault="00AC5421">
      <w:pPr>
        <w:spacing w:after="0" w:line="240" w:lineRule="auto"/>
        <w:ind w:right="140"/>
        <w:jc w:val="right"/>
        <w:rPr>
          <w:rFonts w:ascii="Arial" w:eastAsia="Times New Roman" w:hAnsi="Arial" w:cs="Arial"/>
        </w:rPr>
      </w:pPr>
      <w:r w:rsidRPr="00AC5421">
        <w:rPr>
          <w:rFonts w:ascii="Arial" w:eastAsia="Century Gothic" w:hAnsi="Arial" w:cs="Arial"/>
          <w:b/>
          <w:color w:val="000000"/>
        </w:rPr>
        <w:t>AT’N: L.C.I. Gloria Patricia García Covarrubias</w:t>
      </w:r>
    </w:p>
    <w:p w14:paraId="0D68D71D" w14:textId="77777777" w:rsidR="00AC5421" w:rsidRPr="00AC5421" w:rsidRDefault="00AC5421">
      <w:pPr>
        <w:spacing w:after="0" w:line="240" w:lineRule="auto"/>
        <w:ind w:right="140"/>
        <w:jc w:val="right"/>
        <w:rPr>
          <w:rFonts w:ascii="Arial" w:eastAsia="Times New Roman" w:hAnsi="Arial" w:cs="Arial"/>
        </w:rPr>
      </w:pPr>
      <w:r w:rsidRPr="00AC5421">
        <w:rPr>
          <w:rFonts w:ascii="Arial" w:eastAsia="Century Gothic" w:hAnsi="Arial" w:cs="Arial"/>
          <w:b/>
          <w:color w:val="000000"/>
        </w:rPr>
        <w:t>Encargada de la Unidad Centralizada de Compras</w:t>
      </w:r>
    </w:p>
    <w:p w14:paraId="0A113D91" w14:textId="77777777" w:rsidR="00AC5421" w:rsidRPr="00AC5421" w:rsidRDefault="00AC5421">
      <w:pPr>
        <w:spacing w:after="240" w:line="240" w:lineRule="auto"/>
        <w:rPr>
          <w:rFonts w:ascii="Arial" w:eastAsia="Times New Roman" w:hAnsi="Arial" w:cs="Arial"/>
        </w:rPr>
      </w:pPr>
    </w:p>
    <w:p w14:paraId="5273A8D5" w14:textId="2E620275" w:rsidR="00AC5421" w:rsidRPr="00AC5421" w:rsidRDefault="00AC5421">
      <w:pPr>
        <w:spacing w:after="0" w:line="240" w:lineRule="auto"/>
        <w:ind w:right="140"/>
        <w:jc w:val="both"/>
        <w:rPr>
          <w:rFonts w:ascii="Arial" w:eastAsia="Times New Roman" w:hAnsi="Arial" w:cs="Arial"/>
        </w:rPr>
      </w:pPr>
      <w:r w:rsidRPr="00AC5421">
        <w:rPr>
          <w:rFonts w:ascii="Arial" w:eastAsia="Century Gothic" w:hAnsi="Arial" w:cs="Arial"/>
          <w:color w:val="000000"/>
        </w:rPr>
        <w:t xml:space="preserve">En cumplimiento con los requisitos establecidos en el presente </w:t>
      </w:r>
      <w:r w:rsidRPr="00AC5421">
        <w:rPr>
          <w:rFonts w:ascii="Arial" w:eastAsia="Century Gothic" w:hAnsi="Arial" w:cs="Arial"/>
          <w:b/>
          <w:color w:val="000000"/>
        </w:rPr>
        <w:t>“PROCEDIMIENTO DE ADQUISICIÓN”</w:t>
      </w:r>
      <w:r w:rsidRPr="00AC5421">
        <w:rPr>
          <w:rFonts w:ascii="Arial" w:eastAsia="Century Gothic" w:hAnsi="Arial" w:cs="Arial"/>
          <w:color w:val="000000"/>
        </w:rPr>
        <w:t xml:space="preserve"> para la </w:t>
      </w:r>
      <w:r w:rsidRPr="00AC5421">
        <w:rPr>
          <w:rFonts w:ascii="Arial" w:eastAsia="Century Gothic" w:hAnsi="Arial" w:cs="Arial"/>
          <w:b/>
          <w:color w:val="000000"/>
        </w:rPr>
        <w:t xml:space="preserve">Licitación Pública </w:t>
      </w:r>
      <w:r w:rsidR="00A42EA9">
        <w:rPr>
          <w:rFonts w:ascii="Arial" w:eastAsia="Century Gothic" w:hAnsi="Arial" w:cs="Arial"/>
          <w:b/>
          <w:color w:val="000000"/>
        </w:rPr>
        <w:t>Local</w:t>
      </w:r>
      <w:r w:rsidRPr="00AC5421">
        <w:rPr>
          <w:rFonts w:ascii="Arial" w:eastAsia="Century Gothic" w:hAnsi="Arial" w:cs="Arial"/>
          <w:b/>
          <w:color w:val="000000"/>
        </w:rPr>
        <w:t xml:space="preserve"> </w:t>
      </w:r>
      <w:r w:rsidRPr="00AC5421">
        <w:rPr>
          <w:rFonts w:ascii="Arial" w:eastAsia="Century Gothic" w:hAnsi="Arial" w:cs="Arial"/>
          <w:b/>
          <w:noProof/>
          <w:color w:val="000000"/>
        </w:rPr>
        <w:t>LPL-05/2019</w:t>
      </w:r>
      <w:r w:rsidRPr="00AC5421">
        <w:rPr>
          <w:rFonts w:ascii="Arial" w:eastAsia="Century Gothic" w:hAnsi="Arial" w:cs="Arial"/>
          <w:b/>
          <w:color w:val="000000"/>
        </w:rPr>
        <w:t xml:space="preserve">  con concurrencia </w:t>
      </w:r>
      <w:r w:rsidRPr="00AC5421">
        <w:rPr>
          <w:rFonts w:ascii="Arial" w:eastAsia="Century Gothic" w:hAnsi="Arial" w:cs="Arial"/>
          <w:color w:val="000000"/>
        </w:rPr>
        <w:t xml:space="preserve">del </w:t>
      </w:r>
      <w:r w:rsidRPr="00AC5421">
        <w:rPr>
          <w:rFonts w:ascii="Arial" w:eastAsia="Century Gothic" w:hAnsi="Arial" w:cs="Arial"/>
          <w:b/>
          <w:color w:val="000000"/>
        </w:rPr>
        <w:t>“COMITÉ” “</w:t>
      </w:r>
      <w:r w:rsidRPr="00AC5421">
        <w:rPr>
          <w:rFonts w:ascii="Arial" w:eastAsia="Century Gothic" w:hAnsi="Arial" w:cs="Arial"/>
          <w:b/>
          <w:noProof/>
          <w:color w:val="000000"/>
        </w:rPr>
        <w:t>ADQUISICIÓN DE MATERIAL ELÉCTRICO PARA EL INSTITUTO ESTATAL PARA LA EDUCACIÓN DE JÓVENES Y ADULTOS</w:t>
      </w:r>
      <w:r w:rsidRPr="00AC5421">
        <w:rPr>
          <w:rFonts w:ascii="Arial" w:eastAsia="Century Gothic" w:hAnsi="Arial" w:cs="Arial"/>
          <w:b/>
          <w:color w:val="000000"/>
        </w:rPr>
        <w:t xml:space="preserve">”, </w:t>
      </w:r>
      <w:r w:rsidRPr="00AC5421">
        <w:rPr>
          <w:rFonts w:ascii="Arial" w:eastAsia="Century Gothic" w:hAnsi="Arial" w:cs="Arial"/>
          <w:color w:val="000000"/>
        </w:rPr>
        <w:t xml:space="preserve">por medio del presente  manifiesto  bajo protesta de decir verdad al </w:t>
      </w:r>
      <w:r w:rsidRPr="00AC5421">
        <w:rPr>
          <w:rFonts w:ascii="Arial" w:eastAsia="Century Gothic" w:hAnsi="Arial" w:cs="Arial"/>
          <w:b/>
          <w:color w:val="000000"/>
        </w:rPr>
        <w:t xml:space="preserve">Instituto Estatal para la Educación de Jóvenes y Adultos </w:t>
      </w:r>
      <w:r w:rsidRPr="00AC5421">
        <w:rPr>
          <w:rFonts w:ascii="Arial" w:eastAsia="Century Gothic" w:hAnsi="Arial" w:cs="Arial"/>
          <w:color w:val="000000"/>
        </w:rPr>
        <w:t xml:space="preserve">, que el </w:t>
      </w:r>
      <w:r w:rsidRPr="00AC5421">
        <w:rPr>
          <w:rFonts w:ascii="Arial" w:eastAsia="Century Gothic" w:hAnsi="Arial" w:cs="Arial"/>
          <w:b/>
          <w:color w:val="000000"/>
        </w:rPr>
        <w:t>“PROVEEDOR”</w:t>
      </w:r>
      <w:r w:rsidRPr="00AC5421">
        <w:rPr>
          <w:rFonts w:ascii="Arial" w:eastAsia="Century Gothic" w:hAnsi="Arial" w:cs="Arial"/>
          <w:i/>
          <w:color w:val="000000"/>
        </w:rPr>
        <w:t>(persona física o moral)</w:t>
      </w:r>
      <w:r w:rsidRPr="00AC5421">
        <w:rPr>
          <w:rFonts w:ascii="Arial" w:eastAsia="Century Gothic" w:hAnsi="Arial" w:cs="Arial"/>
          <w:color w:val="000000"/>
        </w:rPr>
        <w:t xml:space="preserve">, a quien represento, está al corriente en sus obligaciones patronales como son: el pago de cuotas  de seguridad social, del </w:t>
      </w:r>
      <w:proofErr w:type="spellStart"/>
      <w:r w:rsidRPr="00AC5421">
        <w:rPr>
          <w:rFonts w:ascii="Arial" w:eastAsia="Century Gothic" w:hAnsi="Arial" w:cs="Arial"/>
          <w:color w:val="000000"/>
        </w:rPr>
        <w:t>Infonavit</w:t>
      </w:r>
      <w:proofErr w:type="spellEnd"/>
      <w:r w:rsidRPr="00AC5421">
        <w:rPr>
          <w:rFonts w:ascii="Arial" w:eastAsia="Century Gothic" w:hAnsi="Arial" w:cs="Arial"/>
          <w:color w:val="000000"/>
        </w:rPr>
        <w:t>, así como todas las obligaciones laborales y tributarias a que estoy obligado.</w:t>
      </w:r>
    </w:p>
    <w:p w14:paraId="3A20E652" w14:textId="77777777" w:rsidR="00AC5421" w:rsidRPr="00AC5421" w:rsidRDefault="00AC5421">
      <w:pPr>
        <w:spacing w:after="240" w:line="240" w:lineRule="auto"/>
        <w:rPr>
          <w:rFonts w:ascii="Arial" w:eastAsia="Times New Roman" w:hAnsi="Arial" w:cs="Arial"/>
        </w:rPr>
      </w:pPr>
      <w:r w:rsidRPr="00AC5421">
        <w:rPr>
          <w:rFonts w:ascii="Arial" w:eastAsia="Times New Roman" w:hAnsi="Arial" w:cs="Arial"/>
        </w:rPr>
        <w:br/>
      </w:r>
      <w:r w:rsidRPr="00AC5421">
        <w:rPr>
          <w:rFonts w:ascii="Arial" w:eastAsia="Times New Roman" w:hAnsi="Arial" w:cs="Arial"/>
        </w:rPr>
        <w:br/>
      </w:r>
    </w:p>
    <w:p w14:paraId="1B30A3B2"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Century Gothic" w:hAnsi="Arial" w:cs="Arial"/>
          <w:b/>
          <w:color w:val="000000"/>
        </w:rPr>
        <w:t>ATENTAMENTE</w:t>
      </w:r>
    </w:p>
    <w:p w14:paraId="34049737" w14:textId="77777777" w:rsidR="00AC5421" w:rsidRPr="00AC5421" w:rsidRDefault="00AC5421">
      <w:pPr>
        <w:spacing w:after="240" w:line="240" w:lineRule="auto"/>
        <w:rPr>
          <w:rFonts w:ascii="Arial" w:eastAsia="Times New Roman" w:hAnsi="Arial" w:cs="Arial"/>
        </w:rPr>
      </w:pPr>
    </w:p>
    <w:p w14:paraId="2F29F19F"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Century Gothic" w:hAnsi="Arial" w:cs="Arial"/>
          <w:color w:val="000000"/>
        </w:rPr>
        <w:t>_________________________</w:t>
      </w:r>
    </w:p>
    <w:p w14:paraId="77273607"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Century Gothic" w:hAnsi="Arial" w:cs="Arial"/>
          <w:color w:val="000000"/>
        </w:rPr>
        <w:t xml:space="preserve">Nombre y firma del Licitante </w:t>
      </w:r>
    </w:p>
    <w:p w14:paraId="36509F82"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Century Gothic" w:hAnsi="Arial" w:cs="Arial"/>
          <w:color w:val="000000"/>
        </w:rPr>
        <w:t xml:space="preserve">O Representante Legal </w:t>
      </w:r>
    </w:p>
    <w:p w14:paraId="4E040688" w14:textId="77777777" w:rsidR="00AC5421" w:rsidRPr="00AC5421" w:rsidRDefault="00AC5421">
      <w:pPr>
        <w:spacing w:after="240" w:line="240" w:lineRule="auto"/>
        <w:rPr>
          <w:rFonts w:ascii="Arial" w:eastAsia="Times New Roman" w:hAnsi="Arial" w:cs="Arial"/>
        </w:rPr>
      </w:pPr>
    </w:p>
    <w:p w14:paraId="0B7B741D" w14:textId="77777777" w:rsidR="00AC5421" w:rsidRPr="00AC5421" w:rsidRDefault="00AC5421">
      <w:pPr>
        <w:spacing w:after="240" w:line="240" w:lineRule="auto"/>
        <w:rPr>
          <w:rFonts w:ascii="Arial" w:eastAsia="Times New Roman" w:hAnsi="Arial" w:cs="Arial"/>
        </w:rPr>
      </w:pPr>
    </w:p>
    <w:p w14:paraId="1A2234CF" w14:textId="77777777" w:rsidR="00AC5421" w:rsidRDefault="00AC5421">
      <w:pPr>
        <w:spacing w:after="240" w:line="240" w:lineRule="auto"/>
        <w:rPr>
          <w:rFonts w:ascii="Arial" w:eastAsia="Times New Roman" w:hAnsi="Arial" w:cs="Arial"/>
        </w:rPr>
      </w:pPr>
    </w:p>
    <w:p w14:paraId="2D50AC7C" w14:textId="77777777" w:rsidR="00AC5421" w:rsidRDefault="00AC5421">
      <w:pPr>
        <w:spacing w:after="240" w:line="240" w:lineRule="auto"/>
        <w:rPr>
          <w:rFonts w:ascii="Arial" w:eastAsia="Times New Roman" w:hAnsi="Arial" w:cs="Arial"/>
        </w:rPr>
      </w:pPr>
    </w:p>
    <w:p w14:paraId="0AF5EF3C" w14:textId="77777777" w:rsidR="00AC5421" w:rsidRPr="00AC5421" w:rsidRDefault="00AC5421">
      <w:pPr>
        <w:spacing w:after="240" w:line="240" w:lineRule="auto"/>
        <w:rPr>
          <w:rFonts w:ascii="Arial" w:eastAsia="Times New Roman" w:hAnsi="Arial" w:cs="Arial"/>
        </w:rPr>
      </w:pPr>
    </w:p>
    <w:p w14:paraId="17E790A3" w14:textId="77777777" w:rsidR="00AC5421" w:rsidRPr="00AC5421" w:rsidRDefault="00AC5421">
      <w:pPr>
        <w:spacing w:after="240" w:line="240" w:lineRule="auto"/>
        <w:rPr>
          <w:rFonts w:ascii="Arial" w:eastAsia="Times New Roman" w:hAnsi="Arial" w:cs="Arial"/>
        </w:rPr>
      </w:pPr>
    </w:p>
    <w:p w14:paraId="29A48DC4" w14:textId="77777777" w:rsidR="00AC5421" w:rsidRPr="00AC5421" w:rsidRDefault="00AC5421">
      <w:pPr>
        <w:spacing w:after="0" w:line="240" w:lineRule="auto"/>
        <w:ind w:right="140"/>
        <w:jc w:val="center"/>
        <w:rPr>
          <w:rFonts w:ascii="Arial" w:eastAsia="Times New Roman" w:hAnsi="Arial" w:cs="Arial"/>
        </w:rPr>
      </w:pPr>
      <w:r w:rsidRPr="00AC5421">
        <w:rPr>
          <w:rFonts w:ascii="Arial" w:eastAsia="Century Gothic" w:hAnsi="Arial" w:cs="Arial"/>
          <w:b/>
          <w:color w:val="000000"/>
        </w:rPr>
        <w:t xml:space="preserve">ANEXO 12 </w:t>
      </w:r>
    </w:p>
    <w:p w14:paraId="28DF55CC" w14:textId="77777777" w:rsidR="00AC5421" w:rsidRPr="00AC5421" w:rsidRDefault="00AC5421">
      <w:pPr>
        <w:spacing w:after="0" w:line="240" w:lineRule="auto"/>
        <w:rPr>
          <w:rFonts w:ascii="Arial" w:eastAsia="Times New Roman" w:hAnsi="Arial" w:cs="Arial"/>
        </w:rPr>
      </w:pPr>
    </w:p>
    <w:p w14:paraId="1AEB326D" w14:textId="77777777" w:rsidR="00AC5421" w:rsidRPr="00AC5421" w:rsidRDefault="00AC5421">
      <w:pPr>
        <w:spacing w:after="0" w:line="240" w:lineRule="auto"/>
        <w:ind w:right="140" w:hanging="851"/>
        <w:jc w:val="center"/>
        <w:rPr>
          <w:rFonts w:ascii="Arial" w:eastAsia="Times New Roman" w:hAnsi="Arial" w:cs="Arial"/>
        </w:rPr>
      </w:pPr>
      <w:r w:rsidRPr="00AC5421">
        <w:rPr>
          <w:rFonts w:ascii="Arial" w:eastAsia="Century Gothic" w:hAnsi="Arial" w:cs="Arial"/>
          <w:b/>
          <w:color w:val="000000"/>
          <w:u w:val="single"/>
        </w:rPr>
        <w:t>TEXTO DE LA FIANZA DEL 10% DE GARANTÍA DE CUMPLIMIENTO DEL CONTRATO  </w:t>
      </w:r>
    </w:p>
    <w:p w14:paraId="4BFA45BB" w14:textId="77777777" w:rsidR="00AC5421" w:rsidRPr="00AC5421" w:rsidRDefault="00AC5421">
      <w:pPr>
        <w:spacing w:after="0" w:line="240" w:lineRule="auto"/>
        <w:rPr>
          <w:rFonts w:ascii="Arial" w:eastAsia="Times New Roman" w:hAnsi="Arial" w:cs="Arial"/>
        </w:rPr>
      </w:pPr>
    </w:p>
    <w:p w14:paraId="5B51F15F" w14:textId="77777777" w:rsidR="00AC5421" w:rsidRPr="00AC5421" w:rsidRDefault="00AC5421">
      <w:pPr>
        <w:shd w:val="clear" w:color="auto" w:fill="FFFFFF"/>
        <w:spacing w:after="0" w:line="240" w:lineRule="auto"/>
        <w:ind w:right="140"/>
        <w:jc w:val="both"/>
        <w:rPr>
          <w:rFonts w:ascii="Arial" w:eastAsia="Century Gothic" w:hAnsi="Arial" w:cs="Arial"/>
          <w:color w:val="000000"/>
        </w:rPr>
      </w:pPr>
      <w:r w:rsidRPr="00AC5421">
        <w:rPr>
          <w:rFonts w:ascii="Arial" w:eastAsia="Century Gothic" w:hAnsi="Arial" w:cs="Arial"/>
          <w:color w:val="000000"/>
        </w:rPr>
        <w:t>(</w:t>
      </w:r>
      <w:r w:rsidRPr="00AC5421">
        <w:rPr>
          <w:rFonts w:ascii="Arial" w:eastAsia="Century Gothic" w:hAnsi="Arial" w:cs="Arial"/>
          <w:i/>
          <w:color w:val="000000"/>
          <w:u w:val="single"/>
        </w:rPr>
        <w:t>NOMBRE DE LA AFIANZADORA</w:t>
      </w:r>
      <w:r w:rsidRPr="00AC5421">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AC5421">
        <w:rPr>
          <w:rFonts w:ascii="Arial" w:eastAsia="Century Gothic" w:hAnsi="Arial" w:cs="Arial"/>
          <w:color w:val="000000"/>
          <w:u w:val="single"/>
        </w:rPr>
        <w:t>(</w:t>
      </w:r>
      <w:r w:rsidRPr="00AC5421">
        <w:rPr>
          <w:rFonts w:ascii="Arial" w:eastAsia="Century Gothic" w:hAnsi="Arial" w:cs="Arial"/>
          <w:i/>
          <w:color w:val="000000"/>
          <w:u w:val="single"/>
        </w:rPr>
        <w:t>CANTIDAD CON NÚMERO</w:t>
      </w:r>
      <w:r w:rsidRPr="00AC5421">
        <w:rPr>
          <w:rFonts w:ascii="Arial" w:eastAsia="Century Gothic" w:hAnsi="Arial" w:cs="Arial"/>
          <w:color w:val="000000"/>
          <w:u w:val="single"/>
        </w:rPr>
        <w:t>)        </w:t>
      </w:r>
      <w:r w:rsidRPr="00AC5421">
        <w:rPr>
          <w:rFonts w:ascii="Arial" w:eastAsia="Century Gothic" w:hAnsi="Arial" w:cs="Arial"/>
          <w:i/>
          <w:color w:val="000000"/>
          <w:u w:val="single"/>
        </w:rPr>
        <w:t xml:space="preserve"> (CANTIDAD CON LETRA) </w:t>
      </w:r>
      <w:r w:rsidRPr="00AC5421">
        <w:rPr>
          <w:rFonts w:ascii="Arial" w:eastAsia="Century Gothic" w:hAnsi="Arial" w:cs="Arial"/>
          <w:b/>
          <w:color w:val="000000"/>
        </w:rPr>
        <w:t xml:space="preserve">A FAVOR DEL INSTITUTO ESTATAL PARA LA EDUCACIÓN DE JÓVENES Y ADULTOS </w:t>
      </w:r>
      <w:r w:rsidRPr="00AC5421">
        <w:rPr>
          <w:rFonts w:ascii="Arial" w:eastAsia="Century Gothic" w:hAnsi="Arial" w:cs="Arial"/>
          <w:color w:val="000000"/>
        </w:rPr>
        <w:t>CON DOMICILIO EN CALLE JOSÉ GUADALUPE ZUNO NO. 2091, COL. DEITZ, A EFECTO DE:</w:t>
      </w:r>
    </w:p>
    <w:p w14:paraId="71A5AC90" w14:textId="77777777" w:rsidR="00AC5421" w:rsidRPr="00AC5421" w:rsidRDefault="00AC5421">
      <w:pPr>
        <w:shd w:val="clear" w:color="auto" w:fill="FFFFFF"/>
        <w:spacing w:after="0" w:line="240" w:lineRule="auto"/>
        <w:ind w:right="140"/>
        <w:jc w:val="both"/>
        <w:rPr>
          <w:rFonts w:ascii="Arial" w:eastAsia="Times New Roman" w:hAnsi="Arial" w:cs="Arial"/>
        </w:rPr>
      </w:pPr>
    </w:p>
    <w:p w14:paraId="7BDA1575" w14:textId="77777777" w:rsidR="00AC5421" w:rsidRPr="00AC5421" w:rsidRDefault="00AC5421" w:rsidP="00AF5FDA">
      <w:pPr>
        <w:shd w:val="clear" w:color="auto" w:fill="FFFFFF"/>
        <w:jc w:val="both"/>
        <w:rPr>
          <w:rFonts w:ascii="Arial" w:hAnsi="Arial" w:cs="Arial"/>
          <w:b/>
          <w:smallCaps/>
          <w:color w:val="FF0000"/>
        </w:rPr>
      </w:pPr>
      <w:r w:rsidRPr="00AC5421">
        <w:rPr>
          <w:rFonts w:ascii="Arial" w:eastAsia="Century Gothic" w:hAnsi="Arial" w:cs="Arial"/>
          <w:smallCaps/>
          <w:color w:val="000000"/>
        </w:rPr>
        <w:t xml:space="preserve">GARANTIZAR POR </w:t>
      </w:r>
      <w:r w:rsidRPr="00AC5421">
        <w:rPr>
          <w:rFonts w:ascii="Arial" w:eastAsia="Century Gothic" w:hAnsi="Arial" w:cs="Arial"/>
          <w:smallCaps/>
          <w:color w:val="000000"/>
          <w:u w:val="single"/>
        </w:rPr>
        <w:t>(</w:t>
      </w:r>
      <w:r w:rsidRPr="00AC5421">
        <w:rPr>
          <w:rFonts w:ascii="Arial" w:eastAsia="Century Gothic" w:hAnsi="Arial" w:cs="Arial"/>
          <w:i/>
          <w:smallCaps/>
          <w:color w:val="000000"/>
          <w:u w:val="single"/>
        </w:rPr>
        <w:t xml:space="preserve">NOMBRE DEL </w:t>
      </w:r>
      <w:r w:rsidRPr="00AC5421">
        <w:rPr>
          <w:rFonts w:ascii="Arial" w:eastAsia="Century Gothic" w:hAnsi="Arial" w:cs="Arial"/>
          <w:b/>
          <w:i/>
          <w:smallCaps/>
          <w:color w:val="000000"/>
          <w:u w:val="single"/>
        </w:rPr>
        <w:t>“PROVEEDOR”</w:t>
      </w:r>
      <w:r w:rsidRPr="00AC5421">
        <w:rPr>
          <w:rFonts w:ascii="Arial" w:eastAsia="Century Gothic" w:hAnsi="Arial" w:cs="Arial"/>
          <w:smallCaps/>
          <w:color w:val="000000"/>
          <w:u w:val="single"/>
        </w:rPr>
        <w:t>)</w:t>
      </w:r>
      <w:r w:rsidRPr="00AC5421">
        <w:rPr>
          <w:rFonts w:ascii="Arial" w:eastAsia="Century Gothic" w:hAnsi="Arial" w:cs="Arial"/>
          <w:smallCaps/>
          <w:color w:val="000000"/>
        </w:rPr>
        <w:t xml:space="preserve"> CON DOMICILIO EN </w:t>
      </w:r>
      <w:r w:rsidRPr="00AC5421">
        <w:rPr>
          <w:rFonts w:ascii="Arial" w:eastAsia="Century Gothic" w:hAnsi="Arial" w:cs="Arial"/>
          <w:color w:val="000000"/>
        </w:rPr>
        <w:t>___</w:t>
      </w:r>
      <w:r w:rsidRPr="00AC5421">
        <w:rPr>
          <w:rFonts w:ascii="Arial" w:eastAsia="Century Gothic" w:hAnsi="Arial" w:cs="Arial"/>
          <w:smallCaps/>
          <w:color w:val="000000"/>
        </w:rPr>
        <w:t xml:space="preserve">COLONIA </w:t>
      </w:r>
      <w:r w:rsidRPr="00AC5421">
        <w:rPr>
          <w:rFonts w:ascii="Arial" w:eastAsia="Century Gothic" w:hAnsi="Arial" w:cs="Arial"/>
          <w:color w:val="000000"/>
        </w:rPr>
        <w:t>___</w:t>
      </w:r>
      <w:r w:rsidRPr="00AC5421">
        <w:rPr>
          <w:rFonts w:ascii="Arial" w:eastAsia="Century Gothic" w:hAnsi="Arial" w:cs="Arial"/>
          <w:smallCaps/>
          <w:color w:val="000000"/>
        </w:rPr>
        <w:t xml:space="preserve">CIUDAD </w:t>
      </w:r>
      <w:r w:rsidRPr="00AC5421">
        <w:rPr>
          <w:rFonts w:ascii="Arial" w:eastAsia="Century Gothic" w:hAnsi="Arial" w:cs="Arial"/>
          <w:color w:val="000000"/>
        </w:rPr>
        <w:t>___</w:t>
      </w:r>
      <w:r w:rsidRPr="00AC5421">
        <w:rPr>
          <w:rFonts w:ascii="Arial" w:eastAsia="Century Gothic" w:hAnsi="Arial" w:cs="Arial"/>
          <w:smallCaps/>
          <w:color w:val="000000"/>
        </w:rPr>
        <w:t xml:space="preserve">EL FIEL Y EXACTO CUMPLIMIENTO DE TODAS Y CADA UNA DE LAS OBLIGACIONES PACTADAS EN EL CONTRATO </w:t>
      </w:r>
      <w:r w:rsidRPr="00AC5421">
        <w:rPr>
          <w:rFonts w:ascii="Arial" w:eastAsia="Century Gothic" w:hAnsi="Arial" w:cs="Arial"/>
          <w:b/>
          <w:smallCaps/>
          <w:color w:val="000000"/>
        </w:rPr>
        <w:t>NÚMERO</w:t>
      </w:r>
      <w:r w:rsidRPr="00AC5421">
        <w:rPr>
          <w:rFonts w:ascii="Arial" w:eastAsia="Century Gothic" w:hAnsi="Arial" w:cs="Arial"/>
          <w:b/>
          <w:color w:val="000000"/>
        </w:rPr>
        <w:t>____</w:t>
      </w:r>
      <w:r w:rsidRPr="00AC5421">
        <w:rPr>
          <w:rFonts w:ascii="Arial" w:eastAsia="Century Gothic" w:hAnsi="Arial" w:cs="Arial"/>
          <w:b/>
          <w:smallCaps/>
          <w:color w:val="000000"/>
        </w:rPr>
        <w:t>(ANOTAR EL NÚMERO)</w:t>
      </w:r>
      <w:r w:rsidRPr="00AC5421">
        <w:rPr>
          <w:rFonts w:ascii="Arial" w:eastAsia="Century Gothic" w:hAnsi="Arial" w:cs="Arial"/>
          <w:b/>
          <w:color w:val="000000"/>
        </w:rPr>
        <w:t>_____</w:t>
      </w:r>
      <w:r w:rsidRPr="00AC5421">
        <w:rPr>
          <w:rFonts w:ascii="Arial" w:eastAsia="Century Gothic" w:hAnsi="Arial" w:cs="Arial"/>
          <w:b/>
          <w:smallCaps/>
          <w:color w:val="000000"/>
        </w:rPr>
        <w:t>, DE FECHA________, CELEBRADO ENTRE NUESTRO FIADO Y EL GOBIERNO DEL ESTADO DE JALISCO, CON UN IMPORTE TOTAL DE $</w:t>
      </w:r>
      <w:r w:rsidRPr="00AC5421">
        <w:rPr>
          <w:rFonts w:ascii="Arial" w:eastAsia="Century Gothic" w:hAnsi="Arial" w:cs="Arial"/>
          <w:b/>
          <w:color w:val="000000"/>
        </w:rPr>
        <w:t>________</w:t>
      </w:r>
      <w:r w:rsidRPr="00AC5421">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14:paraId="78762129" w14:textId="77777777" w:rsidR="00AC5421" w:rsidRPr="00AC5421" w:rsidRDefault="00AC5421">
      <w:pPr>
        <w:shd w:val="clear" w:color="auto" w:fill="FFFFFF"/>
        <w:spacing w:after="0" w:line="240" w:lineRule="auto"/>
        <w:ind w:right="140"/>
        <w:jc w:val="both"/>
        <w:rPr>
          <w:rFonts w:ascii="Arial" w:eastAsia="Times New Roman" w:hAnsi="Arial" w:cs="Arial"/>
        </w:rPr>
      </w:pPr>
    </w:p>
    <w:p w14:paraId="66E3253E" w14:textId="77777777" w:rsidR="00AC5421" w:rsidRPr="00AC5421" w:rsidRDefault="00AC5421">
      <w:pPr>
        <w:spacing w:after="0" w:line="240" w:lineRule="auto"/>
        <w:ind w:right="140"/>
        <w:jc w:val="both"/>
        <w:rPr>
          <w:rFonts w:ascii="Arial" w:eastAsia="Century Gothic" w:hAnsi="Arial" w:cs="Arial"/>
          <w:smallCaps/>
          <w:color w:val="000000"/>
        </w:rPr>
      </w:pPr>
      <w:r w:rsidRPr="00AC5421">
        <w:rPr>
          <w:rFonts w:ascii="Arial" w:eastAsia="Century Gothic" w:hAnsi="Arial" w:cs="Arial"/>
          <w:smallCaps/>
          <w:color w:val="000000"/>
        </w:rPr>
        <w:t>ESTA FIANZA ESTARÁ EN VIGOR HASTA LA ENTREGA TOTAL DE LOS BIENES MOTIVO DEL CONTRATO</w:t>
      </w:r>
    </w:p>
    <w:p w14:paraId="3318A566" w14:textId="77777777" w:rsidR="00AC5421" w:rsidRPr="00AC5421" w:rsidRDefault="00AC5421">
      <w:pPr>
        <w:spacing w:after="0" w:line="240" w:lineRule="auto"/>
        <w:ind w:right="140"/>
        <w:jc w:val="both"/>
        <w:rPr>
          <w:rFonts w:ascii="Arial" w:eastAsia="Times New Roman" w:hAnsi="Arial" w:cs="Arial"/>
        </w:rPr>
      </w:pPr>
    </w:p>
    <w:p w14:paraId="538E06C8" w14:textId="46DB9ED7" w:rsidR="00AC5421" w:rsidRPr="00AC5421" w:rsidRDefault="00AC5421">
      <w:pPr>
        <w:spacing w:after="0" w:line="240" w:lineRule="auto"/>
        <w:ind w:right="140"/>
        <w:jc w:val="both"/>
        <w:rPr>
          <w:rFonts w:ascii="Arial" w:eastAsia="Century Gothic" w:hAnsi="Arial" w:cs="Arial"/>
          <w:smallCaps/>
          <w:color w:val="000000"/>
        </w:rPr>
      </w:pPr>
      <w:r w:rsidRPr="00AC5421">
        <w:rPr>
          <w:rFonts w:ascii="Arial" w:eastAsia="Century Gothic" w:hAnsi="Arial" w:cs="Arial"/>
          <w:smallCaps/>
          <w:color w:val="000000"/>
        </w:rPr>
        <w:t xml:space="preserve">ADICIONALMENTE ESTA FIANZA PODRÁ SER EXIGIBLE EN CUALQUIER TIEMPO PARA GARANTIZAR LAS OBLIGACIONES DEL </w:t>
      </w:r>
      <w:r w:rsidRPr="00AC5421">
        <w:rPr>
          <w:rFonts w:ascii="Arial" w:eastAsia="Century Gothic" w:hAnsi="Arial" w:cs="Arial"/>
          <w:b/>
          <w:smallCaps/>
          <w:color w:val="000000"/>
        </w:rPr>
        <w:t>CONTRATO,”BASES” Y/O CONVOCATORIA</w:t>
      </w:r>
      <w:r w:rsidRPr="00AC5421">
        <w:rPr>
          <w:rFonts w:ascii="Arial" w:eastAsia="Century Gothic" w:hAnsi="Arial" w:cs="Arial"/>
          <w:smallCaps/>
          <w:color w:val="000000"/>
        </w:rPr>
        <w:t xml:space="preserve"> DEL PROCEDIMIENTO QUE LE DIERON ORIGEN, </w:t>
      </w:r>
      <w:r w:rsidRPr="00AC5421">
        <w:rPr>
          <w:rFonts w:ascii="Arial" w:eastAsia="Century Gothic" w:hAnsi="Arial" w:cs="Arial"/>
          <w:b/>
          <w:smallCaps/>
          <w:color w:val="000000"/>
        </w:rPr>
        <w:t>Y/O</w:t>
      </w:r>
      <w:r w:rsidRPr="00AC5421">
        <w:rPr>
          <w:rFonts w:ascii="Arial" w:eastAsia="Century Gothic" w:hAnsi="Arial" w:cs="Arial"/>
          <w:smallCaps/>
          <w:color w:val="000000"/>
        </w:rPr>
        <w:t xml:space="preserve"> LA BUENA CALIDAD EN GENERAL DE LOS BIENES, </w:t>
      </w:r>
      <w:r w:rsidRPr="00AC5421">
        <w:rPr>
          <w:rFonts w:ascii="Arial" w:eastAsia="Century Gothic" w:hAnsi="Arial" w:cs="Arial"/>
          <w:color w:val="000000"/>
        </w:rPr>
        <w:t>CUANDO SEAN DE CARACTERÍSTICAS INFERIORES A LAS SOLICITADAS EN LAS</w:t>
      </w:r>
      <w:r w:rsidRPr="00AC5421">
        <w:rPr>
          <w:rFonts w:ascii="Arial" w:eastAsia="Century Gothic" w:hAnsi="Arial" w:cs="Arial"/>
          <w:b/>
          <w:color w:val="000000"/>
        </w:rPr>
        <w:t>“BASES” Y/O CONVOCATORIA</w:t>
      </w:r>
      <w:r w:rsidRPr="00AC5421">
        <w:rPr>
          <w:rFonts w:ascii="Arial" w:eastAsia="Century Gothic" w:hAnsi="Arial" w:cs="Arial"/>
          <w:color w:val="000000"/>
        </w:rPr>
        <w:t xml:space="preserve"> DEL </w:t>
      </w:r>
      <w:r w:rsidRPr="00AC5421">
        <w:rPr>
          <w:rFonts w:ascii="Arial" w:eastAsia="Century Gothic" w:hAnsi="Arial" w:cs="Arial"/>
          <w:b/>
          <w:color w:val="000000"/>
        </w:rPr>
        <w:t>“PROCEDIMIENTO DE ADQUISICIÓN”</w:t>
      </w:r>
      <w:r w:rsidRPr="00AC5421">
        <w:rPr>
          <w:rFonts w:ascii="Arial" w:eastAsia="Century Gothic" w:hAnsi="Arial" w:cs="Arial"/>
          <w:color w:val="000000"/>
        </w:rPr>
        <w:t xml:space="preserve"> ANTERIORMENTE SEÑALADO Y/O CUANDO DIFIERAN EN PERJUICIO DE LA SECRETARÌA Y/O </w:t>
      </w:r>
      <w:r w:rsidR="0041350F">
        <w:rPr>
          <w:rFonts w:ascii="Arial" w:eastAsia="Century Gothic" w:hAnsi="Arial" w:cs="Arial"/>
          <w:color w:val="000000"/>
        </w:rPr>
        <w:t>AL INSTITUTO ESTATAL PARA LA EDUCACIÓN DE JÓVENES Y ADULTOS</w:t>
      </w:r>
      <w:r w:rsidRPr="00AC5421">
        <w:rPr>
          <w:rFonts w:ascii="Arial" w:eastAsia="Century Gothic" w:hAnsi="Arial" w:cs="Arial"/>
          <w:color w:val="000000"/>
        </w:rPr>
        <w:t xml:space="preserve">, </w:t>
      </w:r>
      <w:r w:rsidRPr="00AC5421">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14:paraId="0AA70080" w14:textId="77777777" w:rsidR="00AC5421" w:rsidRPr="00AC5421" w:rsidRDefault="00AC5421">
      <w:pPr>
        <w:spacing w:after="0" w:line="240" w:lineRule="auto"/>
        <w:ind w:right="140"/>
        <w:jc w:val="both"/>
        <w:rPr>
          <w:rFonts w:ascii="Arial" w:eastAsia="Times New Roman" w:hAnsi="Arial" w:cs="Arial"/>
        </w:rPr>
      </w:pPr>
    </w:p>
    <w:p w14:paraId="43CAD9CF" w14:textId="72697D43" w:rsidR="00AC5421" w:rsidRPr="00AC5421" w:rsidRDefault="00AC5421">
      <w:pPr>
        <w:spacing w:after="0" w:line="240" w:lineRule="auto"/>
        <w:ind w:right="140"/>
        <w:jc w:val="both"/>
        <w:rPr>
          <w:rFonts w:ascii="Arial" w:eastAsia="Century Gothic" w:hAnsi="Arial" w:cs="Arial"/>
          <w:smallCaps/>
          <w:color w:val="000000"/>
        </w:rPr>
      </w:pPr>
      <w:r w:rsidRPr="00AC5421">
        <w:rPr>
          <w:rFonts w:ascii="Arial" w:eastAsia="Century Gothic" w:hAnsi="Arial" w:cs="Arial"/>
          <w:smallCaps/>
          <w:color w:val="000000"/>
        </w:rPr>
        <w:t>IGUALMENTE, EN EL CASO QUE SE OTORGUE PRÓRROGA AL CUMPLIMIENTO</w:t>
      </w:r>
      <w:r w:rsidRPr="00AC5421">
        <w:rPr>
          <w:rFonts w:ascii="Arial" w:eastAsia="Century Gothic" w:hAnsi="Arial" w:cs="Arial"/>
          <w:b/>
          <w:smallCaps/>
          <w:color w:val="000000"/>
        </w:rPr>
        <w:t xml:space="preserve"> DEL CONTRATO, </w:t>
      </w:r>
      <w:r w:rsidRPr="00AC5421">
        <w:rPr>
          <w:rFonts w:ascii="Arial" w:eastAsia="Century Gothic" w:hAnsi="Arial" w:cs="Arial"/>
          <w:smallCaps/>
          <w:color w:val="000000"/>
        </w:rPr>
        <w:t>ASÍ COMO DURANTE LA SUBSTANCIACIÓN DE JUICIOS, RECURSOS O INCONFORMIDADES DE LOS BIENES CONTRATADOS ESTA FIANZA CONTINUARÁ VIGENTE HASTA SU TOTAL RESOLUCIÓN.</w:t>
      </w:r>
    </w:p>
    <w:p w14:paraId="5812B396" w14:textId="77777777" w:rsidR="00AC5421" w:rsidRPr="00AC5421" w:rsidRDefault="00AC5421">
      <w:pPr>
        <w:spacing w:after="0" w:line="240" w:lineRule="auto"/>
        <w:ind w:right="140"/>
        <w:jc w:val="both"/>
        <w:rPr>
          <w:rFonts w:ascii="Arial" w:eastAsia="Times New Roman" w:hAnsi="Arial" w:cs="Arial"/>
        </w:rPr>
      </w:pPr>
    </w:p>
    <w:p w14:paraId="60807614" w14:textId="77777777" w:rsidR="00AC5421" w:rsidRPr="00AC5421" w:rsidRDefault="00AC5421">
      <w:pPr>
        <w:spacing w:after="0" w:line="240" w:lineRule="auto"/>
        <w:ind w:right="140"/>
        <w:jc w:val="both"/>
        <w:rPr>
          <w:rFonts w:ascii="Arial" w:eastAsia="Times New Roman" w:hAnsi="Arial" w:cs="Arial"/>
        </w:rPr>
      </w:pPr>
      <w:r w:rsidRPr="00AC5421">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w:t>
      </w:r>
      <w:r w:rsidRPr="00AC5421">
        <w:rPr>
          <w:rFonts w:ascii="Arial" w:eastAsia="Century Gothic" w:hAnsi="Arial" w:cs="Arial"/>
          <w:smallCaps/>
          <w:color w:val="000000"/>
        </w:rPr>
        <w:lastRenderedPageBreak/>
        <w:t>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14:paraId="3B3ECF62" w14:textId="53F76767" w:rsidR="00AC5421" w:rsidRPr="00AC5421" w:rsidRDefault="00AC5421">
      <w:pPr>
        <w:spacing w:after="0" w:line="240" w:lineRule="auto"/>
        <w:ind w:right="140"/>
        <w:jc w:val="both"/>
        <w:rPr>
          <w:rFonts w:ascii="Arial" w:eastAsia="Times New Roman" w:hAnsi="Arial" w:cs="Arial"/>
        </w:rPr>
      </w:pPr>
      <w:r w:rsidRPr="00AC5421">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r w:rsidR="0041350F">
        <w:rPr>
          <w:rFonts w:ascii="Arial" w:eastAsia="Century Gothic" w:hAnsi="Arial" w:cs="Arial"/>
          <w:color w:val="000000"/>
        </w:rPr>
        <w:t>S DEL MISMO NUMERAL.</w:t>
      </w:r>
    </w:p>
    <w:p w14:paraId="73A6AE93" w14:textId="5546C231" w:rsidR="00AC5421" w:rsidRPr="00AC5421" w:rsidRDefault="00AC5421">
      <w:pPr>
        <w:spacing w:after="0" w:line="240" w:lineRule="auto"/>
        <w:ind w:right="140"/>
        <w:jc w:val="both"/>
        <w:rPr>
          <w:rFonts w:ascii="Arial" w:eastAsia="Times New Roman" w:hAnsi="Arial" w:cs="Arial"/>
        </w:rPr>
      </w:pPr>
      <w:r w:rsidRPr="00AC5421">
        <w:rPr>
          <w:rFonts w:ascii="Arial" w:eastAsia="Century Gothic" w:hAnsi="Arial" w:cs="Arial"/>
          <w:color w:val="000000"/>
        </w:rPr>
        <w:t>FIN DEL TEXTO.</w:t>
      </w:r>
    </w:p>
    <w:p w14:paraId="5C8444A6" w14:textId="77777777" w:rsidR="00AC5421" w:rsidRPr="00AC5421" w:rsidRDefault="00AC5421">
      <w:pPr>
        <w:rPr>
          <w:rFonts w:ascii="Arial" w:hAnsi="Arial" w:cs="Arial"/>
        </w:rPr>
        <w:sectPr w:rsidR="00AC5421" w:rsidRPr="00AC5421" w:rsidSect="00E515A3">
          <w:footerReference w:type="default" r:id="rId17"/>
          <w:pgSz w:w="12240" w:h="15840"/>
          <w:pgMar w:top="1671" w:right="1041" w:bottom="1417" w:left="1701" w:header="708" w:footer="708" w:gutter="0"/>
          <w:cols w:space="720"/>
        </w:sectPr>
      </w:pPr>
    </w:p>
    <w:p w14:paraId="594A68E6" w14:textId="77777777" w:rsidR="00AC5421" w:rsidRPr="00AC5421" w:rsidRDefault="00AC5421">
      <w:pPr>
        <w:rPr>
          <w:rFonts w:ascii="Arial" w:hAnsi="Arial" w:cs="Arial"/>
        </w:rPr>
      </w:pPr>
    </w:p>
    <w:sectPr w:rsidR="00AC5421" w:rsidRPr="00AC5421" w:rsidSect="00AC5421">
      <w:footerReference w:type="default" r:id="rId18"/>
      <w:type w:val="continuous"/>
      <w:pgSz w:w="12240" w:h="15840"/>
      <w:pgMar w:top="1671" w:right="1041" w:bottom="1417" w:left="1701" w:header="708" w:footer="708"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Nora Aide Nieto Torres" w:date="2019-04-30T13:46:00Z" w:initials="NANT">
    <w:p w14:paraId="2656CDCF" w14:textId="77777777" w:rsidR="007D6578" w:rsidRDefault="007D6578" w:rsidP="0028040D">
      <w:pPr>
        <w:pStyle w:val="Textocomentario"/>
      </w:pPr>
      <w:r>
        <w:rPr>
          <w:rStyle w:val="Refdecomentario"/>
        </w:rPr>
        <w:annotationRef/>
      </w:r>
      <w:r>
        <w:t>El nombre del proyecto no es modificable, para evitar un problema al momento de pago si se va a poner para que dependencia estar completamente seguros que no involucrará otra dependencia y que el nombre sea el correcto.</w:t>
      </w:r>
    </w:p>
  </w:comment>
  <w:comment w:id="2" w:author="Nora Aide Nieto Torres" w:date="2019-05-07T11:23:00Z" w:initials="NANT">
    <w:p w14:paraId="6B224F0B" w14:textId="77777777" w:rsidR="007D6578" w:rsidRDefault="007D6578">
      <w:pPr>
        <w:pStyle w:val="Textocomentario"/>
      </w:pPr>
      <w:r>
        <w:rPr>
          <w:rStyle w:val="Refdecomentario"/>
        </w:rPr>
        <w:annotationRef/>
      </w:r>
      <w:r>
        <w:t>Si se ponen definiciones poner en orden alfabético</w:t>
      </w:r>
    </w:p>
  </w:comment>
  <w:comment w:id="3" w:author="Nora Aide Nieto Torres" w:date="2019-05-06T15:48:00Z" w:initials="NANT">
    <w:p w14:paraId="1E3F58D3" w14:textId="77777777" w:rsidR="007D6578" w:rsidRDefault="007D6578" w:rsidP="00DA0063">
      <w:pPr>
        <w:pStyle w:val="Textocomentario"/>
      </w:pPr>
      <w:r>
        <w:rPr>
          <w:rStyle w:val="Refdecomentario"/>
        </w:rPr>
        <w:annotationRef/>
      </w:r>
      <w:r>
        <w:t xml:space="preserve">Confirmar que se vaya a realizar en un solo acto la presentación y apertura de ambas propuestas caso contrario dividir las fechas </w:t>
      </w:r>
    </w:p>
    <w:p w14:paraId="7F3F6BFE" w14:textId="77777777" w:rsidR="007D6578" w:rsidRDefault="007D6578">
      <w:pPr>
        <w:pStyle w:val="Textocomentario"/>
      </w:pPr>
    </w:p>
  </w:comment>
  <w:comment w:id="4" w:author="Nora Aide Nieto Torres" w:date="2019-04-30T15:02:00Z" w:initials="NANT">
    <w:p w14:paraId="3F1EEB35" w14:textId="77777777" w:rsidR="007D6578" w:rsidRDefault="007D6578">
      <w:pPr>
        <w:pStyle w:val="Textocomentario"/>
      </w:pPr>
      <w:r>
        <w:rPr>
          <w:rStyle w:val="Refdecomentario"/>
        </w:rPr>
        <w:annotationRef/>
      </w:r>
      <w:r>
        <w:t>Cuidar que si vengan los plazos lugar y condiciones de entrega en el anexo 1</w:t>
      </w:r>
    </w:p>
  </w:comment>
  <w:comment w:id="5" w:author="Nora Aide Nieto Torres" w:date="2019-04-29T18:22:00Z" w:initials="NANT">
    <w:p w14:paraId="3C49D1A3" w14:textId="77777777" w:rsidR="007D6578" w:rsidRDefault="007D6578">
      <w:pPr>
        <w:pStyle w:val="Textocomentario"/>
      </w:pPr>
      <w:r>
        <w:rPr>
          <w:rStyle w:val="Refdecomentario"/>
        </w:rPr>
        <w:annotationRef/>
      </w:r>
      <w:r>
        <w:t>Dejar únicamente en caso de que se vaya a solicitar , si se va a dejar para el caso de bienes entonces quitar lo de Servicios</w:t>
      </w:r>
    </w:p>
  </w:comment>
  <w:comment w:id="6" w:author="Nora Aide Nieto Torres" w:date="2019-05-06T15:20:00Z" w:initials="NANT">
    <w:p w14:paraId="76FC3134" w14:textId="77777777" w:rsidR="007D6578" w:rsidRDefault="007D6578">
      <w:pPr>
        <w:pStyle w:val="Textocomentario"/>
      </w:pPr>
      <w:r>
        <w:rPr>
          <w:rStyle w:val="Refdecomentario"/>
        </w:rPr>
        <w:annotationRef/>
      </w:r>
      <w:r>
        <w:t>Considero que de no ser necesaria la verificación se establezca así en este numeral.</w:t>
      </w:r>
    </w:p>
  </w:comment>
  <w:comment w:id="7" w:author="Nora Aide Nieto Torres" w:date="2019-05-06T12:21:00Z" w:initials="NANT">
    <w:p w14:paraId="43F893AC" w14:textId="77777777" w:rsidR="007D6578" w:rsidRDefault="007D6578">
      <w:pPr>
        <w:pStyle w:val="Textocomentario"/>
      </w:pPr>
      <w:r>
        <w:rPr>
          <w:rStyle w:val="Refdecomentario"/>
        </w:rPr>
        <w:annotationRef/>
      </w:r>
      <w:r>
        <w:t>Dejar o quitar en caso de querer incentivar las propuestas conjuntas, la ley señala que se deberá especificar únicamente en caso de que no se vayan a aceptar propuestas conjuntas y justificarlo.</w:t>
      </w:r>
    </w:p>
  </w:comment>
  <w:comment w:id="8" w:author="Nora Aide Nieto Torres" w:date="2019-05-07T10:16:00Z" w:initials="NANT">
    <w:p w14:paraId="32460A06" w14:textId="77777777" w:rsidR="007D6578" w:rsidRDefault="007D6578">
      <w:pPr>
        <w:pStyle w:val="Textocomentario"/>
      </w:pPr>
      <w:r>
        <w:rPr>
          <w:rStyle w:val="Refdecomentario"/>
        </w:rPr>
        <w:annotationRef/>
      </w:r>
      <w:r>
        <w:t>El numeral 7 habla más de las características de la propuesta, pongo a su consideración señalar específicamente que anexos deberán rubricarse.</w:t>
      </w:r>
    </w:p>
  </w:comment>
  <w:comment w:id="9" w:author="Nora Aide Nieto Torres" w:date="2019-05-07T10:41:00Z" w:initials="NANT">
    <w:p w14:paraId="43FB482B" w14:textId="77777777" w:rsidR="007D6578" w:rsidRDefault="007D6578">
      <w:pPr>
        <w:pStyle w:val="Textocomentario"/>
      </w:pPr>
      <w:r>
        <w:rPr>
          <w:rStyle w:val="Refdecomentario"/>
        </w:rPr>
        <w:annotationRef/>
      </w:r>
      <w:r>
        <w:t xml:space="preserve">No encuentro en la ley un artículo que justifique esta sanción, tiene algún fundamento? </w:t>
      </w:r>
    </w:p>
  </w:comment>
  <w:comment w:id="10" w:author="Nora Aide Nieto Torres" w:date="2019-05-06T16:49:00Z" w:initials="NANT">
    <w:p w14:paraId="1A0C781C" w14:textId="77777777" w:rsidR="007D6578" w:rsidRDefault="007D6578">
      <w:pPr>
        <w:pStyle w:val="Textocomentario"/>
      </w:pPr>
      <w:r>
        <w:rPr>
          <w:rStyle w:val="Refdecomentario"/>
        </w:rPr>
        <w:annotationRef/>
      </w:r>
      <w:r>
        <w:t>En cada caso particular hay que analizar si es aplicaría este formato de penalización o si hay que estructurarlo distinto, por ejemplo, en contratos donde son servicios con elementos el retraso se cuenta por días u horas.</w:t>
      </w:r>
    </w:p>
  </w:comment>
  <w:comment w:id="11" w:author="Nora Aide Nieto Torres" w:date="2019-05-06T17:25:00Z" w:initials="NANT">
    <w:p w14:paraId="6B687F85" w14:textId="77777777" w:rsidR="007D6578" w:rsidRDefault="007D6578">
      <w:pPr>
        <w:pStyle w:val="Textocomentario"/>
      </w:pPr>
      <w:r>
        <w:rPr>
          <w:rStyle w:val="Refdecomentario"/>
        </w:rPr>
        <w:annotationRef/>
      </w:r>
      <w:r>
        <w:t>Esto se pone a consideración, en realidad desconozco cuantos sean los casos de participantes sin trabajadores</w:t>
      </w:r>
    </w:p>
  </w:comment>
  <w:comment w:id="12" w:author="Nora Aide Nieto Torres" w:date="2019-05-06T17:41:00Z" w:initials="NANT">
    <w:p w14:paraId="22F0F7BF" w14:textId="77777777" w:rsidR="007D6578" w:rsidRDefault="007D6578">
      <w:pPr>
        <w:pStyle w:val="Textocomentario"/>
      </w:pPr>
      <w:r>
        <w:rPr>
          <w:rStyle w:val="Refdecomentario"/>
        </w:rPr>
        <w:annotationRef/>
      </w:r>
      <w:r>
        <w:t>Analizar en cada caso particular si este anexo resulta funcional para lo que necesitamos, si bien en la mayoría de los casos es aplicable, hay casos en que la propuesta económica nos debe decir otras cosas.</w:t>
      </w:r>
    </w:p>
  </w:comment>
  <w:comment w:id="13" w:author="Nora Aide Nieto Torres" w:date="2019-05-06T17:43:00Z" w:initials="NANT">
    <w:p w14:paraId="115D198E" w14:textId="77777777" w:rsidR="007D6578" w:rsidRDefault="007D6578">
      <w:pPr>
        <w:pStyle w:val="Textocomentario"/>
      </w:pPr>
      <w:r>
        <w:rPr>
          <w:rStyle w:val="Refdecomentario"/>
        </w:rPr>
        <w:annotationRef/>
      </w:r>
      <w:r>
        <w:t>En caso de que las bases lo prevean así</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656CDCF" w15:done="0"/>
  <w15:commentEx w15:paraId="6B224F0B" w15:done="0"/>
  <w15:commentEx w15:paraId="7F3F6BFE" w15:done="0"/>
  <w15:commentEx w15:paraId="3F1EEB35" w15:done="0"/>
  <w15:commentEx w15:paraId="3C49D1A3" w15:done="0"/>
  <w15:commentEx w15:paraId="76FC3134" w15:done="0"/>
  <w15:commentEx w15:paraId="43F893AC" w15:done="0"/>
  <w15:commentEx w15:paraId="32460A06" w15:done="0"/>
  <w15:commentEx w15:paraId="43FB482B" w15:done="0"/>
  <w15:commentEx w15:paraId="1A0C781C" w15:done="0"/>
  <w15:commentEx w15:paraId="6B687F85" w15:done="0"/>
  <w15:commentEx w15:paraId="22F0F7BF" w15:done="0"/>
  <w15:commentEx w15:paraId="115D198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A30AEC" w14:textId="77777777" w:rsidR="007D6578" w:rsidRDefault="007D6578" w:rsidP="00293572">
      <w:pPr>
        <w:spacing w:after="0" w:line="240" w:lineRule="auto"/>
      </w:pPr>
      <w:r>
        <w:separator/>
      </w:r>
    </w:p>
  </w:endnote>
  <w:endnote w:type="continuationSeparator" w:id="0">
    <w:p w14:paraId="4AB6DCBF" w14:textId="77777777" w:rsidR="007D6578" w:rsidRDefault="007D6578" w:rsidP="00293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4C5BA2" w14:textId="77777777" w:rsidR="007D6578" w:rsidRPr="00AC5421" w:rsidRDefault="007D6578" w:rsidP="004908A3">
    <w:pPr>
      <w:tabs>
        <w:tab w:val="center" w:pos="4550"/>
        <w:tab w:val="left" w:pos="5818"/>
      </w:tabs>
      <w:spacing w:after="0" w:line="240" w:lineRule="auto"/>
      <w:ind w:right="261"/>
      <w:jc w:val="center"/>
      <w:rPr>
        <w:sz w:val="16"/>
        <w:szCs w:val="16"/>
        <w:lang w:val="es-ES"/>
      </w:rPr>
    </w:pPr>
    <w:r w:rsidRPr="00AC5421">
      <w:rPr>
        <w:noProof/>
        <w:sz w:val="16"/>
        <w:szCs w:val="16"/>
        <w:lang w:val="es-ES"/>
      </w:rPr>
      <w:t>LPL-05/2019</w:t>
    </w:r>
  </w:p>
  <w:p w14:paraId="4B642C2B" w14:textId="67FAF151" w:rsidR="007D6578" w:rsidRPr="00245D9D" w:rsidRDefault="007D6578"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Pr="00245D9D">
      <w:rPr>
        <w:sz w:val="16"/>
        <w:szCs w:val="16"/>
      </w:rPr>
      <w:fldChar w:fldCharType="begin"/>
    </w:r>
    <w:r w:rsidRPr="00245D9D">
      <w:rPr>
        <w:sz w:val="16"/>
        <w:szCs w:val="16"/>
      </w:rPr>
      <w:instrText>PAGE   \* MERGEFORMAT</w:instrText>
    </w:r>
    <w:r w:rsidRPr="00245D9D">
      <w:rPr>
        <w:sz w:val="16"/>
        <w:szCs w:val="16"/>
      </w:rPr>
      <w:fldChar w:fldCharType="separate"/>
    </w:r>
    <w:r w:rsidR="00B3243C" w:rsidRPr="00B3243C">
      <w:rPr>
        <w:noProof/>
        <w:sz w:val="16"/>
        <w:szCs w:val="16"/>
        <w:lang w:val="es-ES"/>
      </w:rPr>
      <w:t>1</w:t>
    </w:r>
    <w:r w:rsidRPr="00245D9D">
      <w:rPr>
        <w:sz w:val="16"/>
        <w:szCs w:val="16"/>
      </w:rPr>
      <w:fldChar w:fldCharType="end"/>
    </w:r>
    <w:r w:rsidRPr="00245D9D">
      <w:rPr>
        <w:sz w:val="16"/>
        <w:szCs w:val="16"/>
        <w:lang w:val="es-ES"/>
      </w:rPr>
      <w:t xml:space="preserve"> | </w:t>
    </w:r>
    <w:fldSimple w:instr="NUMPAGES  \* Arabic  \* MERGEFORMAT">
      <w:r w:rsidR="00B3243C" w:rsidRPr="00B3243C">
        <w:rPr>
          <w:noProof/>
          <w:sz w:val="16"/>
          <w:szCs w:val="16"/>
          <w:lang w:val="es-ES"/>
        </w:rPr>
        <w:t>40</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D53AFC" w14:textId="77777777" w:rsidR="007D6578" w:rsidRPr="00985F15" w:rsidRDefault="007D6578" w:rsidP="004908A3">
    <w:pPr>
      <w:tabs>
        <w:tab w:val="center" w:pos="4550"/>
        <w:tab w:val="left" w:pos="5818"/>
      </w:tabs>
      <w:spacing w:after="0" w:line="240" w:lineRule="auto"/>
      <w:ind w:right="261"/>
      <w:jc w:val="center"/>
      <w:rPr>
        <w:sz w:val="16"/>
        <w:szCs w:val="16"/>
        <w:lang w:val="es-ES"/>
      </w:rPr>
    </w:pPr>
    <w:r w:rsidRPr="00985F15">
      <w:rPr>
        <w:noProof/>
        <w:sz w:val="16"/>
        <w:szCs w:val="16"/>
        <w:lang w:val="es-ES"/>
      </w:rPr>
      <w:t>LPL-05/2019</w:t>
    </w:r>
  </w:p>
  <w:p w14:paraId="1444B888" w14:textId="77777777" w:rsidR="007D6578" w:rsidRPr="00985F15" w:rsidRDefault="007D6578" w:rsidP="004908A3">
    <w:pPr>
      <w:tabs>
        <w:tab w:val="center" w:pos="4550"/>
        <w:tab w:val="left" w:pos="5818"/>
      </w:tabs>
      <w:spacing w:after="0" w:line="240" w:lineRule="auto"/>
      <w:ind w:right="261"/>
      <w:jc w:val="center"/>
      <w:rPr>
        <w:sz w:val="16"/>
        <w:szCs w:val="16"/>
      </w:rPr>
    </w:pPr>
    <w:r w:rsidRPr="00985F15">
      <w:rPr>
        <w:sz w:val="16"/>
        <w:szCs w:val="16"/>
      </w:rPr>
      <w:t>“</w:t>
    </w:r>
    <w:r w:rsidRPr="00985F15">
      <w:rPr>
        <w:noProof/>
        <w:sz w:val="16"/>
        <w:szCs w:val="16"/>
      </w:rPr>
      <w:t>ADQUISICIÓN DE MATERIAL ELÉCTRICO PARA EL INSTITUTO ESTATAL PARA LA EDUCACIÓN DE JÓVENES Y ADULTOS</w:t>
    </w:r>
    <w:r w:rsidRPr="00985F15">
      <w:rPr>
        <w:sz w:val="16"/>
        <w:szCs w:val="16"/>
      </w:rPr>
      <w:t>”</w:t>
    </w:r>
  </w:p>
  <w:p w14:paraId="2B67EADC" w14:textId="77777777" w:rsidR="007D6578" w:rsidRPr="00245D9D" w:rsidRDefault="007D6578" w:rsidP="004908A3">
    <w:pPr>
      <w:tabs>
        <w:tab w:val="center" w:pos="4550"/>
        <w:tab w:val="left" w:pos="5818"/>
      </w:tabs>
      <w:spacing w:after="0" w:line="240" w:lineRule="auto"/>
      <w:ind w:right="261"/>
      <w:jc w:val="center"/>
      <w:rPr>
        <w:sz w:val="16"/>
        <w:szCs w:val="16"/>
      </w:rPr>
    </w:pPr>
    <w:r w:rsidRPr="00985F15">
      <w:rPr>
        <w:sz w:val="16"/>
        <w:szCs w:val="16"/>
        <w:lang w:val="es-ES"/>
      </w:rPr>
      <w:t xml:space="preserve">Página </w:t>
    </w:r>
    <w:r w:rsidRPr="00985F15">
      <w:rPr>
        <w:sz w:val="16"/>
        <w:szCs w:val="16"/>
      </w:rPr>
      <w:fldChar w:fldCharType="begin"/>
    </w:r>
    <w:r w:rsidRPr="00985F15">
      <w:rPr>
        <w:sz w:val="16"/>
        <w:szCs w:val="16"/>
      </w:rPr>
      <w:instrText>PAGE   \* MERGEFORMAT</w:instrText>
    </w:r>
    <w:r w:rsidRPr="00985F15">
      <w:rPr>
        <w:sz w:val="16"/>
        <w:szCs w:val="16"/>
      </w:rPr>
      <w:fldChar w:fldCharType="separate"/>
    </w:r>
    <w:r w:rsidR="00B3243C" w:rsidRPr="00B3243C">
      <w:rPr>
        <w:noProof/>
        <w:sz w:val="16"/>
        <w:szCs w:val="16"/>
        <w:lang w:val="es-ES"/>
      </w:rPr>
      <w:t>26</w:t>
    </w:r>
    <w:r w:rsidRPr="00985F15">
      <w:rPr>
        <w:sz w:val="16"/>
        <w:szCs w:val="16"/>
      </w:rPr>
      <w:fldChar w:fldCharType="end"/>
    </w:r>
    <w:r w:rsidRPr="00985F15">
      <w:rPr>
        <w:sz w:val="16"/>
        <w:szCs w:val="16"/>
        <w:lang w:val="es-ES"/>
      </w:rPr>
      <w:t xml:space="preserve"> | </w:t>
    </w:r>
    <w:fldSimple w:instr="NUMPAGES  \* Arabic  \* MERGEFORMAT">
      <w:r w:rsidR="00B3243C" w:rsidRPr="00B3243C">
        <w:rPr>
          <w:noProof/>
          <w:sz w:val="16"/>
          <w:szCs w:val="16"/>
          <w:lang w:val="es-ES"/>
        </w:rPr>
        <w:t>40</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813946" w14:textId="77777777" w:rsidR="007D6578" w:rsidRDefault="007D6578" w:rsidP="004908A3">
    <w:pPr>
      <w:tabs>
        <w:tab w:val="center" w:pos="4550"/>
        <w:tab w:val="left" w:pos="5818"/>
      </w:tabs>
      <w:spacing w:after="0" w:line="240" w:lineRule="auto"/>
      <w:ind w:right="261"/>
      <w:jc w:val="center"/>
      <w:rPr>
        <w:sz w:val="16"/>
        <w:szCs w:val="16"/>
        <w:highlight w:val="yellow"/>
        <w:lang w:val="es-ES"/>
      </w:rPr>
    </w:pPr>
    <w:r w:rsidRPr="0009223F">
      <w:rPr>
        <w:noProof/>
        <w:sz w:val="16"/>
        <w:szCs w:val="16"/>
        <w:highlight w:val="yellow"/>
        <w:lang w:val="es-ES"/>
      </w:rPr>
      <w:t>LPL-05/2019</w:t>
    </w:r>
  </w:p>
  <w:p w14:paraId="5D7EF68A" w14:textId="77777777" w:rsidR="007D6578" w:rsidRDefault="007D6578" w:rsidP="004908A3">
    <w:pPr>
      <w:tabs>
        <w:tab w:val="center" w:pos="4550"/>
        <w:tab w:val="left" w:pos="5818"/>
      </w:tabs>
      <w:spacing w:after="0" w:line="240" w:lineRule="auto"/>
      <w:ind w:right="261"/>
      <w:jc w:val="center"/>
      <w:rPr>
        <w:sz w:val="16"/>
        <w:szCs w:val="16"/>
      </w:rPr>
    </w:pPr>
    <w:r w:rsidRPr="009C1CD8">
      <w:rPr>
        <w:sz w:val="16"/>
        <w:szCs w:val="16"/>
        <w:highlight w:val="yellow"/>
      </w:rPr>
      <w:t>“</w:t>
    </w:r>
    <w:r w:rsidRPr="0009223F">
      <w:rPr>
        <w:noProof/>
        <w:sz w:val="16"/>
        <w:szCs w:val="16"/>
        <w:highlight w:val="yellow"/>
      </w:rPr>
      <w:t>ADQUISICIÓN DE MATERIAL ELÉCTRICO PARA EL INSTITUTO ESTATAL PARA LA EDUCACIÓN DE JÓVENES Y ADULTOS</w:t>
    </w:r>
    <w:r w:rsidRPr="009C1CD8">
      <w:rPr>
        <w:sz w:val="16"/>
        <w:szCs w:val="16"/>
        <w:highlight w:val="yellow"/>
      </w:rPr>
      <w:t>”</w:t>
    </w:r>
  </w:p>
  <w:p w14:paraId="6AC4EA3E" w14:textId="77777777" w:rsidR="007D6578" w:rsidRPr="00245D9D" w:rsidRDefault="007D6578"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Pr="00245D9D">
      <w:rPr>
        <w:sz w:val="16"/>
        <w:szCs w:val="16"/>
      </w:rPr>
      <w:fldChar w:fldCharType="begin"/>
    </w:r>
    <w:r w:rsidRPr="00245D9D">
      <w:rPr>
        <w:sz w:val="16"/>
        <w:szCs w:val="16"/>
      </w:rPr>
      <w:instrText>PAGE   \* MERGEFORMAT</w:instrText>
    </w:r>
    <w:r w:rsidRPr="00245D9D">
      <w:rPr>
        <w:sz w:val="16"/>
        <w:szCs w:val="16"/>
      </w:rPr>
      <w:fldChar w:fldCharType="separate"/>
    </w:r>
    <w:r w:rsidRPr="00AC5421">
      <w:rPr>
        <w:noProof/>
        <w:sz w:val="16"/>
        <w:szCs w:val="16"/>
        <w:lang w:val="es-ES"/>
      </w:rPr>
      <w:t>1</w:t>
    </w:r>
    <w:r w:rsidRPr="00245D9D">
      <w:rPr>
        <w:sz w:val="16"/>
        <w:szCs w:val="16"/>
      </w:rPr>
      <w:fldChar w:fldCharType="end"/>
    </w:r>
    <w:r w:rsidRPr="00245D9D">
      <w:rPr>
        <w:sz w:val="16"/>
        <w:szCs w:val="16"/>
        <w:lang w:val="es-ES"/>
      </w:rPr>
      <w:t xml:space="preserve"> | </w:t>
    </w:r>
    <w:fldSimple w:instr="NUMPAGES  \* Arabic  \* MERGEFORMAT">
      <w:r w:rsidRPr="00AC5421">
        <w:rPr>
          <w:noProof/>
          <w:sz w:val="16"/>
          <w:szCs w:val="16"/>
          <w:lang w:val="es-ES"/>
        </w:rPr>
        <w:t>1</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EC1F57" w14:textId="77777777" w:rsidR="007D6578" w:rsidRDefault="007D6578" w:rsidP="00293572">
      <w:pPr>
        <w:spacing w:after="0" w:line="240" w:lineRule="auto"/>
      </w:pPr>
      <w:r>
        <w:separator/>
      </w:r>
    </w:p>
  </w:footnote>
  <w:footnote w:type="continuationSeparator" w:id="0">
    <w:p w14:paraId="2A03C8B0" w14:textId="77777777" w:rsidR="007D6578" w:rsidRDefault="007D6578" w:rsidP="002935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C54EA4" w14:textId="77777777" w:rsidR="007D6578" w:rsidRDefault="007D6578" w:rsidP="00E515A3">
    <w:pPr>
      <w:pStyle w:val="Encabezado"/>
      <w:ind w:left="-1560"/>
    </w:pPr>
    <w:r>
      <w:rPr>
        <w:noProof/>
      </w:rPr>
      <w:pict w14:anchorId="33EBFC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left:0;text-align:left;margin-left:-106.85pt;margin-top:-93.15pt;width:612pt;height:782.95pt;z-index:-251658752;mso-wrap-edited:f;mso-position-horizontal-relative:margin;mso-position-vertical-relative:margin" wrapcoords="-26 879 -26 2781 10800 2843 10800 18879 2858 19022 2276 19043 2302 19513 10800 19534 2329 19615 2276 19820 2302 20106 10800 20188 2329 20188 2276 20290 2355 20372 19376 20372 20038 20372 20011 19902 5691 19840 7808 19759 10800 19534 3970 19513 5850 19247 5850 19206 10800 18879 10800 2843 12335 2822 19852 2577 19985 2229 19985 2188 19482 1881 19535 1452 19297 1309 19032 1206 19058 1104 19005 1022 7252 879 -26 879">
          <v:imagedata r:id="rId1" o:title="INEEJAD hoja membretada - 2019 -01" croptop="2561f" cropbottom="3480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ora Aide Nieto Torres">
    <w15:presenceInfo w15:providerId="None" w15:userId="Nora Aide Nieto Torr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AFA"/>
    <w:rsid w:val="000005A4"/>
    <w:rsid w:val="00001B75"/>
    <w:rsid w:val="00006C8A"/>
    <w:rsid w:val="00007469"/>
    <w:rsid w:val="0001024C"/>
    <w:rsid w:val="00023EC0"/>
    <w:rsid w:val="00023F50"/>
    <w:rsid w:val="00026D0A"/>
    <w:rsid w:val="00030BF6"/>
    <w:rsid w:val="0003660B"/>
    <w:rsid w:val="00041D19"/>
    <w:rsid w:val="00045931"/>
    <w:rsid w:val="000471D3"/>
    <w:rsid w:val="00052620"/>
    <w:rsid w:val="00053CCB"/>
    <w:rsid w:val="000612D5"/>
    <w:rsid w:val="0008075E"/>
    <w:rsid w:val="00084374"/>
    <w:rsid w:val="000A1510"/>
    <w:rsid w:val="000C2342"/>
    <w:rsid w:val="000C28D4"/>
    <w:rsid w:val="000C635F"/>
    <w:rsid w:val="000D47A3"/>
    <w:rsid w:val="000F421D"/>
    <w:rsid w:val="000F42CD"/>
    <w:rsid w:val="001025AE"/>
    <w:rsid w:val="00111744"/>
    <w:rsid w:val="0011272F"/>
    <w:rsid w:val="001161E6"/>
    <w:rsid w:val="00123550"/>
    <w:rsid w:val="00126A12"/>
    <w:rsid w:val="00130145"/>
    <w:rsid w:val="00140EE7"/>
    <w:rsid w:val="00142D7C"/>
    <w:rsid w:val="00160107"/>
    <w:rsid w:val="001612B6"/>
    <w:rsid w:val="001651CE"/>
    <w:rsid w:val="00165D9C"/>
    <w:rsid w:val="00166BB2"/>
    <w:rsid w:val="00167748"/>
    <w:rsid w:val="00182EA6"/>
    <w:rsid w:val="001856C7"/>
    <w:rsid w:val="00185F96"/>
    <w:rsid w:val="001A4B89"/>
    <w:rsid w:val="001A4D22"/>
    <w:rsid w:val="001B1F87"/>
    <w:rsid w:val="001B494A"/>
    <w:rsid w:val="001C0CA4"/>
    <w:rsid w:val="001E764F"/>
    <w:rsid w:val="001E7C76"/>
    <w:rsid w:val="00224FF3"/>
    <w:rsid w:val="002275F5"/>
    <w:rsid w:val="00235699"/>
    <w:rsid w:val="002356DE"/>
    <w:rsid w:val="00244C9C"/>
    <w:rsid w:val="00245D9D"/>
    <w:rsid w:val="00245EB1"/>
    <w:rsid w:val="00250434"/>
    <w:rsid w:val="002758FD"/>
    <w:rsid w:val="00275AFA"/>
    <w:rsid w:val="0028040D"/>
    <w:rsid w:val="0028573D"/>
    <w:rsid w:val="002862F2"/>
    <w:rsid w:val="002900C4"/>
    <w:rsid w:val="00293572"/>
    <w:rsid w:val="002A26ED"/>
    <w:rsid w:val="002D22C4"/>
    <w:rsid w:val="002D2838"/>
    <w:rsid w:val="002D2E5A"/>
    <w:rsid w:val="002D34D1"/>
    <w:rsid w:val="002D3B45"/>
    <w:rsid w:val="002E3D93"/>
    <w:rsid w:val="002E5AB3"/>
    <w:rsid w:val="002F58E3"/>
    <w:rsid w:val="00322681"/>
    <w:rsid w:val="00323A14"/>
    <w:rsid w:val="00324906"/>
    <w:rsid w:val="00332189"/>
    <w:rsid w:val="00336DC1"/>
    <w:rsid w:val="003427B6"/>
    <w:rsid w:val="0034782D"/>
    <w:rsid w:val="00347D71"/>
    <w:rsid w:val="00350132"/>
    <w:rsid w:val="003504A2"/>
    <w:rsid w:val="0035656F"/>
    <w:rsid w:val="00357FD6"/>
    <w:rsid w:val="0036224A"/>
    <w:rsid w:val="0037613C"/>
    <w:rsid w:val="00382315"/>
    <w:rsid w:val="00397E9C"/>
    <w:rsid w:val="003B4A0F"/>
    <w:rsid w:val="003E5929"/>
    <w:rsid w:val="003E6786"/>
    <w:rsid w:val="004077B8"/>
    <w:rsid w:val="00410856"/>
    <w:rsid w:val="0041350F"/>
    <w:rsid w:val="00427CEA"/>
    <w:rsid w:val="00441931"/>
    <w:rsid w:val="004426B4"/>
    <w:rsid w:val="004454FC"/>
    <w:rsid w:val="0045564B"/>
    <w:rsid w:val="00461728"/>
    <w:rsid w:val="00461A1A"/>
    <w:rsid w:val="00463FCD"/>
    <w:rsid w:val="004743BE"/>
    <w:rsid w:val="0048081D"/>
    <w:rsid w:val="004840B0"/>
    <w:rsid w:val="0048595F"/>
    <w:rsid w:val="004908A3"/>
    <w:rsid w:val="00491B45"/>
    <w:rsid w:val="004A14F2"/>
    <w:rsid w:val="004A4BBD"/>
    <w:rsid w:val="004B36AE"/>
    <w:rsid w:val="004B4A36"/>
    <w:rsid w:val="004C4BD8"/>
    <w:rsid w:val="004E5BE5"/>
    <w:rsid w:val="004E737F"/>
    <w:rsid w:val="004F08A7"/>
    <w:rsid w:val="004F684D"/>
    <w:rsid w:val="005006FF"/>
    <w:rsid w:val="0054442E"/>
    <w:rsid w:val="00564F3B"/>
    <w:rsid w:val="0056524A"/>
    <w:rsid w:val="005721EC"/>
    <w:rsid w:val="00573170"/>
    <w:rsid w:val="00574EF4"/>
    <w:rsid w:val="00582AEC"/>
    <w:rsid w:val="00592B32"/>
    <w:rsid w:val="00594EB9"/>
    <w:rsid w:val="005B4B3A"/>
    <w:rsid w:val="005C29AD"/>
    <w:rsid w:val="005D4B66"/>
    <w:rsid w:val="005E426E"/>
    <w:rsid w:val="0061187B"/>
    <w:rsid w:val="0061276F"/>
    <w:rsid w:val="00624004"/>
    <w:rsid w:val="0064054F"/>
    <w:rsid w:val="00647E71"/>
    <w:rsid w:val="006517F0"/>
    <w:rsid w:val="00660029"/>
    <w:rsid w:val="00660B01"/>
    <w:rsid w:val="00664E5D"/>
    <w:rsid w:val="006714AE"/>
    <w:rsid w:val="006809DF"/>
    <w:rsid w:val="00684DBF"/>
    <w:rsid w:val="0068681A"/>
    <w:rsid w:val="0069527F"/>
    <w:rsid w:val="00695845"/>
    <w:rsid w:val="006A2900"/>
    <w:rsid w:val="006A6CEB"/>
    <w:rsid w:val="006B1FB8"/>
    <w:rsid w:val="006B5829"/>
    <w:rsid w:val="006C20B8"/>
    <w:rsid w:val="006D2506"/>
    <w:rsid w:val="006E100A"/>
    <w:rsid w:val="006E1403"/>
    <w:rsid w:val="006E2F85"/>
    <w:rsid w:val="006F2533"/>
    <w:rsid w:val="00706289"/>
    <w:rsid w:val="00731425"/>
    <w:rsid w:val="00733B44"/>
    <w:rsid w:val="00741827"/>
    <w:rsid w:val="00742EFA"/>
    <w:rsid w:val="00771E5A"/>
    <w:rsid w:val="00773662"/>
    <w:rsid w:val="007744BD"/>
    <w:rsid w:val="00775718"/>
    <w:rsid w:val="00775750"/>
    <w:rsid w:val="007806A8"/>
    <w:rsid w:val="0079636F"/>
    <w:rsid w:val="007A78C6"/>
    <w:rsid w:val="007B6025"/>
    <w:rsid w:val="007D6578"/>
    <w:rsid w:val="007E6B0D"/>
    <w:rsid w:val="007F1CCF"/>
    <w:rsid w:val="007F229A"/>
    <w:rsid w:val="007F3168"/>
    <w:rsid w:val="00807EB9"/>
    <w:rsid w:val="0081106F"/>
    <w:rsid w:val="00822E78"/>
    <w:rsid w:val="00824553"/>
    <w:rsid w:val="0082550F"/>
    <w:rsid w:val="00825F82"/>
    <w:rsid w:val="00835EB7"/>
    <w:rsid w:val="00841562"/>
    <w:rsid w:val="0085012E"/>
    <w:rsid w:val="0085655D"/>
    <w:rsid w:val="008571DD"/>
    <w:rsid w:val="00857ED3"/>
    <w:rsid w:val="00860563"/>
    <w:rsid w:val="00861C3C"/>
    <w:rsid w:val="00863250"/>
    <w:rsid w:val="00863401"/>
    <w:rsid w:val="008668D7"/>
    <w:rsid w:val="00874D97"/>
    <w:rsid w:val="00875918"/>
    <w:rsid w:val="008833E3"/>
    <w:rsid w:val="0088386E"/>
    <w:rsid w:val="00897AEC"/>
    <w:rsid w:val="008A2D9D"/>
    <w:rsid w:val="008A3175"/>
    <w:rsid w:val="008B06F6"/>
    <w:rsid w:val="008B437E"/>
    <w:rsid w:val="008B5390"/>
    <w:rsid w:val="008B70D6"/>
    <w:rsid w:val="008C30A8"/>
    <w:rsid w:val="008C68DD"/>
    <w:rsid w:val="008D7B05"/>
    <w:rsid w:val="008F54CC"/>
    <w:rsid w:val="0090494E"/>
    <w:rsid w:val="00920DAD"/>
    <w:rsid w:val="009236A0"/>
    <w:rsid w:val="00943277"/>
    <w:rsid w:val="0094521F"/>
    <w:rsid w:val="00952CB3"/>
    <w:rsid w:val="00953196"/>
    <w:rsid w:val="00956370"/>
    <w:rsid w:val="00956A46"/>
    <w:rsid w:val="00964709"/>
    <w:rsid w:val="00966A31"/>
    <w:rsid w:val="00983D7B"/>
    <w:rsid w:val="00984323"/>
    <w:rsid w:val="00984EA0"/>
    <w:rsid w:val="00985F15"/>
    <w:rsid w:val="009A2AE8"/>
    <w:rsid w:val="009A37A3"/>
    <w:rsid w:val="009B0A54"/>
    <w:rsid w:val="009B0D84"/>
    <w:rsid w:val="009B2412"/>
    <w:rsid w:val="009C0B7E"/>
    <w:rsid w:val="009C1CD8"/>
    <w:rsid w:val="009C65BA"/>
    <w:rsid w:val="009D51F1"/>
    <w:rsid w:val="009D7C05"/>
    <w:rsid w:val="009E1918"/>
    <w:rsid w:val="009F5339"/>
    <w:rsid w:val="009F6A78"/>
    <w:rsid w:val="00A02AD4"/>
    <w:rsid w:val="00A06DD3"/>
    <w:rsid w:val="00A16B82"/>
    <w:rsid w:val="00A21FB8"/>
    <w:rsid w:val="00A237C4"/>
    <w:rsid w:val="00A30757"/>
    <w:rsid w:val="00A42EA9"/>
    <w:rsid w:val="00A46A86"/>
    <w:rsid w:val="00A55DB8"/>
    <w:rsid w:val="00A6756D"/>
    <w:rsid w:val="00A675A1"/>
    <w:rsid w:val="00A703D7"/>
    <w:rsid w:val="00A838B0"/>
    <w:rsid w:val="00A84383"/>
    <w:rsid w:val="00A853BC"/>
    <w:rsid w:val="00A87B05"/>
    <w:rsid w:val="00A96DC3"/>
    <w:rsid w:val="00AA2A07"/>
    <w:rsid w:val="00AA40DB"/>
    <w:rsid w:val="00AB1235"/>
    <w:rsid w:val="00AB1CEE"/>
    <w:rsid w:val="00AC5421"/>
    <w:rsid w:val="00AE0726"/>
    <w:rsid w:val="00AE22C4"/>
    <w:rsid w:val="00AE5264"/>
    <w:rsid w:val="00AF0201"/>
    <w:rsid w:val="00AF5FDA"/>
    <w:rsid w:val="00AF73E8"/>
    <w:rsid w:val="00AF7AED"/>
    <w:rsid w:val="00B05D5C"/>
    <w:rsid w:val="00B13C25"/>
    <w:rsid w:val="00B1788C"/>
    <w:rsid w:val="00B242FC"/>
    <w:rsid w:val="00B262AD"/>
    <w:rsid w:val="00B26305"/>
    <w:rsid w:val="00B3243C"/>
    <w:rsid w:val="00B33399"/>
    <w:rsid w:val="00B3508E"/>
    <w:rsid w:val="00B3622F"/>
    <w:rsid w:val="00B4011C"/>
    <w:rsid w:val="00B529B9"/>
    <w:rsid w:val="00B5320B"/>
    <w:rsid w:val="00B56268"/>
    <w:rsid w:val="00B64E94"/>
    <w:rsid w:val="00B745A8"/>
    <w:rsid w:val="00B81FF5"/>
    <w:rsid w:val="00B90928"/>
    <w:rsid w:val="00BA0308"/>
    <w:rsid w:val="00BA18C9"/>
    <w:rsid w:val="00BA25E3"/>
    <w:rsid w:val="00BB1D2A"/>
    <w:rsid w:val="00BC0188"/>
    <w:rsid w:val="00BC1F3B"/>
    <w:rsid w:val="00BC4D4E"/>
    <w:rsid w:val="00BD5858"/>
    <w:rsid w:val="00BF0879"/>
    <w:rsid w:val="00BF7D24"/>
    <w:rsid w:val="00C030EF"/>
    <w:rsid w:val="00C05561"/>
    <w:rsid w:val="00C2205A"/>
    <w:rsid w:val="00C24872"/>
    <w:rsid w:val="00C26B31"/>
    <w:rsid w:val="00C42383"/>
    <w:rsid w:val="00C500DB"/>
    <w:rsid w:val="00C552CF"/>
    <w:rsid w:val="00C60AB6"/>
    <w:rsid w:val="00C61C18"/>
    <w:rsid w:val="00C621AF"/>
    <w:rsid w:val="00C7003D"/>
    <w:rsid w:val="00C73BA0"/>
    <w:rsid w:val="00C804A8"/>
    <w:rsid w:val="00C818C2"/>
    <w:rsid w:val="00C85CB3"/>
    <w:rsid w:val="00C85D89"/>
    <w:rsid w:val="00C86480"/>
    <w:rsid w:val="00C90000"/>
    <w:rsid w:val="00C90899"/>
    <w:rsid w:val="00C90BEF"/>
    <w:rsid w:val="00C935CE"/>
    <w:rsid w:val="00CA04CF"/>
    <w:rsid w:val="00CA2209"/>
    <w:rsid w:val="00CA2D75"/>
    <w:rsid w:val="00CC1A03"/>
    <w:rsid w:val="00CC2326"/>
    <w:rsid w:val="00CD53D3"/>
    <w:rsid w:val="00CF3E53"/>
    <w:rsid w:val="00D07D89"/>
    <w:rsid w:val="00D1010B"/>
    <w:rsid w:val="00D153D2"/>
    <w:rsid w:val="00D206D4"/>
    <w:rsid w:val="00D23B99"/>
    <w:rsid w:val="00D254F7"/>
    <w:rsid w:val="00D64621"/>
    <w:rsid w:val="00D80780"/>
    <w:rsid w:val="00D91EE3"/>
    <w:rsid w:val="00D97503"/>
    <w:rsid w:val="00DA0063"/>
    <w:rsid w:val="00DA0399"/>
    <w:rsid w:val="00DA0F4C"/>
    <w:rsid w:val="00DA2C87"/>
    <w:rsid w:val="00DA3AF5"/>
    <w:rsid w:val="00DA53A7"/>
    <w:rsid w:val="00DB0E96"/>
    <w:rsid w:val="00DC3ED4"/>
    <w:rsid w:val="00DE2637"/>
    <w:rsid w:val="00DE5371"/>
    <w:rsid w:val="00DF3F09"/>
    <w:rsid w:val="00DF6C7E"/>
    <w:rsid w:val="00DF774A"/>
    <w:rsid w:val="00E016C2"/>
    <w:rsid w:val="00E06C29"/>
    <w:rsid w:val="00E10DD5"/>
    <w:rsid w:val="00E17C61"/>
    <w:rsid w:val="00E21B39"/>
    <w:rsid w:val="00E42894"/>
    <w:rsid w:val="00E443E0"/>
    <w:rsid w:val="00E515A3"/>
    <w:rsid w:val="00E51E63"/>
    <w:rsid w:val="00E53EB2"/>
    <w:rsid w:val="00E54E02"/>
    <w:rsid w:val="00E57E49"/>
    <w:rsid w:val="00E6206C"/>
    <w:rsid w:val="00E64548"/>
    <w:rsid w:val="00E67415"/>
    <w:rsid w:val="00E70992"/>
    <w:rsid w:val="00E72354"/>
    <w:rsid w:val="00E76824"/>
    <w:rsid w:val="00E854A3"/>
    <w:rsid w:val="00E956E8"/>
    <w:rsid w:val="00EA1465"/>
    <w:rsid w:val="00EA1AC9"/>
    <w:rsid w:val="00EA4706"/>
    <w:rsid w:val="00EB6637"/>
    <w:rsid w:val="00EB71F3"/>
    <w:rsid w:val="00ED4D15"/>
    <w:rsid w:val="00EE5CC0"/>
    <w:rsid w:val="00EE7006"/>
    <w:rsid w:val="00EF436E"/>
    <w:rsid w:val="00EF7180"/>
    <w:rsid w:val="00EF7656"/>
    <w:rsid w:val="00F159F1"/>
    <w:rsid w:val="00F16C94"/>
    <w:rsid w:val="00F20D96"/>
    <w:rsid w:val="00F2111A"/>
    <w:rsid w:val="00F35064"/>
    <w:rsid w:val="00F3565A"/>
    <w:rsid w:val="00F35C20"/>
    <w:rsid w:val="00F367AD"/>
    <w:rsid w:val="00F418F2"/>
    <w:rsid w:val="00F47875"/>
    <w:rsid w:val="00F47E9F"/>
    <w:rsid w:val="00F76829"/>
    <w:rsid w:val="00F943DF"/>
    <w:rsid w:val="00F94853"/>
    <w:rsid w:val="00FA13A0"/>
    <w:rsid w:val="00FA2739"/>
    <w:rsid w:val="00FC53FB"/>
    <w:rsid w:val="00FD0F9B"/>
    <w:rsid w:val="00FD2174"/>
    <w:rsid w:val="00FE3CF1"/>
    <w:rsid w:val="00FE4E9C"/>
    <w:rsid w:val="00FF552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EA10050"/>
  <w15:docId w15:val="{A1626933-ECA7-4F69-A47F-3792EFF9A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Puest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6189287">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jal_compras@inea.gob.mx"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edu.jalisco.gob.mx/ineejad/programa-anual-de-adquisicione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comprasdegobierno.gob.mx/calculadora"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du.jalisco.gob.mx/ineejad/programa-anual-de-adquisiciones" TargetMode="Externa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1/relationships/commentsExtended" Target="commentsExtended.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CF1D3-22DB-43FD-9F8D-652725AF4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40</Pages>
  <Words>11654</Words>
  <Characters>64100</Characters>
  <Application>Microsoft Office Word</Application>
  <DocSecurity>0</DocSecurity>
  <Lines>534</Lines>
  <Paragraphs>151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75603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Paty Garcia</cp:lastModifiedBy>
  <cp:revision>4</cp:revision>
  <cp:lastPrinted>2019-01-24T22:28:00Z</cp:lastPrinted>
  <dcterms:created xsi:type="dcterms:W3CDTF">2019-06-26T21:11:00Z</dcterms:created>
  <dcterms:modified xsi:type="dcterms:W3CDTF">2019-06-27T04:49:00Z</dcterms:modified>
</cp:coreProperties>
</file>